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CE6" w:rsidRDefault="00D82CE6" w:rsidP="00D82CE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82CE6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Юридический ликбез октябрь 2019</w:t>
      </w:r>
    </w:p>
    <w:p w:rsidR="00D82CE6" w:rsidRPr="00D82CE6" w:rsidRDefault="00D82CE6" w:rsidP="00D82CE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D82CE6" w:rsidRPr="00D82CE6" w:rsidRDefault="00D82CE6" w:rsidP="00D82CE6">
      <w:pPr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2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Продажа недвижимости по наследству!</w:t>
      </w:r>
    </w:p>
    <w:p w:rsidR="00177440" w:rsidRPr="00D12305" w:rsidRDefault="00177440" w:rsidP="00D12305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продаже любого имущества, в том числе полученного по наследству, бывший вла</w:t>
      </w:r>
      <w:r w:rsid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делец должен уплатить</w:t>
      </w:r>
      <w:r w:rsidRP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 с пол</w:t>
      </w:r>
      <w:r w:rsid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ученной прибыли. О</w:t>
      </w:r>
      <w:r w:rsidRP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>бязанност</w:t>
      </w:r>
      <w:r w:rsid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уплаты налога с полученного от продажи дохода зависит не от того, каким способом оно было получено, а </w:t>
      </w:r>
      <w:r w:rsidR="00706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того </w:t>
      </w:r>
      <w:r w:rsidRP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времени данное имущество находилось в собственности. </w:t>
      </w:r>
    </w:p>
    <w:p w:rsidR="00177440" w:rsidRPr="00D12305" w:rsidRDefault="00177440" w:rsidP="00D123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305">
        <w:rPr>
          <w:rFonts w:ascii="Times New Roman" w:hAnsi="Times New Roman" w:cs="Times New Roman"/>
          <w:sz w:val="24"/>
          <w:szCs w:val="24"/>
        </w:rPr>
        <w:t xml:space="preserve">Для продажи унаследованной квартиры сначала следует официально </w:t>
      </w:r>
      <w:r w:rsidRPr="00D12305">
        <w:rPr>
          <w:rStyle w:val="a3"/>
          <w:rFonts w:ascii="Times New Roman" w:hAnsi="Times New Roman" w:cs="Times New Roman"/>
          <w:sz w:val="24"/>
          <w:szCs w:val="24"/>
        </w:rPr>
        <w:t>вступить в наследство</w:t>
      </w:r>
      <w:r w:rsidRPr="00D12305">
        <w:rPr>
          <w:rFonts w:ascii="Times New Roman" w:hAnsi="Times New Roman" w:cs="Times New Roman"/>
          <w:sz w:val="24"/>
          <w:szCs w:val="24"/>
        </w:rPr>
        <w:t>, а затем оформить право собственности на квартиру. Только после выполнения указанных процедур можно приступать к поиску покупателя и сбору необходимых документов.</w:t>
      </w:r>
    </w:p>
    <w:p w:rsidR="00AB6007" w:rsidRDefault="00AB6007" w:rsidP="00D123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2305" w:rsidRPr="00D82CE6" w:rsidRDefault="00177440" w:rsidP="00D12305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2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Минимальный срок нахождения в собственности имущества, освобождающий физ</w:t>
      </w:r>
      <w:r w:rsidR="006735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ическое </w:t>
      </w:r>
      <w:r w:rsidRPr="00D82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лицо от уплаты НДФЛ</w:t>
      </w:r>
    </w:p>
    <w:p w:rsidR="00177440" w:rsidRPr="006F14B0" w:rsidRDefault="00177440" w:rsidP="00D12305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2016 года срок владения имуществом, при котором ее владелец освобождался от уп</w:t>
      </w:r>
      <w:r w:rsidR="00C67237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латы налога, составлял три года</w:t>
      </w: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>(ст. 220 НК РФ)</w:t>
      </w:r>
      <w:r w:rsidR="00C672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B6007" w:rsidRPr="00AB6007">
        <w:t xml:space="preserve"> </w:t>
      </w:r>
      <w:r w:rsidR="00AB6007" w:rsidRPr="006F14B0">
        <w:rPr>
          <w:rFonts w:ascii="Times New Roman" w:hAnsi="Times New Roman" w:cs="Times New Roman"/>
          <w:color w:val="000000" w:themeColor="text1"/>
        </w:rPr>
        <w:t xml:space="preserve">Этот срок начинается исчисляться не с момента государственной регистрации или </w:t>
      </w:r>
      <w:hyperlink r:id="rId5" w:history="1">
        <w:r w:rsidR="00AB6007" w:rsidRPr="006F14B0">
          <w:rPr>
            <w:rStyle w:val="a5"/>
            <w:rFonts w:ascii="Times New Roman" w:hAnsi="Times New Roman" w:cs="Times New Roman"/>
            <w:color w:val="000000" w:themeColor="text1"/>
          </w:rPr>
          <w:t>фактического принятия</w:t>
        </w:r>
      </w:hyperlink>
      <w:r w:rsidR="00AB6007" w:rsidRPr="006F14B0">
        <w:rPr>
          <w:rFonts w:ascii="Times New Roman" w:hAnsi="Times New Roman" w:cs="Times New Roman"/>
          <w:color w:val="000000" w:themeColor="text1"/>
        </w:rPr>
        <w:t xml:space="preserve">, а </w:t>
      </w:r>
      <w:r w:rsidR="00AB6007" w:rsidRPr="006F14B0">
        <w:rPr>
          <w:rStyle w:val="a3"/>
          <w:rFonts w:ascii="Times New Roman" w:hAnsi="Times New Roman" w:cs="Times New Roman"/>
          <w:color w:val="000000" w:themeColor="text1"/>
        </w:rPr>
        <w:t>со дня смерти наследодателя</w:t>
      </w:r>
      <w:r w:rsidR="00AB6007" w:rsidRPr="006F14B0">
        <w:rPr>
          <w:rFonts w:ascii="Times New Roman" w:hAnsi="Times New Roman" w:cs="Times New Roman"/>
          <w:color w:val="000000" w:themeColor="text1"/>
        </w:rPr>
        <w:t xml:space="preserve"> (</w:t>
      </w:r>
      <w:hyperlink r:id="rId6" w:history="1">
        <w:r w:rsidR="00AB6007" w:rsidRPr="006F14B0">
          <w:rPr>
            <w:rStyle w:val="a5"/>
            <w:rFonts w:ascii="Times New Roman" w:hAnsi="Times New Roman" w:cs="Times New Roman"/>
            <w:color w:val="000000" w:themeColor="text1"/>
          </w:rPr>
          <w:t>открытия наследства</w:t>
        </w:r>
      </w:hyperlink>
      <w:r w:rsidR="00AB6007" w:rsidRPr="006F14B0">
        <w:rPr>
          <w:rFonts w:ascii="Times New Roman" w:hAnsi="Times New Roman" w:cs="Times New Roman"/>
          <w:color w:val="000000" w:themeColor="text1"/>
        </w:rPr>
        <w:t>).</w:t>
      </w:r>
    </w:p>
    <w:p w:rsidR="00177440" w:rsidRDefault="00177440" w:rsidP="00D123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наступлением 2016 года данный срок был увеличен до пяти лет, за исключение ряда случаев, по которым сохранился прежний трехлетний срок.</w:t>
      </w:r>
    </w:p>
    <w:p w:rsidR="00177440" w:rsidRPr="00177440" w:rsidRDefault="00177440" w:rsidP="00D123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7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Так, срок владения в 3 года, был оставлен для имущества:</w:t>
      </w:r>
    </w:p>
    <w:p w:rsidR="00177440" w:rsidRDefault="00177440" w:rsidP="00D1230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собственности</w:t>
      </w:r>
      <w:r w:rsid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которое возникло до 1 января 2016 года; </w:t>
      </w:r>
    </w:p>
    <w:p w:rsidR="00D12305" w:rsidRDefault="00177440" w:rsidP="00D1230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1230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олученного по наследству, приватизации, договору пожизненного содержания и в дар. </w:t>
      </w:r>
    </w:p>
    <w:p w:rsidR="00177440" w:rsidRDefault="00177440" w:rsidP="00D1230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всего остального имущества срок равен пяти годам. </w:t>
      </w:r>
    </w:p>
    <w:p w:rsidR="006F14B0" w:rsidRDefault="00177440" w:rsidP="006F14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для квартиры, полученной в наследство, срок составляет три года. Если гражданин </w:t>
      </w:r>
      <w:r w:rsidRPr="00D82CE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владел</w:t>
      </w: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ею свыше указанного периода времени уплачивать он ничего не должен. </w:t>
      </w:r>
    </w:p>
    <w:p w:rsidR="00177440" w:rsidRPr="00177440" w:rsidRDefault="00177440" w:rsidP="006F14B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тем, как принять решение о покупке </w:t>
      </w:r>
      <w:hyperlink r:id="rId7" w:history="1">
        <w:r w:rsidRPr="00C67237">
          <w:rPr>
            <w:rFonts w:ascii="Times New Roman" w:eastAsia="Times New Roman" w:hAnsi="Times New Roman" w:cs="Times New Roman"/>
            <w:b/>
            <w:sz w:val="24"/>
            <w:szCs w:val="24"/>
            <w:u w:val="single"/>
            <w:lang w:eastAsia="ru-RU"/>
          </w:rPr>
          <w:t>унаследованной квартиры</w:t>
        </w:r>
      </w:hyperlink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покупателю следует удостовериться:</w:t>
      </w:r>
    </w:p>
    <w:p w:rsidR="00177440" w:rsidRPr="00C67237" w:rsidRDefault="00177440" w:rsidP="006F14B0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отсутствии </w:t>
      </w:r>
      <w:hyperlink r:id="rId8" w:history="1">
        <w:r w:rsidRPr="00C6723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других наследников</w:t>
        </w:r>
      </w:hyperlink>
      <w:r w:rsidRPr="00C672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77440" w:rsidRDefault="00177440" w:rsidP="00177440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240" w:lineRule="auto"/>
        <w:ind w:left="0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наличии их </w:t>
      </w:r>
      <w:hyperlink r:id="rId9" w:history="1">
        <w:r w:rsidRPr="00C6723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отказов от прав на наследство</w:t>
        </w:r>
      </w:hyperlink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6007" w:rsidRPr="00D82CE6" w:rsidRDefault="00AB6007" w:rsidP="00C763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82C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Когда можно продать квартиру</w:t>
      </w:r>
      <w:r w:rsidR="0067359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,</w:t>
      </w:r>
      <w:r w:rsidRPr="00D82C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по</w:t>
      </w:r>
      <w:r w:rsidR="0067359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лученную по </w:t>
      </w:r>
      <w:r w:rsidRPr="00D82C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наследств</w:t>
      </w:r>
      <w:r w:rsidR="0067359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у</w:t>
      </w:r>
      <w:r w:rsidR="00C7633A" w:rsidRPr="00D82C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?</w:t>
      </w:r>
    </w:p>
    <w:p w:rsidR="00AB6007" w:rsidRPr="00AB6007" w:rsidRDefault="00AB6007" w:rsidP="00095A39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Продать квартиру, переданную по наследству, можно сразу после получения на нее </w:t>
      </w:r>
      <w:r w:rsidRPr="00AB60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свидетельства о праве собственности</w:t>
      </w:r>
      <w:r w:rsidR="00B265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5C5F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упраздненный документ)</w:t>
      </w:r>
      <w:r w:rsidR="00EE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выписки из ЕГРН</w:t>
      </w: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 противном случае такая сделка будет счита</w:t>
      </w:r>
      <w:r w:rsidR="00EE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ться недействительной. </w:t>
      </w:r>
      <w:r w:rsidR="00EE3800" w:rsidRPr="00EE38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для этого</w:t>
      </w:r>
      <w:r w:rsidRPr="00EE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</w:t>
      </w:r>
      <w:r w:rsidR="00EE3800" w:rsidRPr="00EE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</w:t>
      </w:r>
      <w:r w:rsidRPr="00EE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обратиться в </w:t>
      </w:r>
      <w:proofErr w:type="spellStart"/>
      <w:r w:rsidRPr="00EE380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</w:t>
      </w:r>
      <w:proofErr w:type="spellEnd"/>
      <w:r w:rsidRPr="00EE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уже полученным у нотариуса </w:t>
      </w:r>
      <w:hyperlink r:id="rId10" w:history="1">
        <w:r w:rsidRPr="00EE380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свидетельством о праве на наследство</w:t>
        </w:r>
      </w:hyperlink>
      <w:r w:rsidRPr="00EE380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9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="00EE3800" w:rsidRPr="0009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EE3800" w:rsidRPr="00095A39">
        <w:rPr>
          <w:rFonts w:ascii="Times New Roman" w:hAnsi="Times New Roman" w:cs="Times New Roman"/>
          <w:sz w:val="24"/>
          <w:szCs w:val="24"/>
        </w:rPr>
        <w:t xml:space="preserve"> </w:t>
      </w:r>
      <w:r w:rsidR="005C5F2D" w:rsidRPr="00095A39">
        <w:rPr>
          <w:rFonts w:ascii="Times New Roman" w:hAnsi="Times New Roman" w:cs="Times New Roman"/>
          <w:sz w:val="24"/>
          <w:szCs w:val="24"/>
        </w:rPr>
        <w:t xml:space="preserve">1 февраля 2019 года вступил в силу закон № 338-ФЗ, подразумевающий изменения в деятельности нотариата, в том числе касающиеся сделок с недвижимостью. Закон обязывает нотариусов, заверяющих сделки с недвижимостью, передавать сведения о них в </w:t>
      </w:r>
      <w:proofErr w:type="spellStart"/>
      <w:r w:rsidR="005C5F2D" w:rsidRPr="00095A39">
        <w:rPr>
          <w:rFonts w:ascii="Times New Roman" w:hAnsi="Times New Roman" w:cs="Times New Roman"/>
          <w:sz w:val="24"/>
          <w:szCs w:val="24"/>
        </w:rPr>
        <w:t>Росреестр</w:t>
      </w:r>
      <w:proofErr w:type="spellEnd"/>
      <w:r w:rsidR="005C5F2D" w:rsidRPr="00095A39">
        <w:rPr>
          <w:rFonts w:ascii="Times New Roman" w:hAnsi="Times New Roman" w:cs="Times New Roman"/>
          <w:sz w:val="24"/>
          <w:szCs w:val="24"/>
        </w:rPr>
        <w:t xml:space="preserve"> в тот же день в электронном виде. При этом процедура регистрации прав собственности в </w:t>
      </w:r>
      <w:proofErr w:type="spellStart"/>
      <w:r w:rsidR="005C5F2D" w:rsidRPr="00095A39">
        <w:rPr>
          <w:rFonts w:ascii="Times New Roman" w:hAnsi="Times New Roman" w:cs="Times New Roman"/>
          <w:sz w:val="24"/>
          <w:szCs w:val="24"/>
        </w:rPr>
        <w:t>Росреестре</w:t>
      </w:r>
      <w:proofErr w:type="spellEnd"/>
      <w:r w:rsidR="005C5F2D" w:rsidRPr="00095A39">
        <w:rPr>
          <w:rFonts w:ascii="Times New Roman" w:hAnsi="Times New Roman" w:cs="Times New Roman"/>
          <w:sz w:val="24"/>
          <w:szCs w:val="24"/>
        </w:rPr>
        <w:t xml:space="preserve"> будет занимать один рабочий день. Услуга эта для клиентов теперь будет бесплатной, а для самих нотариусов — обязательной</w:t>
      </w:r>
      <w:r w:rsidR="0002408F" w:rsidRPr="00095A39">
        <w:rPr>
          <w:rFonts w:ascii="Times New Roman" w:hAnsi="Times New Roman" w:cs="Times New Roman"/>
          <w:sz w:val="24"/>
          <w:szCs w:val="24"/>
        </w:rPr>
        <w:t>.</w:t>
      </w:r>
      <w:r w:rsidR="00095A39" w:rsidRPr="00095A39">
        <w:rPr>
          <w:rFonts w:ascii="Times New Roman" w:hAnsi="Times New Roman" w:cs="Times New Roman"/>
          <w:sz w:val="24"/>
          <w:szCs w:val="24"/>
        </w:rPr>
        <w:t xml:space="preserve"> </w:t>
      </w:r>
      <w:r w:rsidR="00EE3800" w:rsidRPr="00EE3800">
        <w:rPr>
          <w:rFonts w:ascii="Times New Roman" w:hAnsi="Times New Roman" w:cs="Times New Roman"/>
          <w:sz w:val="24"/>
          <w:szCs w:val="24"/>
        </w:rPr>
        <w:t xml:space="preserve">То есть сведения должны поступить в </w:t>
      </w:r>
      <w:proofErr w:type="spellStart"/>
      <w:r w:rsidR="00EE3800" w:rsidRPr="00EE3800">
        <w:rPr>
          <w:rFonts w:ascii="Times New Roman" w:hAnsi="Times New Roman" w:cs="Times New Roman"/>
          <w:sz w:val="24"/>
          <w:szCs w:val="24"/>
        </w:rPr>
        <w:t>Росреестр</w:t>
      </w:r>
      <w:proofErr w:type="spellEnd"/>
      <w:r w:rsidR="00EE3800" w:rsidRPr="00EE3800">
        <w:rPr>
          <w:rFonts w:ascii="Times New Roman" w:hAnsi="Times New Roman" w:cs="Times New Roman"/>
          <w:sz w:val="24"/>
          <w:szCs w:val="24"/>
        </w:rPr>
        <w:t xml:space="preserve"> в течение текущего рабочего дня и не позднее его окончания. Работа нотариуса будет организована по принципу «одного о</w:t>
      </w:r>
      <w:r w:rsidR="00095A39">
        <w:rPr>
          <w:rFonts w:ascii="Times New Roman" w:hAnsi="Times New Roman" w:cs="Times New Roman"/>
          <w:sz w:val="24"/>
          <w:szCs w:val="24"/>
        </w:rPr>
        <w:t>кна»,</w:t>
      </w:r>
      <w:r w:rsidR="00EE3800" w:rsidRPr="00EE3800">
        <w:rPr>
          <w:rFonts w:ascii="Times New Roman" w:hAnsi="Times New Roman" w:cs="Times New Roman"/>
          <w:sz w:val="24"/>
          <w:szCs w:val="24"/>
        </w:rPr>
        <w:t xml:space="preserve"> обратившись в нотариат, за один визит можно будет не только заверить сделку, но и зарегистрировать право собственности. Личное обращение в </w:t>
      </w:r>
      <w:proofErr w:type="spellStart"/>
      <w:r w:rsidR="00EE3800" w:rsidRPr="00EE3800">
        <w:rPr>
          <w:rFonts w:ascii="Times New Roman" w:hAnsi="Times New Roman" w:cs="Times New Roman"/>
          <w:sz w:val="24"/>
          <w:szCs w:val="24"/>
        </w:rPr>
        <w:t>Росреестр</w:t>
      </w:r>
      <w:proofErr w:type="spellEnd"/>
      <w:r w:rsidR="00EE3800" w:rsidRPr="00EE3800">
        <w:rPr>
          <w:rFonts w:ascii="Times New Roman" w:hAnsi="Times New Roman" w:cs="Times New Roman"/>
          <w:sz w:val="24"/>
          <w:szCs w:val="24"/>
        </w:rPr>
        <w:t>, МФЦ или к посредникам не потребуется.</w:t>
      </w:r>
    </w:p>
    <w:p w:rsidR="00AB6007" w:rsidRPr="00AB6007" w:rsidRDefault="00C7633A" w:rsidP="00C7633A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Важно!</w:t>
      </w:r>
    </w:p>
    <w:p w:rsidR="00AB6007" w:rsidRPr="00AB6007" w:rsidRDefault="00AB6007" w:rsidP="00C763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получении в </w:t>
      </w:r>
      <w:hyperlink r:id="rId11" w:tgtFrame="_blank" w:tooltip="Читать подробнее о порядке наследования квартиры на сайте kvartirniy-expert.ru" w:history="1">
        <w:r w:rsidRPr="00AB60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наследство квартиры</w:t>
        </w:r>
      </w:hyperlink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ее регистрации в </w:t>
      </w:r>
      <w:proofErr w:type="spellStart"/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Росреестре</w:t>
      </w:r>
      <w:proofErr w:type="spellEnd"/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предмет перехода права собственности ее последующее отчуждение не будет как-либо отличаться от обычной сделки по продаже жилья. Однако если в продаваемой квартире прописан </w:t>
      </w:r>
      <w:r w:rsidRPr="00AB60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несовершеннолетний ребенок</w:t>
      </w: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будет необходимо получить разрешение органов опеки.</w:t>
      </w:r>
    </w:p>
    <w:p w:rsidR="00177440" w:rsidRDefault="00177440" w:rsidP="001774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33A" w:rsidRPr="00D82CE6" w:rsidRDefault="00177440" w:rsidP="00D82CE6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2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Как определить срок владения?</w:t>
      </w:r>
    </w:p>
    <w:p w:rsidR="00177440" w:rsidRDefault="00177440" w:rsidP="00D82CE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общему правилу срок собственности открывается датой регистрации права собственности и заканчивается датой внесения сведений в государственный реестр о переходе права другому владельцу. </w:t>
      </w:r>
    </w:p>
    <w:p w:rsidR="00177440" w:rsidRDefault="00177440" w:rsidP="00C763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Однако, для наследуемого имущества порядок несколько иной, а именно, срок нахождения полученной в наследство квартиры начинает течь с момента смерти наследодателя и заканчивается внесением изменений в реестр, связанных со сменой владельца.</w:t>
      </w:r>
    </w:p>
    <w:p w:rsidR="00177440" w:rsidRDefault="00C7633A" w:rsidP="00C763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33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Пример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77440"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наследодатель умер, допустим, в 2011 году, а право собственности было оформлено лишь в 2015, то при продаже квартиры в 2015 году наследник ничего уплачивать с полученного дохода не будет. </w:t>
      </w:r>
    </w:p>
    <w:p w:rsidR="00177440" w:rsidRDefault="00177440" w:rsidP="00C763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вышеизложенного, следует вывод, что при продаже квартиры, доставшейся по наследству, налог уплате подлежит, но только если срок владения данным жильем составляет менее 3 лет. </w:t>
      </w:r>
    </w:p>
    <w:p w:rsidR="00AB6007" w:rsidRDefault="00AB6007" w:rsidP="001774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7440" w:rsidRPr="00D82CE6" w:rsidRDefault="00AB6007" w:rsidP="00D82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2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Налог в 2019 году на продажу унаследованной квартиры</w:t>
      </w:r>
    </w:p>
    <w:p w:rsidR="00AB6007" w:rsidRPr="00AB6007" w:rsidRDefault="00AB6007" w:rsidP="00D82CE6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0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1 января 2016 года</w:t>
      </w: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налоговых правилах произошли существенные изменения. В настоящее время подоходный налог на физических лиц, составляющий, как и ранее 13%, взимается с продажи недвижимости, находящейся в собственности </w:t>
      </w:r>
      <w:r w:rsidRPr="00AB60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менее 5 лет</w:t>
      </w: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6007" w:rsidRPr="00AB6007" w:rsidRDefault="00AB6007" w:rsidP="00D82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изменения не коснулись недвижимости, приобретенной в порядке:</w:t>
      </w:r>
    </w:p>
    <w:p w:rsidR="00AB6007" w:rsidRPr="00AB6007" w:rsidRDefault="00AB6007" w:rsidP="00D82CE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приватизации;</w:t>
      </w:r>
    </w:p>
    <w:p w:rsidR="00AB6007" w:rsidRPr="00AB6007" w:rsidRDefault="00AB6007" w:rsidP="00D82CE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наследования или дарения членом семьи или близким родственником;</w:t>
      </w:r>
    </w:p>
    <w:p w:rsidR="00AB6007" w:rsidRDefault="00AB6007" w:rsidP="00D82CE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00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пожизненного содержания с иждивением</w:t>
      </w:r>
    </w:p>
    <w:p w:rsidR="00AB6007" w:rsidRPr="00D82CE6" w:rsidRDefault="00AB6007" w:rsidP="00D82CE6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</w:rPr>
      </w:pPr>
      <w:r w:rsidRPr="00D82CE6">
        <w:rPr>
          <w:rFonts w:ascii="Times New Roman" w:hAnsi="Times New Roman" w:cs="Times New Roman"/>
        </w:rPr>
        <w:t xml:space="preserve">Указанные изменения </w:t>
      </w:r>
      <w:r w:rsidRPr="00D82CE6">
        <w:rPr>
          <w:rStyle w:val="a3"/>
          <w:rFonts w:ascii="Times New Roman" w:hAnsi="Times New Roman" w:cs="Times New Roman"/>
        </w:rPr>
        <w:t>обратной силы не имеют</w:t>
      </w:r>
      <w:r w:rsidRPr="00D82CE6">
        <w:rPr>
          <w:rFonts w:ascii="Times New Roman" w:hAnsi="Times New Roman" w:cs="Times New Roman"/>
        </w:rPr>
        <w:t>, то есть относятся лишь к сделкам, совершаемым после 1 января 2016 года!</w:t>
      </w:r>
    </w:p>
    <w:p w:rsidR="00AB6007" w:rsidRPr="00D82CE6" w:rsidRDefault="00AB6007" w:rsidP="00D82CE6">
      <w:pPr>
        <w:pStyle w:val="3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D82CE6">
        <w:rPr>
          <w:rFonts w:ascii="Times New Roman" w:hAnsi="Times New Roman" w:cs="Times New Roman"/>
          <w:i/>
          <w:color w:val="auto"/>
          <w:sz w:val="24"/>
          <w:szCs w:val="24"/>
        </w:rPr>
        <w:t>Если срок менее 3 лет после вступления в наследство</w:t>
      </w:r>
    </w:p>
    <w:p w:rsidR="00AB6007" w:rsidRDefault="00AB6007" w:rsidP="00D82CE6">
      <w:pPr>
        <w:pStyle w:val="a4"/>
        <w:ind w:firstLine="851"/>
        <w:jc w:val="both"/>
      </w:pPr>
      <w:r>
        <w:t xml:space="preserve">Нередко у наследника возникает желание продать полученную квартиру в максимально короткие сроки. Однако если квартира продается до истечения трех лет, то такая сделка </w:t>
      </w:r>
      <w:hyperlink r:id="rId12" w:history="1">
        <w:r>
          <w:rPr>
            <w:rStyle w:val="a5"/>
          </w:rPr>
          <w:t>подлежит налогообложению</w:t>
        </w:r>
      </w:hyperlink>
      <w:r>
        <w:t xml:space="preserve">. В этом случае после совершения сделки необходимо предоставить </w:t>
      </w:r>
      <w:r>
        <w:rPr>
          <w:rStyle w:val="a3"/>
        </w:rPr>
        <w:t>декларацию 3-НДФЛ</w:t>
      </w:r>
      <w:r>
        <w:t xml:space="preserve"> в налоговую инспекцию.</w:t>
      </w:r>
    </w:p>
    <w:p w:rsidR="004F2EFA" w:rsidRPr="004F2EFA" w:rsidRDefault="004F2EFA" w:rsidP="004F2E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r:id="rId13" w:tgtFrame="_blank" w:history="1">
        <w:r w:rsidRPr="004F2EF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п. 2 ст. 220 НК РФ</w:t>
        </w:r>
      </w:hyperlink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урегулировано, что:</w:t>
      </w:r>
    </w:p>
    <w:p w:rsidR="004F2EFA" w:rsidRPr="004F2EFA" w:rsidRDefault="004F2EFA" w:rsidP="004F2EF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таких случаях налог уплачивается с суммы, </w:t>
      </w:r>
      <w:r w:rsidRPr="004F2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превышающей 1 млн</w:t>
      </w:r>
      <w:r w:rsidR="006735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4F2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рублей</w:t>
      </w: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(фактически продавцу предоставляется имущественный вычет в сумме 1 млн</w:t>
      </w:r>
      <w:r w:rsidR="006735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рублей);</w:t>
      </w:r>
    </w:p>
    <w:p w:rsidR="004F2EFA" w:rsidRPr="004F2EFA" w:rsidRDefault="004F2EFA" w:rsidP="004F2EF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налоговая ставка за реализованное имущество равна обычному </w:t>
      </w:r>
      <w:r w:rsidRPr="004F2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подоходному налогу</w:t>
      </w: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составляет:</w:t>
      </w:r>
    </w:p>
    <w:p w:rsidR="004F2EFA" w:rsidRPr="004F2EFA" w:rsidRDefault="004F2EFA" w:rsidP="004F2EF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граждан РФ — </w:t>
      </w:r>
      <w:r w:rsidRPr="004F2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13%</w:t>
      </w: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F2EFA" w:rsidRPr="004F2EFA" w:rsidRDefault="004F2EFA" w:rsidP="004F2EFA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иностранных граждан — </w:t>
      </w:r>
      <w:r w:rsidRPr="004F2E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30%</w:t>
      </w:r>
      <w:r w:rsidRPr="004F2E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6007" w:rsidRPr="00673591" w:rsidRDefault="004F2EFA" w:rsidP="0067359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i/>
        </w:rPr>
      </w:pPr>
      <w:r w:rsidRPr="00673591">
        <w:rPr>
          <w:rFonts w:ascii="Times New Roman" w:hAnsi="Times New Roman" w:cs="Times New Roman"/>
          <w:i/>
        </w:rPr>
        <w:lastRenderedPageBreak/>
        <w:t>Например, продав квартиру за 1,8 млн</w:t>
      </w:r>
      <w:r w:rsidR="00673591">
        <w:rPr>
          <w:rFonts w:ascii="Times New Roman" w:hAnsi="Times New Roman" w:cs="Times New Roman"/>
          <w:i/>
        </w:rPr>
        <w:t>.</w:t>
      </w:r>
      <w:r w:rsidRPr="00673591">
        <w:rPr>
          <w:rFonts w:ascii="Times New Roman" w:hAnsi="Times New Roman" w:cs="Times New Roman"/>
          <w:i/>
        </w:rPr>
        <w:t xml:space="preserve"> рублей, налог взимается с суммы, равной 800 тыс. рублей. Для граждан РФ в этом случае уплачиваемая в налоговую инспекцию сумма составит всего 104 тыс. рублей.</w:t>
      </w:r>
    </w:p>
    <w:p w:rsidR="004F2EFA" w:rsidRDefault="004F2EFA" w:rsidP="004F2EFA">
      <w:pPr>
        <w:spacing w:before="100" w:beforeAutospacing="1" w:after="100" w:afterAutospacing="1" w:line="240" w:lineRule="auto"/>
      </w:pPr>
      <w:r w:rsidRPr="00673591">
        <w:rPr>
          <w:rFonts w:ascii="Times New Roman" w:hAnsi="Times New Roman" w:cs="Times New Roman"/>
        </w:rPr>
        <w:t xml:space="preserve">Следует также учитывать, что налоговый вычет при продаже недвижимости </w:t>
      </w:r>
      <w:r>
        <w:rPr>
          <w:rStyle w:val="a3"/>
        </w:rPr>
        <w:t>допускается один раз</w:t>
      </w:r>
      <w:r>
        <w:t>.</w:t>
      </w:r>
    </w:p>
    <w:p w:rsidR="004F2EFA" w:rsidRPr="00737B23" w:rsidRDefault="004F2EFA" w:rsidP="00737B23">
      <w:pPr>
        <w:pStyle w:val="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37B23">
        <w:rPr>
          <w:rFonts w:ascii="Times New Roman" w:hAnsi="Times New Roman" w:cs="Times New Roman"/>
          <w:color w:val="auto"/>
          <w:sz w:val="24"/>
          <w:szCs w:val="24"/>
        </w:rPr>
        <w:t>Как продать без уплаты налогов</w:t>
      </w:r>
    </w:p>
    <w:p w:rsidR="004F2EFA" w:rsidRPr="00737B23" w:rsidRDefault="00673591" w:rsidP="00737B23">
      <w:pPr>
        <w:pStyle w:val="a4"/>
        <w:jc w:val="both"/>
      </w:pPr>
      <w:r>
        <w:t>Н</w:t>
      </w:r>
      <w:r w:rsidR="004F2EFA" w:rsidRPr="00737B23">
        <w:t xml:space="preserve">алог с реализации </w:t>
      </w:r>
      <w:hyperlink r:id="rId14" w:history="1">
        <w:r w:rsidR="004F2EFA" w:rsidRPr="00737B23">
          <w:rPr>
            <w:rStyle w:val="a5"/>
          </w:rPr>
          <w:t>унаследованной квартиры</w:t>
        </w:r>
      </w:hyperlink>
      <w:r w:rsidR="004F2EFA" w:rsidRPr="00737B23">
        <w:t xml:space="preserve"> не взимается при соблюдении следующих условий:</w:t>
      </w:r>
    </w:p>
    <w:p w:rsidR="004F2EFA" w:rsidRPr="00737B23" w:rsidRDefault="004F2EFA" w:rsidP="009D590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B23">
        <w:rPr>
          <w:rFonts w:ascii="Times New Roman" w:hAnsi="Times New Roman" w:cs="Times New Roman"/>
          <w:sz w:val="24"/>
          <w:szCs w:val="24"/>
        </w:rPr>
        <w:t xml:space="preserve">если квартира находилась в собственности продавца </w:t>
      </w:r>
      <w:r w:rsidRPr="00737B23">
        <w:rPr>
          <w:rStyle w:val="a3"/>
          <w:rFonts w:ascii="Times New Roman" w:hAnsi="Times New Roman" w:cs="Times New Roman"/>
          <w:sz w:val="24"/>
          <w:szCs w:val="24"/>
        </w:rPr>
        <w:t>более трех лет</w:t>
      </w:r>
      <w:r w:rsidRPr="00737B23">
        <w:rPr>
          <w:rFonts w:ascii="Times New Roman" w:hAnsi="Times New Roman" w:cs="Times New Roman"/>
          <w:sz w:val="24"/>
          <w:szCs w:val="24"/>
        </w:rPr>
        <w:t>;</w:t>
      </w:r>
    </w:p>
    <w:p w:rsidR="004F2EFA" w:rsidRPr="00737B23" w:rsidRDefault="004F2EFA" w:rsidP="009D590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7B23">
        <w:rPr>
          <w:rFonts w:ascii="Times New Roman" w:hAnsi="Times New Roman" w:cs="Times New Roman"/>
          <w:sz w:val="24"/>
          <w:szCs w:val="24"/>
        </w:rPr>
        <w:t xml:space="preserve">если продажа осуществлена за сумму </w:t>
      </w:r>
      <w:r w:rsidRPr="00737B23">
        <w:rPr>
          <w:rStyle w:val="a3"/>
          <w:rFonts w:ascii="Times New Roman" w:hAnsi="Times New Roman" w:cs="Times New Roman"/>
          <w:sz w:val="24"/>
          <w:szCs w:val="24"/>
        </w:rPr>
        <w:t>менее 1 млн</w:t>
      </w:r>
      <w:r w:rsidR="00C7633A" w:rsidRPr="00737B23">
        <w:rPr>
          <w:rStyle w:val="a3"/>
          <w:rFonts w:ascii="Times New Roman" w:hAnsi="Times New Roman" w:cs="Times New Roman"/>
          <w:sz w:val="24"/>
          <w:szCs w:val="24"/>
        </w:rPr>
        <w:t xml:space="preserve">. </w:t>
      </w:r>
      <w:r w:rsidRPr="00737B23">
        <w:rPr>
          <w:rStyle w:val="a3"/>
          <w:rFonts w:ascii="Times New Roman" w:hAnsi="Times New Roman" w:cs="Times New Roman"/>
          <w:sz w:val="24"/>
          <w:szCs w:val="24"/>
        </w:rPr>
        <w:t xml:space="preserve"> рублей</w:t>
      </w:r>
      <w:r w:rsidRPr="00737B23">
        <w:rPr>
          <w:rFonts w:ascii="Times New Roman" w:hAnsi="Times New Roman" w:cs="Times New Roman"/>
          <w:sz w:val="24"/>
          <w:szCs w:val="24"/>
        </w:rPr>
        <w:t xml:space="preserve"> (обычно справедливо в случае продажи комнаты или доли в жилом помещении).</w:t>
      </w:r>
    </w:p>
    <w:p w:rsidR="004F2EFA" w:rsidRPr="00C7633A" w:rsidRDefault="004F2EFA" w:rsidP="009D5908">
      <w:pPr>
        <w:pStyle w:val="a4"/>
        <w:jc w:val="both"/>
      </w:pPr>
      <w:r w:rsidRPr="00C7633A">
        <w:t xml:space="preserve">Однако существует категория лиц, которые имеют </w:t>
      </w:r>
      <w:r w:rsidRPr="00C7633A">
        <w:rPr>
          <w:rStyle w:val="a3"/>
        </w:rPr>
        <w:t>налоговые льготы</w:t>
      </w:r>
      <w:r w:rsidRPr="00C7633A">
        <w:t>. К ним относятся:</w:t>
      </w:r>
    </w:p>
    <w:p w:rsidR="004F2EFA" w:rsidRPr="00C7633A" w:rsidRDefault="004F2EFA" w:rsidP="00C7633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3A">
        <w:rPr>
          <w:rFonts w:ascii="Times New Roman" w:hAnsi="Times New Roman" w:cs="Times New Roman"/>
          <w:sz w:val="24"/>
          <w:szCs w:val="24"/>
        </w:rPr>
        <w:t>инвалиды 1-й и 2-й группы;</w:t>
      </w:r>
    </w:p>
    <w:p w:rsidR="004F2EFA" w:rsidRPr="00C7633A" w:rsidRDefault="004F2EFA" w:rsidP="00C7633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3A">
        <w:rPr>
          <w:rFonts w:ascii="Times New Roman" w:hAnsi="Times New Roman" w:cs="Times New Roman"/>
          <w:sz w:val="24"/>
          <w:szCs w:val="24"/>
        </w:rPr>
        <w:t>инвалиды детства;</w:t>
      </w:r>
    </w:p>
    <w:p w:rsidR="004F2EFA" w:rsidRPr="00C7633A" w:rsidRDefault="004F2EFA" w:rsidP="00C7633A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33A">
        <w:rPr>
          <w:rFonts w:ascii="Times New Roman" w:hAnsi="Times New Roman" w:cs="Times New Roman"/>
          <w:sz w:val="24"/>
          <w:szCs w:val="24"/>
        </w:rPr>
        <w:t>пенсионеры.</w:t>
      </w:r>
    </w:p>
    <w:p w:rsidR="00AB6007" w:rsidRPr="00AB6007" w:rsidRDefault="004F2EFA" w:rsidP="00D82C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33A">
        <w:rPr>
          <w:rFonts w:ascii="Times New Roman" w:hAnsi="Times New Roman" w:cs="Times New Roman"/>
          <w:sz w:val="24"/>
          <w:szCs w:val="24"/>
        </w:rPr>
        <w:t>Для освобождения от уплаты налога следует обратиться в налоговую инспекцию с заявлением и документами, подтверждающими отношение к одной из указанных категорий граждан.</w:t>
      </w:r>
    </w:p>
    <w:p w:rsidR="00177440" w:rsidRPr="00177440" w:rsidRDefault="00177440" w:rsidP="00D82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Декларация по НФДЛ</w:t>
      </w:r>
    </w:p>
    <w:p w:rsidR="00177440" w:rsidRDefault="00177440" w:rsidP="00D82C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при реализации наследуемого имущества возникла обязанность уплатить налог с дохода, то данную прибыль необходимо отразить в налоговой декларации по форме 3- НДФЛ. </w:t>
      </w:r>
    </w:p>
    <w:p w:rsidR="00177440" w:rsidRDefault="00177440" w:rsidP="00D82C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Указанный документ должен быть представлен в налоговый орган в срок не позднее 30 апреля года, следующего за тем, когда было продано имущество и получен доход. </w:t>
      </w:r>
    </w:p>
    <w:p w:rsidR="00177440" w:rsidRDefault="00177440" w:rsidP="00D82C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отчетность в срок не будет сдана в ИФНС, на гражданина будет наложен штраф в сумме не меньше 1 000 руб. </w:t>
      </w:r>
    </w:p>
    <w:p w:rsidR="004F2EFA" w:rsidRPr="004F2EFA" w:rsidRDefault="00177440" w:rsidP="00D82CE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7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Уплата налога</w:t>
      </w:r>
    </w:p>
    <w:p w:rsidR="00B710DA" w:rsidRDefault="00177440" w:rsidP="009D5908">
      <w:pPr>
        <w:spacing w:after="0" w:line="240" w:lineRule="auto"/>
        <w:ind w:firstLine="709"/>
        <w:jc w:val="both"/>
      </w:pPr>
      <w:r w:rsidRPr="00177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 должен быть уплачен в бюджет в срок не позже 15 июля года, следующего за тем, когда был получен доход. </w:t>
      </w:r>
    </w:p>
    <w:sectPr w:rsidR="00B710DA" w:rsidSect="00D82CE6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7400E"/>
    <w:multiLevelType w:val="multilevel"/>
    <w:tmpl w:val="5A608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DC0B6A"/>
    <w:multiLevelType w:val="multilevel"/>
    <w:tmpl w:val="AF886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BE40AE"/>
    <w:multiLevelType w:val="multilevel"/>
    <w:tmpl w:val="28769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7A5E0C"/>
    <w:multiLevelType w:val="multilevel"/>
    <w:tmpl w:val="6430F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3D7A86"/>
    <w:multiLevelType w:val="multilevel"/>
    <w:tmpl w:val="90D81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A402E8"/>
    <w:multiLevelType w:val="multilevel"/>
    <w:tmpl w:val="3A6E0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440"/>
    <w:rsid w:val="0002408F"/>
    <w:rsid w:val="00095A39"/>
    <w:rsid w:val="00177440"/>
    <w:rsid w:val="00300F19"/>
    <w:rsid w:val="0035066B"/>
    <w:rsid w:val="00495E4A"/>
    <w:rsid w:val="004F2EFA"/>
    <w:rsid w:val="005C5F2D"/>
    <w:rsid w:val="00673591"/>
    <w:rsid w:val="006F14B0"/>
    <w:rsid w:val="00706FD3"/>
    <w:rsid w:val="00737B23"/>
    <w:rsid w:val="00895F70"/>
    <w:rsid w:val="00944265"/>
    <w:rsid w:val="009D5908"/>
    <w:rsid w:val="00AB6007"/>
    <w:rsid w:val="00B265DF"/>
    <w:rsid w:val="00B710DA"/>
    <w:rsid w:val="00BE23D5"/>
    <w:rsid w:val="00C67237"/>
    <w:rsid w:val="00C7633A"/>
    <w:rsid w:val="00D12305"/>
    <w:rsid w:val="00D82CE6"/>
    <w:rsid w:val="00EE3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0DA"/>
  </w:style>
  <w:style w:type="paragraph" w:styleId="2">
    <w:name w:val="heading 2"/>
    <w:basedOn w:val="a"/>
    <w:link w:val="20"/>
    <w:uiPriority w:val="9"/>
    <w:qFormat/>
    <w:rsid w:val="00AB60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AB60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77440"/>
    <w:rPr>
      <w:b/>
      <w:bCs/>
    </w:rPr>
  </w:style>
  <w:style w:type="paragraph" w:styleId="a4">
    <w:name w:val="Normal (Web)"/>
    <w:basedOn w:val="a"/>
    <w:uiPriority w:val="99"/>
    <w:semiHidden/>
    <w:unhideWhenUsed/>
    <w:rsid w:val="00177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7744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AB60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AB600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600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0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7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8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sledstvoved.ru/vstuplenie-v-nasledstvo/prizvanie/" TargetMode="External"/><Relationship Id="rId13" Type="http://schemas.openxmlformats.org/officeDocument/2006/relationships/hyperlink" Target="https://www.consultant.ru/document/cons_doc_LAW_28165/62f621e5835790398a88f80270fe2cf0b3710b3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asledstvoved.ru/imushhestvo-v-nasledstvo/kvartira/" TargetMode="External"/><Relationship Id="rId12" Type="http://schemas.openxmlformats.org/officeDocument/2006/relationships/hyperlink" Target="http://nasledstvoved.ru/vstuplenie-v-nasledstvo/nalog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nasledstvoved.ru/vstuplenie-v-nasledstvo/otkrytie/" TargetMode="External"/><Relationship Id="rId11" Type="http://schemas.openxmlformats.org/officeDocument/2006/relationships/hyperlink" Target="http://kvartirniy-expert.ru/nasledovanie/" TargetMode="External"/><Relationship Id="rId5" Type="http://schemas.openxmlformats.org/officeDocument/2006/relationships/hyperlink" Target="http://nasledstvoved.ru/vstuplenie-v-nasledstvo/prinyatie/fakticheskoe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nasledstvoved.ru/vstuplenie-v-nasledstvo/svidetelstv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sledstvoved.ru/otkaz-ot-nasledstva/" TargetMode="External"/><Relationship Id="rId14" Type="http://schemas.openxmlformats.org/officeDocument/2006/relationships/hyperlink" Target="http://nasledstvoved.ru/imushhestvo-v-nasledstvo/kvarti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Kokovina_OV</dc:creator>
  <cp:keywords/>
  <dc:description/>
  <cp:lastModifiedBy>Kokovina_OV</cp:lastModifiedBy>
  <cp:revision>9</cp:revision>
  <cp:lastPrinted>2019-10-29T10:16:00Z</cp:lastPrinted>
  <dcterms:created xsi:type="dcterms:W3CDTF">2019-10-11T10:45:00Z</dcterms:created>
  <dcterms:modified xsi:type="dcterms:W3CDTF">2019-10-29T10:17:00Z</dcterms:modified>
</cp:coreProperties>
</file>