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Свердловской области от 03.08.2017 N 558-ПП</w:t>
              <w:br/>
              <w:t xml:space="preserve">(ред. от 17.11.2022)</w:t>
              <w:br/>
              <w:t xml:space="preserve">"О мерах по организации и обеспечению отдыха и оздоровления детей в Свердловской области"</w:t>
              <w:br/>
              <w:t xml:space="preserve">(вместе с "Порядком организации и обеспечения отдыха и оздоровления детей, проживающих в Свердловской области (за исключением организации отдыха детей в каникулярное время)", "Порядком индексации средней стоимости путевок в организации отдыха детей и их оздоровления в Свердловской области")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19.01.2023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3 августа 2017 г. N 558-ПП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МЕРАХ ПО ОРГАНИЗАЦИИ И ОБЕСПЕЧЕНИЮ ОТДЫХА</w:t>
      </w:r>
    </w:p>
    <w:p>
      <w:pPr>
        <w:pStyle w:val="2"/>
        <w:jc w:val="center"/>
      </w:pPr>
      <w:r>
        <w:rPr>
          <w:sz w:val="20"/>
        </w:rPr>
        <w:t xml:space="preserve">И ОЗДОРОВЛЕНИЯ ДЕТЕЙ В СВЕРДЛОВСКОЙ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04.07.2018 </w:t>
            </w:r>
            <w:hyperlink w:history="0" r:id="rId7" w:tooltip="Постановление Правительства Свердловской области от 04.07.2018 N 423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0"/>
                  <w:color w:val="0000ff"/>
                </w:rPr>
                <w:t xml:space="preserve">N 423-ПП</w:t>
              </w:r>
            </w:hyperlink>
            <w:r>
              <w:rPr>
                <w:sz w:val="20"/>
                <w:color w:val="392c69"/>
              </w:rPr>
              <w:t xml:space="preserve">, от 21.02.2019 </w:t>
            </w:r>
            <w:hyperlink w:history="0" r:id="rId8" w:tooltip="Постановление Правительства Свердловской области от 21.02.2019 N 99-ПП (ред. от 19.11.2020)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ультантПлюс}">
              <w:r>
                <w:rPr>
                  <w:sz w:val="20"/>
                  <w:color w:val="0000ff"/>
                </w:rPr>
                <w:t xml:space="preserve">N 99-ПП</w:t>
              </w:r>
            </w:hyperlink>
            <w:r>
              <w:rPr>
                <w:sz w:val="20"/>
                <w:color w:val="392c69"/>
              </w:rPr>
              <w:t xml:space="preserve">, от 29.08.2019 </w:t>
            </w:r>
            <w:hyperlink w:history="0" r:id="rId9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0"/>
                  <w:color w:val="0000ff"/>
                </w:rPr>
                <w:t xml:space="preserve">N 544-ПП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26.02.2020 </w:t>
            </w:r>
            <w:hyperlink w:history="0" r:id="rId10" w:tooltip="Постановление Правительства Свердловской области от 26.02.2020 N 100-ПП &quot;О внесении изменений в отдельные постановления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sz w:val="20"/>
                  <w:color w:val="0000ff"/>
                </w:rPr>
                <w:t xml:space="preserve">N 100-ПП</w:t>
              </w:r>
            </w:hyperlink>
            <w:r>
              <w:rPr>
                <w:sz w:val="20"/>
                <w:color w:val="392c69"/>
              </w:rPr>
              <w:t xml:space="preserve">, от 18.06.2020 </w:t>
            </w:r>
            <w:hyperlink w:history="0" r:id="rId11" w:tooltip="Постановление Правительства Свердловской области от 18.06.2020 N 419-ПП &quot;О внесении изменений в отдельные постановления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sz w:val="20"/>
                  <w:color w:val="0000ff"/>
                </w:rPr>
                <w:t xml:space="preserve">N 419-ПП</w:t>
              </w:r>
            </w:hyperlink>
            <w:r>
              <w:rPr>
                <w:sz w:val="20"/>
                <w:color w:val="392c69"/>
              </w:rPr>
              <w:t xml:space="preserve">, от 20.08.2020 </w:t>
            </w:r>
            <w:hyperlink w:history="0" r:id="rId12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0"/>
                  <w:color w:val="0000ff"/>
                </w:rPr>
                <w:t xml:space="preserve">N 568-ПП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30.12.2020 </w:t>
            </w:r>
            <w:hyperlink w:history="0" r:id="rId13" w:tooltip="Постановление Правительства Свердловской области от 30.12.2020 N 1014-ПП (ред. от 20.01.2022)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ультантПлюс}">
              <w:r>
                <w:rPr>
                  <w:sz w:val="20"/>
                  <w:color w:val="0000ff"/>
                </w:rPr>
                <w:t xml:space="preserve">N 1014-ПП</w:t>
              </w:r>
            </w:hyperlink>
            <w:r>
              <w:rPr>
                <w:sz w:val="20"/>
                <w:color w:val="392c69"/>
              </w:rPr>
              <w:t xml:space="preserve">, от 08.09.2021 </w:t>
            </w:r>
            <w:hyperlink w:history="0" r:id="rId14" w:tooltip="Постановление Правительства Свердловской области от 08.09.2021 N 564-ПП &quot;Об утверждении Порядка предоставления из областного бюджета субсидий на организацию отдыха и оздоровления детей и подростков в Свердловской области&quot; {КонсультантПлюс}">
              <w:r>
                <w:rPr>
                  <w:sz w:val="20"/>
                  <w:color w:val="0000ff"/>
                </w:rPr>
                <w:t xml:space="preserve">N 564-ПП</w:t>
              </w:r>
            </w:hyperlink>
            <w:r>
              <w:rPr>
                <w:sz w:val="20"/>
                <w:color w:val="392c69"/>
              </w:rPr>
              <w:t xml:space="preserve">, от 27.10.2022 </w:t>
            </w:r>
            <w:hyperlink w:history="0" r:id="rId15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0"/>
                  <w:color w:val="0000ff"/>
                </w:rPr>
                <w:t xml:space="preserve">N 718-ПП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17.11.2022 </w:t>
            </w:r>
            <w:hyperlink w:history="0" r:id="rId16" w:tooltip="Постановление Правительства Свердловской области от 17.11.2022 N 789-ПП &quot;О внесении изменения в Порядок индексации средней стоимости путевок в организации отдыха детей и их оздоровления в Свердловской области, утвержденный Постановлением Правительства Свердловской области от 03.08.2017 N 558-ПП&quot; {КонсультантПлюс}">
              <w:r>
                <w:rPr>
                  <w:sz w:val="20"/>
                  <w:color w:val="0000ff"/>
                </w:rPr>
                <w:t xml:space="preserve">N 789-ПП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7" w:tooltip="Закон Свердловской области от 15.06.2011 N 38-ОЗ (ред. от 30.09.2022) &quot;Об организации и обеспечении отдыха и оздоровления детей в Свердловской области&quot; (принят Областной Думой Законодательного Собрания Свердловской области 18.05.2011) (с изм. и доп., вступающими в силу с 01.01.2023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от 15 июня 2011 года N 38-ОЗ "Об организации и обеспечении отдыха и оздоровления детей в Свердловской области" Правительство Свердловской области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w:anchor="P102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организации и обеспечения отдыха и оздоровления детей, проживающих в Свердловской области (за исключением организации отдыха детей в каникулярное время) (прилагается);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утратил силу. - </w:t>
      </w:r>
      <w:hyperlink w:history="0" r:id="rId18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27.10.2022 N 718-ПП;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среднюю </w:t>
      </w:r>
      <w:hyperlink w:history="0" w:anchor="P238" w:tooltip="СРЕДНЯЯ СТОИМОСТЬ">
        <w:r>
          <w:rPr>
            <w:sz w:val="20"/>
            <w:color w:val="0000ff"/>
          </w:rPr>
          <w:t xml:space="preserve">стоимость</w:t>
        </w:r>
      </w:hyperlink>
      <w:r>
        <w:rPr>
          <w:sz w:val="20"/>
        </w:rPr>
        <w:t xml:space="preserve"> путевок в организации отдыха детей и их оздоровления в Свердловской области (прилагается);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</w:t>
      </w:r>
      <w:hyperlink w:history="0" w:anchor="P269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индексации средней стоимости путевок в организации отдыха детей и их оздоровления в Свердловской области (прилагается);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утратил силу. - </w:t>
      </w:r>
      <w:hyperlink w:history="0" r:id="rId19" w:tooltip="Постановление Правительства Свердловской области от 08.09.2021 N 564-ПП &quot;Об утверждении Порядка предоставления из областного бюджета субсидий на организацию отдыха и оздоровления детей и подростков в Свердловской област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08.09.2021 N 564-ПП.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2 - 3. Утратили силу. - </w:t>
      </w:r>
      <w:hyperlink w:history="0" r:id="rId20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20.08.2020 N 568-ПП.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Определить Министерство образования и молодежной политики Свердловской области уполномоченным исполнительным органом государственной власти Свердловской области: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сфере организации и обеспечения отдыха и оздоровления детей, проживающих в Свердловской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по формированию, ведению и размещению на своем официальном сайте в информационно-телекоммуникационной сети "Интернет" реестра организаций отдыха детей и их оздоровления, расположенных на территории Свердловской области.</w:t>
      </w:r>
    </w:p>
    <w:p>
      <w:pPr>
        <w:pStyle w:val="0"/>
        <w:jc w:val="both"/>
      </w:pPr>
      <w:r>
        <w:rPr>
          <w:sz w:val="20"/>
        </w:rPr>
        <w:t xml:space="preserve">(п. 4 в ред. </w:t>
      </w:r>
      <w:hyperlink w:history="0" r:id="rId21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27.10.2022 N 718-ПП)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Министерству образования и молодежной политики Свердловской области во взаимодействии с органами местного самоуправления муниципальных образований, расположенных на территории Свердловской области, обеспечить организацию отдыха детей в каникулярный период.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2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Управляющим администрациями управленческих округов Свердловской области осуществлять взаимодействие с органами местного самоуправления муниципальных образований, расположенных на территории Свердловской области, по вопросам организации отдыха детей в Свердловской области в каникулярный период.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3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27.10.2022 N 718-ПП)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Рекомендовать Свердловскому территориальному отделу Роспотребнадзора по железнодорожному транспорту обеспечить осуществление государственного санитарно-эпидемиологического надзора при перевозке организованных детских групп к местам отдыха и обратно железнодорожным транспортом.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Рекомендовать Главному управлению Министерства внутренних дел Российской Федерации по Свердловской области: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принять меры по обеспечению безопасности детей в период проведения детской оздоровительной кампании, в том числе по контролю за организацией охраны объектов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обеспечить совместно с Министерством транспорта и связи Свердловской области сопровождение и безопасность при проезде организованных групп детей к местам отдыха и обратно без взимания платы с владельцев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осуществлять профилактические меры по предупреждению правонарушений несовершеннолетних, детского дорожно-транспортного травматизма;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обеспечить контроль за несовершеннолетними группы социального риска, состоящими на учете в подразделениях по делам несовершеннолетних органов внутренних дел, содействовать организации их отдыха.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Министерству образования и молодежной политики Свердловской области, Министерству физической культуры и спорта Свердловской области обеспечить исполнение пункта 3.2 Соглашения о намерениях по безвозмездной передаче имущественных комплексов оздоровительных лагерей "Зеленый мыс" и "Таватуй" в государственную собственность Свердловской области и предоставлении путевок в детские оздоровительные лагеря "Зеленый мыс" и "Таватуй" для детей работников открытого акционерного общества "Уральский электрохимический комбинат", организаций государственной корпорации "Росатом", расположенных в Новоуральском городском округе Свердловской области, заключенного между Правительством Свердловской области, открытым акционерным обществом "Уральский электрохимический комбинат" и Первичной профсоюзной организацией "Объединенный комитет профсоюза N 123 Уральского электрохимического комбината Российского профсоюза работников атомной энергетики и промышленности", от 03.10.2012 N 59 (далее - Соглашение).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4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Установить родительскую плату за путевки детям, предоставляемые в соответствии с пунктом 3.2 Соглашения, в размере 20 процентов от средней стоимости путевок в загородные лагеря отдыха и оздоровления детей круглогодичного 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Рекомендовать владельцам (собственникам) организаций отдыха детей и их оздоровления: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обратить внимание при проведении детской оздоровительной кампании на финансовое обеспечение мероприятий по отдыху и оздоровлению детей, сохранение и развитие инфраструктуры детского отдыха, обеспеченность организаций отдыха детей и их оздоровления педагогическими и медицинскими кадрами, организацию питания, соблюдение требований санитарного законодательства, обеспечение безопасности детей во время их нахождения в организациях отдыха детей и их оздоровления и при перевозке детей к местам отдыха и обратно, а также во время проведения экскурсионных мероприятий и купания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установить заработную плату педагогическим работникам организаций отдыха детей и их оздоровления на уровне средней заработной платы педагогических работников организаций дополнительного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обеспечить проведение акарицидной обработки, энтомологического контроля территорий загородных организаций отдыха детей и их оздоровления и прилегающих к ним зон, а также обеспечить организации отдыха детей и их оздоровления пищевой аскорбиновой кислотой и дезинфекционными средствами;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обеспечить проведение бактериологического, паразитологического и вирусологического обследования персонала, направляемого для работы в организации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обеспечить проведение в организациях отдыха детей и их оздоровления лабораторных исследований качества питьевой воды, воды водоемов и бассейнов, а также пищи на микробиологические показатели;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предусматривать при проведении ремонтно-строительных работ в организациях отдыха детей и их оздоровления мероприятия по созданию безбарьерной среды для детей всех групп здоровья;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обеспечить оснащение медицинских пунктов организаций отдыха детей и их оздоровления в соответствии с </w:t>
      </w:r>
      <w:hyperlink w:history="0" r:id="rId25" w:tooltip="Приказ Минздрава России от 13.06.2018 N 327н (ред. от 17.07.2019) &quot;Об утверждении Порядка оказания медицинской помощи несовершеннолетним в период оздоровления и организованного отдыха&quot; (Зарегистрировано в Минюсте России 22.08.2018 N 51970)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оказания медицинской помощи несовершеннолетним в период оздоровления и организованного отдыха, утвержденным Приказом Министерства здравоохранения Российской Федерации от 13.06.2018 N 327н "Об утверждении Порядка оказания медицинской помощи несовершеннолетним в период оздоровления и организованного отдыха";</w:t>
      </w:r>
    </w:p>
    <w:p>
      <w:pPr>
        <w:pStyle w:val="0"/>
        <w:jc w:val="both"/>
      </w:pPr>
      <w:r>
        <w:rPr>
          <w:sz w:val="20"/>
        </w:rPr>
        <w:t xml:space="preserve">(подп. 7 в ред. </w:t>
      </w:r>
      <w:hyperlink w:history="0" r:id="rId26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организовывать при проведении детской оздоровительной кампании тематическую смену "Профсоюз", а также мероприятия, направленные на профессиональную ориентацию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оперативно информировать Министерство образования и молодежной политики Свердловской области и межведомственную комиссию Свердловской области по вопросам организации отдыха и оздоровления детей о намерениях по перепрофилированию, продаже, закрытию организаций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Свердловской области от 29.08.2019 </w:t>
      </w:r>
      <w:hyperlink w:history="0" r:id="rId27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N 544-ПП</w:t>
        </w:r>
      </w:hyperlink>
      <w:r>
        <w:rPr>
          <w:sz w:val="20"/>
        </w:rPr>
        <w:t xml:space="preserve">, от 20.08.2020 </w:t>
      </w:r>
      <w:hyperlink w:history="0" r:id="rId28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N 568-ПП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10) представлять списки педагогического, медицинского и обслуживающего персонала, задействованного в работе организаций отдыха детей и их оздоровления, в Информационный центр Главного управления Министерства внутренних дел Российской Федерации по Свердловской области для проверки на наличие (отсутствие) судимости и (или) факта уголовного преследования либо прекращения уголовного преследования.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Руководителям исполнительных органов государственной власти Свердловской области: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обеспечить в пределах своей компетенции отдых и оздоровление детей школьного возраста, а также детей, находящихся в трудной жизненной ситуации, за счет различных источников финансирования;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представлять в срок до 01 января года, следующего за отчетным годом, информацию об итогах прошедшей детской оздоровительной кампании в Министерство образования и молодежной политики Свердловской области и межведомственную комиссию Свердловской области по вопросам организации отдыха и оздоровления детей;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Свердловской области от 29.08.2019 </w:t>
      </w:r>
      <w:hyperlink w:history="0" r:id="rId29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N 544-ПП</w:t>
        </w:r>
      </w:hyperlink>
      <w:r>
        <w:rPr>
          <w:sz w:val="20"/>
        </w:rPr>
        <w:t xml:space="preserve">, от 20.08.2020 </w:t>
      </w:r>
      <w:hyperlink w:history="0" r:id="rId30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N 568-ПП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обеспечить в пределах своей компетенции предоставление детям-сиротам и детям, оставшимся без попечения родителей, лицам из числа детей-сирот и детей, оставшихся без попечения родителей, путевок в организации отдыха детей и их оздоровления (в санаторно-курортные организации - при наличии медицинских показаний), подведомственные соответственно исполнительным органам государственной власти Свердловской области и органам местного самоуправления муниципальных образований, расположенных на территории Свердловской области, в первоочередном порядке, а также оплату проезда к месту лечения (отдыха) и обратно.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Управляющим администрациями управленческих округов Свердловской области представлять в срок до 01 января года, следующего за отчетным годом, информацию об итогах прошедшей детской оздоровительной кампании в Министерство образования и молодежной политики Свердловской области и межведомственную комиссию Свердловской области по вопросам организации отдыха и оздоровления детей.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Свердловской области от 29.08.2019 </w:t>
      </w:r>
      <w:hyperlink w:history="0" r:id="rId31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N 544-ПП</w:t>
        </w:r>
      </w:hyperlink>
      <w:r>
        <w:rPr>
          <w:sz w:val="20"/>
        </w:rPr>
        <w:t xml:space="preserve">, от 20.08.2020 </w:t>
      </w:r>
      <w:hyperlink w:history="0" r:id="rId32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N 568-ПП</w:t>
        </w:r>
      </w:hyperlink>
      <w:r>
        <w:rPr>
          <w:sz w:val="20"/>
        </w:rPr>
        <w:t xml:space="preserve">, от 27.10.2022 </w:t>
      </w:r>
      <w:hyperlink w:history="0" r:id="rId33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N 718-ПП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Рекомендовать главам муниципальных образований, расположенных на территории Свердловской области: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принять меры по недопущению перепрофилирования организаций отдыха детей и их оздоровления всех организационно-правовых форм и форм собственности, обеспечить сохранность и развитие материальной базы муниципальных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обеспечить вовлечение детей, оказавшихся в трудной жизненной ситуации, в том числе детей-инвалидов, в программы организованного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уделить особое внимание профилактике безнадзорности и беспризорности, осуществляя целенаправленную работу с детьми, состоящими на учете в комиссиях по делам несовершеннолетних и защите их прав, подразделениях по делам несовершеннолетних органов внутренних дел, во время проведения мероприятий по отдыху и оздоровлению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обеспечить предоставление детям-сиротам и детям, оставшимся без попечения родителей, лицам из числа детей-сирот и детей, оставшихся без попечения родителей, путевок в организации отдыха детей и их оздоровления (в санаторно-курортные организации - при наличии медицинских показаний) в первоочередном порядке, а также оплату проезда к месту лечения (отдыха) и обратно;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ежегодно предусматривать в местных бюджетах средства на организацию отдыха детей в каникулярное время в объеме, не меньшем выделенного на эти цели объема средств в предыдущем финансовом году;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обеспечить отдых и оздоровление за счет различных источников финансирования не менее 80 процентов детей школьного возраста, подлежащих оздоровлению;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обеспечить охват детей загородным оздоровительным отдыхом в соответствии с </w:t>
      </w:r>
      <w:hyperlink w:history="0" r:id="rId34" w:tooltip="Постановление Правительства Свердловской области от 21.12.2012 N 1484-ПП &quot;О Концепции развития отдыха и оздоровления детей в Свердловской области до 2020 года&quot; {КонсультантПлюс}">
        <w:r>
          <w:rPr>
            <w:sz w:val="20"/>
            <w:color w:val="0000ff"/>
          </w:rPr>
          <w:t xml:space="preserve">Концепцией</w:t>
        </w:r>
      </w:hyperlink>
      <w:r>
        <w:rPr>
          <w:sz w:val="20"/>
        </w:rPr>
        <w:t xml:space="preserve"> развития отдыха и оздоровления детей в Свердловской области до 2020 года, утвержденной Постановлением Правительства Свердловской области от 21.12.2012 N 1484-ПП "О Концепции развития отдыха и оздоровления детей в Свердловской области до 2020 года";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обеспечить подготовку к летнему сезону муниципальных организаций отдыха детей и их оздоровления, обратить особое внимание на качество питьевой воды, соответствие санитарно-эпидемиологическим требованиям материально-технической базы пищеблоков и медицинских блоков, целостность ограждений по периметру территории;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обеспечить проведение акарицидной обработки, энтомологического контроля территорий муниципальных загородных организаций отдыха детей и их оздоровления и прилегающих к ним зон, а также обеспечить муниципальные загородные организации отдыха детей и их оздоровления пищевой аскорбиновой кислотой и дезинфекционными средствами;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10) обеспечить проведение бактериологического, паразитологического и вирусологического обследования персонала, направляемого для работы в муниципальные организации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11) обеспечить проведение в муниципальных организациях отдыха детей и их оздоровления лабораторных исследований качества питьевой воды, воды водоемов и бассейнов, а также пищи на микробиологические показатели;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12) организовать восстановление покрытия автомобильных дорог общего пользования муниципального значения, по которым осуществляется подвоз детей к муниципальным организациям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13) организовать взаимодействие с территориальными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по осуществлению мониторинга организации отдыха и оздоровления детей, находящихся в трудной жизненной ситуации;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14) установить заработную плату педагогическому персоналу организаций отдыха детей и их оздоровления на уровне средней заработной платы педагогических работников муниципальных образовательных организаций дополнительного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15) обеспечить приобретение путевок в санаторно-курортные организации, расположенные на побережье Черного моря, в рамках проекта "Поезд здоровья" за счет части средств, предусмотренных на организацию отдыха и оздоровления детей в условиях санаторно-курортных организаций (санаториев и санаторных оздоровительных лагерей круглогодичного действия);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16) обеспечить за счет средств местных бюджетов охрану муниципальных организаций отдыха детей и их оздоровления силами сотрудников частных охранных организаций;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17) обеспечить муниципальные организации отдыха детей и их оздоровления кнопками тревожной сигнализации с выводом на пульт централизованной охраны филиалов федерального государственного казенного учреждения "Управление вневедомственной охраны Главного управления Министерства внутренних дел Российской Федерации по Свердловской области", системами внутреннего и наружного видеонаблюдения с повышенной разрешающей способностью;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18) включить сотрудников органов внутренних дел в состав комиссий по приемке муниципальных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19) обеспечить представление в Министерство образования и молодежной политики Свердловской области ежегодно, не позднее 01 марта, сведений о муниципальных организациях отдыха детей и их оздоровления для составления и ведения реестра организаций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5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20) предусматривать при проведении ремонтно-строительных работ в муниципальных организациях отдыха детей и их оздоровления мероприятия по созданию безбарьерной среды для отдыха и оздоровления детей всех групп здоровья;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21) предусмотреть возможность приема заявлений на получение путевок в организации отдыха детей и их оздоровления от профсоюзных организаций и работодателей.</w:t>
      </w:r>
    </w:p>
    <w:p>
      <w:pPr>
        <w:pStyle w:val="0"/>
        <w:jc w:val="both"/>
      </w:pPr>
      <w:r>
        <w:rPr>
          <w:sz w:val="20"/>
        </w:rPr>
        <w:t xml:space="preserve">(подп. 21 введен </w:t>
      </w:r>
      <w:hyperlink w:history="0" r:id="rId36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20.08.2020 N 568-ПП)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Признать утратившим силу </w:t>
      </w:r>
      <w:hyperlink w:history="0" r:id="rId37" w:tooltip="Постановление Правительства Свердловской области от 09.04.2015 N 245-ПП (ред. от 31.05.2016) &quot;О мерах по организации и обеспечению отдыха и оздоровления детей в Свердловской области в 2015 - 2017 годах&quot; (вместе с &quot;Порядком организации и обеспечения отдыха и оздоровления детей, проживающих в Свердловской области (за исключением организации отдыха детей в каникулярное время)&quot;, &quot;Порядком организации отдыха и оздоровления отдельных категорий детей, находящихся в трудной жизненной ситуации, проживающих на террит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09.04.2015 N 245-ПП "О мерах по организации и обеспечению отдыха и оздоровления детей в Свердловской области в 2015 - 2017 годах" ("Областная газета", 2015, 15 апреля, N 66) с изменениями, внесенными </w:t>
      </w:r>
      <w:hyperlink w:history="0" r:id="rId38" w:tooltip="Постановление Правительства Свердловской области от 31.05.2016 N 370-ПП &quot;О внесении изменений в Постановление Правительства Свердловской области от 09.04.2015 N 245-ПП &quot;О мерах по организации и обеспечению отдыха и оздоровления детей в Свердловской области в 2015 - 2017 годах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31.05.2016 N 370-ПП.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Контроль за исполнением настоящего Постановления возложить на Заместителя Губернатора Свердловской области П.В. Крекова.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Настоящее Постановление вступает в силу через десять дней после его официального опубликования и распространяется на отношения, возникшие с 01 января 2017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Настоящее Постановление опубликовать в "Областной газете".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Временно исполняющий обязанности</w:t>
      </w:r>
    </w:p>
    <w:p>
      <w:pPr>
        <w:pStyle w:val="0"/>
        <w:jc w:val="right"/>
      </w:pPr>
      <w:r>
        <w:rPr>
          <w:sz w:val="20"/>
        </w:rPr>
        <w:t xml:space="preserve">Губернатора Свердловской области</w:t>
      </w:r>
    </w:p>
    <w:p>
      <w:pPr>
        <w:pStyle w:val="0"/>
        <w:jc w:val="right"/>
      </w:pPr>
      <w:r>
        <w:rPr>
          <w:sz w:val="20"/>
        </w:rPr>
        <w:t xml:space="preserve">Е.В.КУЙВАШЕВ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3 августа 2017 г. N 558-ПП</w:t>
      </w:r>
    </w:p>
    <w:p>
      <w:pPr>
        <w:pStyle w:val="0"/>
      </w:pPr>
      <w:r>
        <w:rPr>
          <w:sz w:val="20"/>
        </w:rPr>
      </w:r>
    </w:p>
    <w:bookmarkStart w:id="102" w:name="P102"/>
    <w:bookmarkEnd w:id="102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ОРГАНИЗАЦИИ И ОБЕСПЕЧЕНИЯ ОТДЫХА И ОЗДОРОВЛЕНИЯ ДЕТЕЙ,</w:t>
      </w:r>
    </w:p>
    <w:p>
      <w:pPr>
        <w:pStyle w:val="2"/>
        <w:jc w:val="center"/>
      </w:pPr>
      <w:r>
        <w:rPr>
          <w:sz w:val="20"/>
        </w:rPr>
        <w:t xml:space="preserve">ПРОЖИВАЮЩИХ В СВЕРДЛОВСКОЙ ОБЛАСТИ (ЗА ИСКЛЮЧЕНИЕМ</w:t>
      </w:r>
    </w:p>
    <w:p>
      <w:pPr>
        <w:pStyle w:val="2"/>
        <w:jc w:val="center"/>
      </w:pPr>
      <w:r>
        <w:rPr>
          <w:sz w:val="20"/>
        </w:rPr>
        <w:t xml:space="preserve">ОРГАНИЗАЦИИ ОТДЫХА ДЕТЕЙ В КАНИКУЛЯРНОЕ ВРЕМЯ)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04.07.2018 </w:t>
            </w:r>
            <w:hyperlink w:history="0" r:id="rId39" w:tooltip="Постановление Правительства Свердловской области от 04.07.2018 N 423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0"/>
                  <w:color w:val="0000ff"/>
                </w:rPr>
                <w:t xml:space="preserve">N 423-ПП</w:t>
              </w:r>
            </w:hyperlink>
            <w:r>
              <w:rPr>
                <w:sz w:val="20"/>
                <w:color w:val="392c69"/>
              </w:rPr>
              <w:t xml:space="preserve">, от 29.08.2019 </w:t>
            </w:r>
            <w:hyperlink w:history="0" r:id="rId40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0"/>
                  <w:color w:val="0000ff"/>
                </w:rPr>
                <w:t xml:space="preserve">N 544-ПП</w:t>
              </w:r>
            </w:hyperlink>
            <w:r>
              <w:rPr>
                <w:sz w:val="20"/>
                <w:color w:val="392c69"/>
              </w:rPr>
              <w:t xml:space="preserve">, от 20.08.2020 </w:t>
            </w:r>
            <w:hyperlink w:history="0" r:id="rId41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0"/>
                  <w:color w:val="0000ff"/>
                </w:rPr>
                <w:t xml:space="preserve">N 568-ПП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27.10.2022 </w:t>
            </w:r>
            <w:hyperlink w:history="0" r:id="rId42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0"/>
                  <w:color w:val="0000ff"/>
                </w:rPr>
                <w:t xml:space="preserve">N 718-ПП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Порядок определяет полномочия и взаимодействие исполнительных органов государственной власти Свердловской области по организации отдыха и оздоровления детей, проживающих в Свердловской области, включая мероприятия по обеспечению безопасности их жизни и здоровья (за исключением организации отдыха детей в каникулярное время).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Уполномоченным исполнительным органом государственной власти Свердловской области в сфере организации и обеспечения отдыха и оздоровления детей в Свердловской области является Министерство образования и молодежной политики Свердловской области.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3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Часть вторая утратила силу. - </w:t>
      </w:r>
      <w:hyperlink w:history="0" r:id="rId44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27.10.2022 N 718-ПП.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Исполнительными органами государственной власти Свердловской области, участвующими в организации и обеспечении отдыха и оздоровления детей, проживающих в Свердловской области (за исключением организации отдыха детей в каникулярное время), являются Министерство социальной политики Свердловской области, Министерство здравоохранения Свердловской области, Министерство культуры Свердловской области, Министерство физической культуры и спорта Свердловской области, Министерство агропромышленного комплекса и продовольствия Свердловской области.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Свердловской области от 29.08.2019 </w:t>
      </w:r>
      <w:hyperlink w:history="0" r:id="rId45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N 544-ПП</w:t>
        </w:r>
      </w:hyperlink>
      <w:r>
        <w:rPr>
          <w:sz w:val="20"/>
        </w:rPr>
        <w:t xml:space="preserve">, от 27.10.2022 </w:t>
      </w:r>
      <w:hyperlink w:history="0" r:id="rId46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N 718-ПП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Министерство образования и молодежной политики Свердловской области осуществляет: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7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организацию и обеспечение отдыха и оздоровления следующих категорий детей:</w:t>
      </w:r>
    </w:p>
    <w:bookmarkStart w:id="120" w:name="P120"/>
    <w:bookmarkEnd w:id="12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детей-сирот и детей, оставшихся без попечения родителей, лиц из числа детей-сирот и детей, оставшихся без попечения родителей, - воспитанников государственных общеобразовательных организаций Свердловской области, подведомственных Министерству образования и молодежной политики Свердловской области;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8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воспитанников государственного казенного общеобразовательного учреждения Свердловской области "Специальное учебно-воспитательное учреждение закрытого типа для обучающихся с девиантным (общественно опасным) поведением";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детей, обучающихся в структурных подразделениях государственных профессиональных образовательных организаций Свердловской области, подведомственных Министерству образования и молодежной политики Свердловской области (кадетских школах-интернатах, общеобразовательных отделениях с интернатом для девочек, находящихся в трудной жизненной ситуации);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9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детей-сирот и детей, оставшихся без попечения родителей, лиц из числа детей-сирот и детей, оставшихся без попечения родителей, обучающихся в государственных профессиональных образовательных организациях Свердловской области, подведомственных Министерству образования и молодежной политики Свердловской области, проживающих в Свердловской области;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0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обучающихся в государственных общеобразовательных организациях Свердловской области, реализующих адаптированные основные общеобразовательные программы, подведомственных Министерству образования и молодежной политики Свердловской области;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1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bookmarkStart w:id="129" w:name="P129"/>
    <w:bookmarkEnd w:id="12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детей-сирот и детей, оставшихся без попечения родителей, помещенных под надзор в государственные организации социального обслуживания Свердловской области, подведомственные Министерству социальной политики Свердловской области;</w:t>
      </w:r>
    </w:p>
    <w:bookmarkStart w:id="130" w:name="P130"/>
    <w:bookmarkEnd w:id="13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талантливых и одаренных детей, проживающих в Свердловской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мониторинг проведения оздоровительной кампании детей школьного возраста;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подготовку ежегодного доклада об организации и обеспечении отдыха и оздоровления детей в Свердловской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содействие органам местного самоуправления муниципальных образований, расположенных на территории Свердловской области, в формировании групп детей, направляемых на отдых и оздоровление в санаторно-курортные организации, расположенные на побережье Черного моря, в рамках проекта "Поезд здоровья";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совместно с руководителями органов местного самоуправления муниципальных образований, расположенных на территории Свердловской области, координацию работы лагерей дневного пребывания для детей, обучающихся в государственных общеобразовательных организациях Свердловской области, реализующих адаптированные основные общеобразовательные программы;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организацию подготовки работников организаций отдыха детей и их оздоровления, осуществляющих деятельность на территории Свердловской области, по вопросам образовательно-педагогической деятельности, соблюдения санитарно-противоэпидемического режима и профилактики пищевых отравлений и инфекционных заболеваний (проведение курсов, инструктивно-методических сборов, семинаров), а также разработку сборника нормативных правовых и информационно-методических материалов по организации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организацию проведения областного туристско-краеведческого фестиваля экспедиционно-поисковых отрядов "Исследователи земли", сборов "Юный спасатель", областной спартакиады воспитанников образовательных организаций Свердловской области для детей-сирот и детей, оставшихся без попечения родителей, областного смотра-конкурса на лучший оздоровительный лагерь Свердловской области, межрегионального форума по вопросам отдыха и оздоровления детей, областного семинара-совещания по подведению итогов летней оздоровительной кампании;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взаимодействие с федеральными органами исполнительной власти, органами местного самоуправления муниципальных образований, расположенных на территории Свердловской области, в сфере организации и обеспечения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организацию мероприятий по комплектованию областных организаций отдыха детей и их оздоровления квалифицированным педагогическим, медицинским, учебно-вспомогательным и обслуживающим персоналом в соответствии с требованиями </w:t>
      </w:r>
      <w:hyperlink w:history="0" r:id="rId52" w:tooltip="&quot;Трудовой кодекс Российской Федерации&quot; от 30.12.2001 N 197-ФЗ (ред. от 19.12.2022) (с изм. и доп., вступ. в силу с 11.01.2023) {КонсультантПлюс}">
        <w:r>
          <w:rPr>
            <w:sz w:val="20"/>
            <w:color w:val="0000ff"/>
          </w:rPr>
          <w:t xml:space="preserve">статьи 351.1</w:t>
        </w:r>
      </w:hyperlink>
      <w:r>
        <w:rPr>
          <w:sz w:val="20"/>
        </w:rPr>
        <w:t xml:space="preserve"> Трудового кодекса Российской Федерации, предоставление мер социальной поддержки педагогическому, медицинскому, учебно-вспомогательному, административно-управленческому, обслуживающему персоналу, работникам культуры и специалистам областных организаций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3" w:tooltip="Постановление Правительства Свердловской области от 04.07.2018 N 423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04.07.2018 N 423-ПП)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10) организацию мероприятий по представлению списков педагогического, медицинского, учебно-вспомогательного и обслуживающего персонала, задействованного в работе областных организаций отдыха детей и их оздоровления, в Информационный центр Главного управления Министерства внутренних дел Российской Федерации по Свердловской области для проверки на наличие (отсутствие) судимости и (или) факта уголовного преследования либо прекращения уголовного преследования;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11) организацию проведения областного конкурса педагогических отрядов вожатых оздоровительных лагерей Свердловской области, семинара вожатского актива "Точка отсчета", областных семинаров с организаторами отдыха и оздоровления детей и руководителями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12) организацию проведения мероприятий по страхованию детей, отдыхающих в загородных оздоровительных лагерях и туристическом лагере - филиалах государственного бюджетного учреждения Свердловской области "Детский оздоровительный центр "Юность Урала" и филиале государственного автономного нетипового образовательного учреждения Свердловской области "Дворец молодежи" загородный центр "Таватуй", за счет средств областного бюджета;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4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13) организацию проведения мероприятий по акарицидной обработке, энтомологического контроля территорий загородных оздоровительных лагерей и туристического лагеря - филиалов государственного бюджетного учреждения Свердловской области "Детский оздоровительный центр "Юность Урала" и филиала государственного автономного нетипового образовательного учреждения Свердловской области "Дворец молодежи" загородного центра "Таватуй" и прилегающих к ним зон, а также снабжение их пищевой аскорбиновой кислотой и дезинфекционными средствами за счет средств областного бюджета;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5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14) организацию проведения бактериологического, паразитологического и вирусологического обследования персонала, принимаемого на работу в загородные оздоровительные лагеря и туристический лагерь - филиалы государственного бюджетного учреждения Свердловской области "Детский оздоровительный центр "Юность Урала" и филиал государственного автономного нетипового образовательного учреждения Свердловской области "Дворец молодежи" загородный центр "Таватуй", за счет средств областного бюджета;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6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15) организацию проведения лабораторных исследований качества питьевой воды, воды водоемов и бассейнов, а также пищи на микробиологические показатели в загородных оздоровительных лагерях и туристическом лагере - филиалах государственного бюджетного учреждения Свердловской области "Детский оздоровительный центр "Юность Урала" и филиале государственного автономного нетипового образовательного учреждения Свердловской области "Дворец молодежи" загородном центре "Таватуй" за счет средств областного бюджета;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7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16) организацию проведения мероприятий по оснащению медицинских пунктов загородных оздоровительных лагерей и туристического лагеря - филиалов государственного бюджетного учреждения Свердловской области "Детский оздоровительный центр "Юность Урала" и филиала государственного автономного нетипового образовательного учреждения Свердловской области "Дворец молодежи" загородного центра "Таватуй" в соответствии с </w:t>
      </w:r>
      <w:hyperlink w:history="0" r:id="rId58" w:tooltip="Приказ Минздрава России от 13.06.2018 N 327н (ред. от 17.07.2019) &quot;Об утверждении Порядка оказания медицинской помощи несовершеннолетним в период оздоровления и организованного отдыха&quot; (Зарегистрировано в Минюсте России 22.08.2018 N 51970)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оказания медицинской помощи несовершеннолетним в период оздоровления и организованного отдыха, утвержденным Приказом Министерства здравоохранения Российской Федерации от 13.06.2018 N 327н "Об утверждении Порядка оказания медицинской помощи несовершеннолетним в период оздоровления и организованного отдыха", за счет средств областного бюджета;</w:t>
      </w:r>
    </w:p>
    <w:p>
      <w:pPr>
        <w:pStyle w:val="0"/>
        <w:jc w:val="both"/>
      </w:pPr>
      <w:r>
        <w:rPr>
          <w:sz w:val="20"/>
        </w:rPr>
        <w:t xml:space="preserve">(подп. 16 в ред. </w:t>
      </w:r>
      <w:hyperlink w:history="0" r:id="rId59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17) формирование и ведение реестра организаций отдыха детей и их оздоровления (на бумажном носителе и в электронном виде) с размещением в информационно-телекоммуникационной сети "Интернет";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0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20.08.2020 N 568-ПП)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18) в пределах своих полномочий региональный государственный контроль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(подп. 18 в ред. </w:t>
      </w:r>
      <w:hyperlink w:history="0" r:id="rId61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20.08.2020 N 568-ПП)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19) организацию проведения мероприятий, направленных на создание безопасных условий пребывания в загородных оздоровительных лагерях и туристическом лагере - филиалах государственного бюджетного учреждения Свердловской области "Детский оздоровительный центр "Юность Урала" и филиале государственного автономного нетипового образовательного учреждения Свердловской области "Дворец молодежи" загородном центре "Таватуй";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2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20) в пределах своей компетенции принятие мер по обеспечению максимальной доступности услуг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21) содействие гражданам, общественным и иным организациям в осуществлении общественного контроля в сфере защиты прав детей на отдых и оздоровление;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22) содействие органам местного самоуправления муниципальных образований, расположенных на территории Свердловской области, в организации молодежных бирж труда;</w:t>
      </w:r>
    </w:p>
    <w:p>
      <w:pPr>
        <w:pStyle w:val="0"/>
        <w:jc w:val="both"/>
      </w:pPr>
      <w:r>
        <w:rPr>
          <w:sz w:val="20"/>
        </w:rPr>
        <w:t xml:space="preserve">(подп. 22 введен </w:t>
      </w:r>
      <w:hyperlink w:history="0" r:id="rId63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23) содействие органам местного самоуправления муниципальных образований, расположенных на территории Свердловской области, в реализации мероприятий, направленных на организацию отдыха допризывной молодежи в летний период;</w:t>
      </w:r>
    </w:p>
    <w:p>
      <w:pPr>
        <w:pStyle w:val="0"/>
        <w:jc w:val="both"/>
      </w:pPr>
      <w:r>
        <w:rPr>
          <w:sz w:val="20"/>
        </w:rPr>
        <w:t xml:space="preserve">(подп. 23 введен </w:t>
      </w:r>
      <w:hyperlink w:history="0" r:id="rId64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24) организационное сопровождение деятельности межведомственной комиссии Свердловской области по вопросам организации отдыха и оздоровления детей;</w:t>
      </w:r>
    </w:p>
    <w:p>
      <w:pPr>
        <w:pStyle w:val="0"/>
        <w:jc w:val="both"/>
      </w:pPr>
      <w:r>
        <w:rPr>
          <w:sz w:val="20"/>
        </w:rPr>
        <w:t xml:space="preserve">(подп. 24 введен </w:t>
      </w:r>
      <w:hyperlink w:history="0" r:id="rId65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20.08.2020 N 568-ПП)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25) рассмотрение предложений межведомственной комиссии Свердловской области по вопросам организации отдыха и оздоровления детей об исключении организаций отдыха детей и их оздоровления из реестра организаций отдыха детей и их оздоровления.</w:t>
      </w:r>
    </w:p>
    <w:p>
      <w:pPr>
        <w:pStyle w:val="0"/>
        <w:jc w:val="both"/>
      </w:pPr>
      <w:r>
        <w:rPr>
          <w:sz w:val="20"/>
        </w:rPr>
        <w:t xml:space="preserve">(подп. 25 введен </w:t>
      </w:r>
      <w:hyperlink w:history="0" r:id="rId66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20.08.2020 N 568-ПП)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Отдых и оздоровление детей, указанных в </w:t>
      </w:r>
      <w:hyperlink w:history="0" w:anchor="P120" w:tooltip="детей-сирот и детей, оставшихся без попечения родителей, лиц из числа детей-сирот и детей, оставшихся без попечения родителей, - воспитанников государственных общеобразовательных организаций Свердловской области, подведомственных Министерству образования и молодежной политики Свердловской области;">
        <w:r>
          <w:rPr>
            <w:sz w:val="20"/>
            <w:color w:val="0000ff"/>
          </w:rPr>
          <w:t xml:space="preserve">абзацах втором</w:t>
        </w:r>
      </w:hyperlink>
      <w:r>
        <w:rPr>
          <w:sz w:val="20"/>
        </w:rPr>
        <w:t xml:space="preserve"> - </w:t>
      </w:r>
      <w:hyperlink w:history="0" w:anchor="P129" w:tooltip="детей-сирот и детей, оставшихся без попечения родителей, помещенных под надзор в государственные организации социального обслуживания Свердловской области, подведомственные Министерству социальной политики Свердловской области;">
        <w:r>
          <w:rPr>
            <w:sz w:val="20"/>
            <w:color w:val="0000ff"/>
          </w:rPr>
          <w:t xml:space="preserve">седьмом подпункта 1 части первой</w:t>
        </w:r>
      </w:hyperlink>
      <w:r>
        <w:rPr>
          <w:sz w:val="20"/>
        </w:rPr>
        <w:t xml:space="preserve"> настоящего пункта, организуются в полном объеме за счет средств областного бюджета в областных организациях отдыха детей и их оздоровления - загородных оздоровительных лагерях и туристическом лагере - филиалах государственного бюджетного учреждения Свердловской области "Детский оздоровительный центр "Юность Урала".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7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Отдых и оздоровление детей, указанных в </w:t>
      </w:r>
      <w:hyperlink w:history="0" w:anchor="P130" w:tooltip="талантливых и одаренных детей, проживающих в Свердловской области;">
        <w:r>
          <w:rPr>
            <w:sz w:val="20"/>
            <w:color w:val="0000ff"/>
          </w:rPr>
          <w:t xml:space="preserve">абзаце восьмом подпункта 1 части первой</w:t>
        </w:r>
      </w:hyperlink>
      <w:r>
        <w:rPr>
          <w:sz w:val="20"/>
        </w:rPr>
        <w:t xml:space="preserve"> настоящего пункта, организуются в полном объеме за счет средств областного бюджета в областных организациях отдыха детей и их оздоровления - загородных оздоровительных лагерях и туристическом лагере - филиалах государственного бюджетного учреждения Свердловской области "Детский оздоровительный центр "Юность Урала" и филиале государственного автономного нетипового образовательного учреждения Свердловской области "Дворец молодежи" загородном центре "Таватуй".</w:t>
      </w:r>
    </w:p>
    <w:p>
      <w:pPr>
        <w:pStyle w:val="0"/>
        <w:jc w:val="both"/>
      </w:pPr>
      <w:r>
        <w:rPr>
          <w:sz w:val="20"/>
        </w:rPr>
        <w:t xml:space="preserve">(часть третья в ред. </w:t>
      </w:r>
      <w:hyperlink w:history="0" r:id="rId68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Министерство социальной политики Свердловской области осуществляет:</w:t>
      </w:r>
    </w:p>
    <w:bookmarkStart w:id="173" w:name="P173"/>
    <w:bookmarkEnd w:id="17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организацию за счет средств областного бюджета отдыха и оздоровления отдельных категорий детей в возрасте от 6 до 17 лет включительно, находящихся в трудной жизненной ситуации, проживающих в Свердловской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приобретение путевок в организации отдыха детей и их оздоровления для детей, указанных в </w:t>
      </w:r>
      <w:hyperlink w:history="0" w:anchor="P173" w:tooltip="1) организацию за счет средств областного бюджета отдыха и оздоровления отдельных категорий детей в возрасте от 6 до 17 лет включительно, находящихся в трудной жизненной ситуации, проживающих в Свердловской области;">
        <w:r>
          <w:rPr>
            <w:sz w:val="20"/>
            <w:color w:val="0000ff"/>
          </w:rPr>
          <w:t xml:space="preserve">подпункте 1</w:t>
        </w:r>
      </w:hyperlink>
      <w:r>
        <w:rPr>
          <w:sz w:val="20"/>
        </w:rPr>
        <w:t xml:space="preserve"> настоящего пункта (далее - путевки),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путем проведения закупок на оказание услуг по организации отдыха и оздоровления отдельных категорий детей, находящихся в трудной жизненной ситуации, проживающих в Свердловской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проведение за счет средств областного бюджета в рамках оздоровительной кампании тематической смены "Профсоюз" для детей из малоимущих семей;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ежемесячный мониторинг проведения оздоровительной кампании отдельных категорий детей, находящихся в трудной жизненной ситуации, проживающих в Свердловской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организацию и обеспечение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оздоровления, включенные в реестр организаций отдыха детей и их оздоровления, указанный в </w:t>
      </w:r>
      <w:hyperlink w:history="0" r:id="rId69" w:tooltip="Закон Свердловской области от 15.06.2011 N 38-ОЗ (ред. от 30.09.2022) &quot;Об организации и обеспечении отдыха и оздоровления детей в Свердловской области&quot; (принят Областной Думой Законодательного Собрания Свердловской области 18.05.2011) (с изм. и доп., вступающими в силу с 01.01.2023) {КонсультантПлюс}">
        <w:r>
          <w:rPr>
            <w:sz w:val="20"/>
            <w:color w:val="0000ff"/>
          </w:rPr>
          <w:t xml:space="preserve">подпункте 3 пункта 2 статьи 6</w:t>
        </w:r>
      </w:hyperlink>
      <w:r>
        <w:rPr>
          <w:sz w:val="20"/>
        </w:rPr>
        <w:t xml:space="preserve"> Закона Свердловской области от 15 июня 2011 года N 38-ОЗ "Об организации и обеспечении отдыха и оздоровления детей в Свердловской области" (далее - частичная компенсация);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содействие гражданам, общественным и иным организациям в осуществлении общественного контроля в сфере защиты прав детей на отдых и оздоровление.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Отдых и оздоровление детей, указанных в </w:t>
      </w:r>
      <w:hyperlink w:history="0" w:anchor="P173" w:tooltip="1) организацию за счет средств областного бюджета отдыха и оздоровления отдельных категорий детей в возрасте от 6 до 17 лет включительно, находящихся в трудной жизненной ситуации, проживающих в Свердловской области;">
        <w:r>
          <w:rPr>
            <w:sz w:val="20"/>
            <w:color w:val="0000ff"/>
          </w:rPr>
          <w:t xml:space="preserve">подпункте 1 части первой</w:t>
        </w:r>
      </w:hyperlink>
      <w:r>
        <w:rPr>
          <w:sz w:val="20"/>
        </w:rPr>
        <w:t xml:space="preserve"> настоящего пункта, осуществляются в порядке, установленном Правительством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Частичная компенсация предоставляется родителям (законным представителям) детей в соответствии с </w:t>
      </w:r>
      <w:hyperlink w:history="0" r:id="rId70" w:tooltip="Постановление Правительства Свердловской области от 28.05.2012 N 569-ПП (ред. от 30.12.2020) &quot;О размере, порядке и условиях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&quot; (вместе с &quot;Положением об условиях и порядке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&quot;) {КонсультантПлюс}">
        <w:r>
          <w:rPr>
            <w:sz w:val="20"/>
            <w:color w:val="0000ff"/>
          </w:rPr>
          <w:t xml:space="preserve">Положением</w:t>
        </w:r>
      </w:hyperlink>
      <w:r>
        <w:rPr>
          <w:sz w:val="20"/>
        </w:rPr>
        <w:t xml:space="preserve"> об условиях и порядке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оздоровления, утвержденным Постановлением Правительства Свердловской области от 28.05.2012 N 569-ПП "О размере, порядке и условиях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оздоровления".</w:t>
      </w:r>
    </w:p>
    <w:p>
      <w:pPr>
        <w:pStyle w:val="0"/>
        <w:jc w:val="both"/>
      </w:pPr>
      <w:r>
        <w:rPr>
          <w:sz w:val="20"/>
        </w:rPr>
        <w:t xml:space="preserve">(п. 5 в ред. </w:t>
      </w:r>
      <w:hyperlink w:history="0" r:id="rId71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27.10.2022 N 718-ПП)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Министерство здравоохранения Свердловской области осуществляет: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медицинское сопровождение детей в организациях отдыха детей и их оздоровления всех форм собственности;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контроль качества оказания медицинской помощи детям в организациях отдыха детей и их оздоровления всех форм собственности;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оздоровление детей с хронической патологией на базе областных медицинских организаций и санаторно-курортных организаций;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проведение медицинских осмотров персонала, направляемого для работы в организации отдыха детей и их оздоровления, а также детей, направляемых в организации отдыха детей и их оздоровления, в том числе отъезжающих в детские лагеря труда и отдыха;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обучение организаторов детского отдыха и оздоровления по вопросам соблюдения санитарно-противоэпидемического режима, профилактики пищевых отравлений и инфекционных заболеваний при проведении областных семинаров;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представление в Министерство образования и молодежной политики Свердловской области ежегодно, не позднее 01 марта, в целях проведения паспортизации и составления реестра организаций отдыха детей и их оздоровления сведений о медицинских организациях, осуществляющих оздоровление детей с хронической патологией в летний период.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2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Министерство культуры Свердловской области осуществляет:</w:t>
      </w:r>
    </w:p>
    <w:bookmarkStart w:id="191" w:name="P191"/>
    <w:bookmarkEnd w:id="19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организацию за счет средств областного бюджета отдыха и оздоровления творчески одаренных детей в области культуры, проживающих в Свердловской области, в санаторно-курортных организациях, расположенных на территории Российской Федерации, включая побережье Черного моря;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3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утверждение порядка отбора творчески одаренных детей, проживающих в Свердловской области, в целях организации их отдыха и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отбор творчески одаренных детей, проживающих в Свердловской области, в целях организации их отдыха и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информационно-методическое сопровождение деятельности муниципальных учреждений культуры по организации досуговой занятости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организацию проведения выездных музейных и библиотечных выставок, работу передвижных библиотек на базе организаций отдыха детей и их оздоровления.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Приобретение путевок в организации отдыха детей и их оздоровления, расположенные на территории Российской Федерации, включая побережье Черного моря, для детей, указанных в </w:t>
      </w:r>
      <w:hyperlink w:history="0" w:anchor="P191" w:tooltip="1) организацию за счет средств областного бюджета отдыха и оздоровления творчески одаренных детей в области культуры, проживающих в Свердловской области, в санаторно-курортных организациях, расположенных на территории Российской Федерации, включая побережье Черного моря;">
        <w:r>
          <w:rPr>
            <w:sz w:val="20"/>
            <w:color w:val="0000ff"/>
          </w:rPr>
          <w:t xml:space="preserve">подпункте 1 части первой</w:t>
        </w:r>
      </w:hyperlink>
      <w:r>
        <w:rPr>
          <w:sz w:val="20"/>
        </w:rPr>
        <w:t xml:space="preserve"> настоящего пункта, осуществляется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в полном объеме за счет средств областного бюджета.</w:t>
      </w:r>
    </w:p>
    <w:p>
      <w:pPr>
        <w:pStyle w:val="0"/>
        <w:jc w:val="both"/>
      </w:pPr>
      <w:r>
        <w:rPr>
          <w:sz w:val="20"/>
        </w:rPr>
        <w:t xml:space="preserve">(часть вторая введена </w:t>
      </w:r>
      <w:hyperlink w:history="0" r:id="rId74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Министерство агропромышленного комплекса и продовольствия Свердловской области осуществляет: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оказание методической и консультационной помощи организациям отдыха детей и их оздоровления по вопросам организации питания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содействие в обеспечении организаций отдыха детей и их оздоровления нормативно-технической и технологической документацией, а также информацией о новых технологиях приготовления блюд детского питания и современном оборудовании для организаций общественного питания.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Министерство физической культуры и спорта Свердловской области осуществляет: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организацию за счет средств областного бюджета отдыха и оздоровления детей, занимающихся в государственных организациях Свердловской области, осуществляющих спортивную подготовку, подведомственных Министерству физической культуры и спорта Свердловской области;</w:t>
      </w:r>
    </w:p>
    <w:p>
      <w:pPr>
        <w:pStyle w:val="0"/>
        <w:jc w:val="both"/>
      </w:pPr>
      <w:r>
        <w:rPr>
          <w:sz w:val="20"/>
        </w:rPr>
        <w:t xml:space="preserve">(подп. 1 в ред. </w:t>
      </w:r>
      <w:hyperlink w:history="0" r:id="rId75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оказание методической помощи организациям отдыха детей и их оздоровления всех форм собственности в организации физического воспитания детей в части организации и проведения мероприятий по поэтапному внедрению Всероссийского физкультурно-спортивного комплекса "Готов к труду и обороне";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проведение за счет средств областного бюджета акарицидной обработки, энтомологического контроля территорий загородного детского спортивно-оздоровительного лагеря "Зеленый мыс" государственного автономного профессионального образовательного учреждения Свердловской области "Училище олимпийского резерва N 1 (колледж)" и прилегающих к нему зон, а также обеспечение его пищевой аскорбиновой кислотой и дезинфекционными средствами;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проведение за счет средств областного бюджета бактериологического, паразитологического и вирусологического обследования персонала, принимаемого на работу в загородный детский спортивно-оздоровительный лагерь "Зеленый мыс" государственного автономного профессионального образовательного учреждения Свердловской области "Училище олимпийского резерва N 1 (колледж)";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проведение за счет средств областного бюджета лабораторных исследований качества питьевой воды, воды водоемов и бассейнов, а также пищи на микробиологические показатели в загородном детском спортивно-оздоровительном лагере "Зеленый мыс" государственного автономного профессионального образовательного учреждения Свердловской области "Училище олимпийского резерва N 1 (колледж)";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представление в Министерство образования и молодежной политики Свердловской области ежегодно, не позднее 01 марта, в целях проведения паспортизации и составления реестра организаций отдыха детей и их оздоровления сведений о загородном детском спортивно-оздоровительном лагере "Зеленый мыс" государственного автономного образовательного учреждения среднего профессионального образования Свердловской области "Училище олимпийского резерва N 1 (колледж)".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6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Утратил силу. - </w:t>
      </w:r>
      <w:hyperlink w:history="0" r:id="rId77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29.08.2019 N 544-ПП.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3 августа 2017 г. N 558-ПП</w:t>
      </w: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ОРГАНИЗАЦИИ ОТДЫХА И ОЗДОРОВЛЕНИЯ ОТДЕЛЬНЫХ КАТЕГОРИЙ ДЕТЕЙ,</w:t>
      </w:r>
    </w:p>
    <w:p>
      <w:pPr>
        <w:pStyle w:val="2"/>
        <w:jc w:val="center"/>
      </w:pPr>
      <w:r>
        <w:rPr>
          <w:sz w:val="20"/>
        </w:rPr>
        <w:t xml:space="preserve">НАХОДЯЩИХСЯ В ТРУДНОЙ ЖИЗНЕННОЙ СИТУАЦИИ,</w:t>
      </w:r>
    </w:p>
    <w:p>
      <w:pPr>
        <w:pStyle w:val="2"/>
        <w:jc w:val="center"/>
      </w:pPr>
      <w:r>
        <w:rPr>
          <w:sz w:val="20"/>
        </w:rPr>
        <w:t xml:space="preserve">ПРОЖИВАЮЩИХ В СВЕРДЛОВСКОЙ ОБЛАСТИ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 силу. - </w:t>
      </w:r>
      <w:hyperlink w:history="0" r:id="rId78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27.10.2022 N 718-ПП.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3 августа 2017 г. N 558-ПП</w:t>
      </w:r>
    </w:p>
    <w:p>
      <w:pPr>
        <w:pStyle w:val="0"/>
      </w:pPr>
      <w:r>
        <w:rPr>
          <w:sz w:val="20"/>
        </w:rPr>
      </w:r>
    </w:p>
    <w:bookmarkStart w:id="238" w:name="P238"/>
    <w:bookmarkEnd w:id="238"/>
    <w:p>
      <w:pPr>
        <w:pStyle w:val="2"/>
        <w:jc w:val="center"/>
      </w:pPr>
      <w:r>
        <w:rPr>
          <w:sz w:val="20"/>
        </w:rPr>
        <w:t xml:space="preserve">СРЕДНЯЯ СТОИМОСТЬ</w:t>
      </w:r>
    </w:p>
    <w:p>
      <w:pPr>
        <w:pStyle w:val="2"/>
        <w:jc w:val="center"/>
      </w:pPr>
      <w:r>
        <w:rPr>
          <w:sz w:val="20"/>
        </w:rPr>
        <w:t xml:space="preserve">ПУТЕВОК В ОРГАНИЗАЦИИ ОТДЫХА ДЕТЕЙ И ИХ ОЗДОРОВЛЕНИЯ</w:t>
      </w:r>
    </w:p>
    <w:p>
      <w:pPr>
        <w:pStyle w:val="2"/>
        <w:jc w:val="center"/>
      </w:pPr>
      <w:r>
        <w:rPr>
          <w:sz w:val="20"/>
        </w:rPr>
        <w:t xml:space="preserve">В СВЕРДЛОВСКОЙ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79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29.08.2019 N 544-ПП)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Средняя стоимость путевок в организации отдыха детей и их оздоровления в Свердловской области (далее - средняя стоимость путевок) составляет: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санаторно-курортные организации (санатории, санаторно-оздоровительные лагеря) - 28010 рублей за одну смену;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загородные оздоровительные лагеря круглогодичного действия - 17065 рублей за одну смену;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загородные оздоровительные лагеря, работающие в летний период, - 16063 рубля за одну смену;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лагеря с круглосуточным пребыванием на базе образовательных организаций - 16063 рубля за одну смену;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лагеря дневного пребывания - 3253 рубля за одну смену;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палаточные лагеря - 765 рублей за одни сутки;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туристические лагеря - 765 рублей за одни сутки;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лагеря труда и отдыха - 765 рублей за одни сутки;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специализированные (профильные) лагеря - 765 рублей за одни сутки.</w:t>
      </w:r>
    </w:p>
    <w:p>
      <w:pPr>
        <w:pStyle w:val="0"/>
        <w:jc w:val="both"/>
      </w:pPr>
      <w:r>
        <w:rPr>
          <w:sz w:val="20"/>
        </w:rPr>
        <w:t xml:space="preserve">(п. 1 в ред. </w:t>
      </w:r>
      <w:hyperlink w:history="0" r:id="rId80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29.08.2019 N 544-ПП)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 среднюю стоимость путевок включены расходы на питание, лечение, страхование и культурное обслуживание детей, оплату труда и хозяйственные расходы.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Средняя стоимость путевок рассчитывается в соответствии с </w:t>
      </w:r>
      <w:hyperlink w:history="0" w:anchor="P269" w:tooltip="ПОРЯДОК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индексации средней стоимости путевок в организации отдыха детей и их оздоровления в Свердловской области, утвержденным Постановлением Правительства Свердловской области о мерах по организации и обеспечению отдыха и оздоровления детей в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Стоимость путевки в санаторно-курортные организации, расположенные на побережье Черного моря, в рамках проекта "Поезд здоровья" определяется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и состоит из средств субсидии из областного бюджета в пределах 100 процентов средней стоимости путевки в санаторно-курортные организации (санатории, санаторные оздоровительные лагеря круглогодичного действия), средств местных бюджетов, родительской платы (в пределах 10 процентов от общей стоимости путевки), средств организаций и других источников, не запрещенных законодательством Российской Федерации.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3 августа 2017 г. N 558-ПП</w:t>
      </w:r>
    </w:p>
    <w:p>
      <w:pPr>
        <w:pStyle w:val="0"/>
      </w:pPr>
      <w:r>
        <w:rPr>
          <w:sz w:val="20"/>
        </w:rPr>
      </w:r>
    </w:p>
    <w:bookmarkStart w:id="269" w:name="P269"/>
    <w:bookmarkEnd w:id="269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ИНДЕКСАЦИИ СРЕДНЕЙ СТОИМОСТИ ПУТЕВОК В ОРГАНИЗАЦИИ</w:t>
      </w:r>
    </w:p>
    <w:p>
      <w:pPr>
        <w:pStyle w:val="2"/>
        <w:jc w:val="center"/>
      </w:pPr>
      <w:r>
        <w:rPr>
          <w:sz w:val="20"/>
        </w:rPr>
        <w:t xml:space="preserve">ОТДЫХА ДЕТЕЙ И ИХ ОЗДОРОВЛЕНИЯ В СВЕРДЛОВСКОЙ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81" w:tooltip="Постановление Правительства Свердловской области от 17.11.2022 N 789-ПП &quot;О внесении изменения в Порядок индексации средней стоимости путевок в организации отдыха детей и их оздоровления в Свердловской области, утвержденный Постановлением Правительства Свердловской области от 03.08.2017 N 558-ПП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17.11.2022 N 789-ПП)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Порядок разработан в соответствии с </w:t>
      </w:r>
      <w:hyperlink w:history="0" r:id="rId82" w:tooltip="Закон Свердловской области от 15.06.2011 N 38-ОЗ (ред. от 30.09.2022) &quot;Об организации и обеспечении отдыха и оздоровления детей в Свердловской области&quot; (принят Областной Думой Законодательного Собрания Свердловской области 18.05.2011) (с изм. и доп., вступающими в силу с 01.01.2023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от 15 июня 2011 года N 38-ОЗ "Об организации и обеспечении отдыха и оздоровления детей в Свердловской области".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Индексация средней стоимости путевок осуществляется с 01 января текущего года на 5,5 процента.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3" w:tooltip="Постановление Правительства Свердловской области от 17.11.2022 N 789-ПП &quot;О внесении изменения в Порядок индексации средней стоимости путевок в организации отдыха детей и их оздоровления в Свердловской области, утвержденный Постановлением Правительства Свердловской области от 03.08.2017 N 558-ПП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17.11.2022 N 789-ПП)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При индексации средней стоимости путевок ее размер устанавливается в полных рублях, при этом сумма 50 копеек и менее округляется до рубля в сторону уменьшения, сумма более 50 копеек округляется до рубля в сторону увеличения.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3 августа 2017 г. N 558-ПП</w:t>
      </w: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ПРЕДОСТАВЛЕНИЯ ИЗ ОБЛАСТНОГО БЮДЖЕТА СУБСИДИЙ ОРГАНИЗАЦИЯМ,</w:t>
      </w:r>
    </w:p>
    <w:p>
      <w:pPr>
        <w:pStyle w:val="2"/>
        <w:jc w:val="center"/>
      </w:pPr>
      <w:r>
        <w:rPr>
          <w:sz w:val="20"/>
        </w:rPr>
        <w:t xml:space="preserve">ПРИНИМАЮЩИМ УЧАСТИЕ В ОРГАНИЗАЦИИ И ОБЕСПЕЧЕНИИ ОТДЫХА</w:t>
      </w:r>
    </w:p>
    <w:p>
      <w:pPr>
        <w:pStyle w:val="2"/>
        <w:jc w:val="center"/>
      </w:pPr>
      <w:r>
        <w:rPr>
          <w:sz w:val="20"/>
        </w:rPr>
        <w:t xml:space="preserve">И ОЗДОРОВЛЕНИЯ ДЕТЕЙ, РАСПОЛОЖЕННЫМ НА ТЕРРИТОРИИ</w:t>
      </w:r>
    </w:p>
    <w:p>
      <w:pPr>
        <w:pStyle w:val="2"/>
        <w:jc w:val="center"/>
      </w:pPr>
      <w:r>
        <w:rPr>
          <w:sz w:val="20"/>
        </w:rPr>
        <w:t xml:space="preserve">СВЕРДЛОВСКОЙ ОБЛАСТИ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 силу. - </w:t>
      </w:r>
      <w:hyperlink w:history="0" r:id="rId84" w:tooltip="Постановление Правительства Свердловской области от 08.09.2021 N 564-ПП &quot;Об утверждении Порядка предоставления из областного бюджета субсидий на организацию отдыха и оздоровления детей и подростков в Свердловской област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08.09.2021 N 564-ПП.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3 августа 2017 г. N 558-ПП</w:t>
      </w: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ОБ ОБЛАСТНОЙ ОЗДОРОВИТЕЛЬНОЙ КОМИССИИ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Утратило силу. - </w:t>
      </w:r>
      <w:hyperlink w:history="0" r:id="rId85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20.08.2020 N 568-ПП.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3 августа 2017 г. N 558-ПП</w:t>
      </w: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СОСТАВ</w:t>
      </w:r>
    </w:p>
    <w:p>
      <w:pPr>
        <w:pStyle w:val="2"/>
        <w:jc w:val="center"/>
      </w:pPr>
      <w:r>
        <w:rPr>
          <w:sz w:val="20"/>
        </w:rPr>
        <w:t xml:space="preserve">ОБЛАСТНОЙ ОЗДОРОВИТЕЛЬНОЙ КОМИССИИ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 силу. - </w:t>
      </w:r>
      <w:hyperlink w:history="0" r:id="rId86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20.08.2020 N 568-ПП.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03.08.2017 N 558-ПП</w:t>
            <w:br/>
            <w:t>(ред. от 17.11.2022)</w:t>
            <w:br/>
            <w:t>"О мерах по организации и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19.01.2023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5954A09D2131784E73BCAABEECA6EE9A1D3FCF38F50FF996F9F7AD471149A382868AF4E65072AC58C2B3D9B18EA99BBB44A398FF6A580EE3A3B1D162g4S3H" TargetMode = "External"/>
	<Relationship Id="rId8" Type="http://schemas.openxmlformats.org/officeDocument/2006/relationships/hyperlink" Target="consultantplus://offline/ref=5954A09D2131784E73BCAABEECA6EE9A1D3FCF38F504F19CFAF2AD471149A382868AF4E65072AC58C2B3D9B78CA99BBB44A398FF6A580EE3A3B1D162g4S3H" TargetMode = "External"/>
	<Relationship Id="rId9" Type="http://schemas.openxmlformats.org/officeDocument/2006/relationships/hyperlink" Target="consultantplus://offline/ref=5954A09D2131784E73BCAABEECA6EE9A1D3FCF38F508F998F2F2AD471149A382868AF4E65072AC58C2B3D9B18EA99BBB44A398FF6A580EE3A3B1D162g4S3H" TargetMode = "External"/>
	<Relationship Id="rId10" Type="http://schemas.openxmlformats.org/officeDocument/2006/relationships/hyperlink" Target="consultantplus://offline/ref=5954A09D2131784E73BCAABEECA6EE9A1D3FCF38F50AF197FCF7AD471149A382868AF4E65072AC58C2B3D8B48FA99BBB44A398FF6A580EE3A3B1D162g4S3H" TargetMode = "External"/>
	<Relationship Id="rId11" Type="http://schemas.openxmlformats.org/officeDocument/2006/relationships/hyperlink" Target="consultantplus://offline/ref=5954A09D2131784E73BCAABEECA6EE9A1D3FCF38F50AF997FDF0AD471149A382868AF4E65072AC58C2B3D9B98FA99BBB44A398FF6A580EE3A3B1D162g4S3H" TargetMode = "External"/>
	<Relationship Id="rId12" Type="http://schemas.openxmlformats.org/officeDocument/2006/relationships/hyperlink" Target="consultantplus://offline/ref=5954A09D2131784E73BCAABEECA6EE9A1D3FCF38F505F298F8F0AD471149A382868AF4E65072AC58C2B3D9B18EA99BBB44A398FF6A580EE3A3B1D162g4S3H" TargetMode = "External"/>
	<Relationship Id="rId13" Type="http://schemas.openxmlformats.org/officeDocument/2006/relationships/hyperlink" Target="consultantplus://offline/ref=5954A09D2131784E73BCAABEECA6EE9A1D3FCF38F40FF198FEF2AD471149A382868AF4E65072AC58C2B3D9B98EA99BBB44A398FF6A580EE3A3B1D162g4S3H" TargetMode = "External"/>
	<Relationship Id="rId14" Type="http://schemas.openxmlformats.org/officeDocument/2006/relationships/hyperlink" Target="consultantplus://offline/ref=5954A09D2131784E73BCAABEECA6EE9A1D3FCF38F40CF097FDF6AD471149A382868AF4E65072AC58C2B3D9B18CA99BBB44A398FF6A580EE3A3B1D162g4S3H" TargetMode = "External"/>
	<Relationship Id="rId15" Type="http://schemas.openxmlformats.org/officeDocument/2006/relationships/hyperlink" Target="consultantplus://offline/ref=5954A09D2131784E73BCAABEECA6EE9A1D3FCF38F40EF898FFF0AD471149A382868AF4E65072AC58C2B3D9B18DA99BBB44A398FF6A580EE3A3B1D162g4S3H" TargetMode = "External"/>
	<Relationship Id="rId16" Type="http://schemas.openxmlformats.org/officeDocument/2006/relationships/hyperlink" Target="consultantplus://offline/ref=5954A09D2131784E73BCAABEECA6EE9A1D3FCF38F409F09EFEF3AD471149A382868AF4E65072AC58C2B3D9B18EA99BBB44A398FF6A580EE3A3B1D162g4S3H" TargetMode = "External"/>
	<Relationship Id="rId17" Type="http://schemas.openxmlformats.org/officeDocument/2006/relationships/hyperlink" Target="consultantplus://offline/ref=5954A09D2131784E73BCAABEECA6EE9A1D3FCF38F40EF29CF2F1AD471149A382868AF4E65072AC58C2B3D8B18CA99BBB44A398FF6A580EE3A3B1D162g4S3H" TargetMode = "External"/>
	<Relationship Id="rId18" Type="http://schemas.openxmlformats.org/officeDocument/2006/relationships/hyperlink" Target="consultantplus://offline/ref=5954A09D2131784E73BCAABEECA6EE9A1D3FCF38F40EF898FFF0AD471149A382868AF4E65072AC58C2B3D9B18CA99BBB44A398FF6A580EE3A3B1D162g4S3H" TargetMode = "External"/>
	<Relationship Id="rId19" Type="http://schemas.openxmlformats.org/officeDocument/2006/relationships/hyperlink" Target="consultantplus://offline/ref=5954A09D2131784E73BCAABEECA6EE9A1D3FCF38F40CF097FDF6AD471149A382868AF4E65072AC58C2B3D9B18CA99BBB44A398FF6A580EE3A3B1D162g4S3H" TargetMode = "External"/>
	<Relationship Id="rId20" Type="http://schemas.openxmlformats.org/officeDocument/2006/relationships/hyperlink" Target="consultantplus://offline/ref=5954A09D2131784E73BCAABEECA6EE9A1D3FCF38F505F298F8F0AD471149A382868AF4E65072AC58C2B3D9B18DA99BBB44A398FF6A580EE3A3B1D162g4S3H" TargetMode = "External"/>
	<Relationship Id="rId21" Type="http://schemas.openxmlformats.org/officeDocument/2006/relationships/hyperlink" Target="consultantplus://offline/ref=5954A09D2131784E73BCAABEECA6EE9A1D3FCF38F40EF898FFF0AD471149A382868AF4E65072AC58C2B3D9B183A99BBB44A398FF6A580EE3A3B1D162g4S3H" TargetMode = "External"/>
	<Relationship Id="rId22" Type="http://schemas.openxmlformats.org/officeDocument/2006/relationships/hyperlink" Target="consultantplus://offline/ref=5954A09D2131784E73BCAABEECA6EE9A1D3FCF38F508F998F2F2AD471149A382868AF4E65072AC58C2B3D9B18DA99BBB44A398FF6A580EE3A3B1D162g4S3H" TargetMode = "External"/>
	<Relationship Id="rId23" Type="http://schemas.openxmlformats.org/officeDocument/2006/relationships/hyperlink" Target="consultantplus://offline/ref=5954A09D2131784E73BCAABEECA6EE9A1D3FCF38F40EF898FFF0AD471149A382868AF4E65072AC58C2B3D9B089A99BBB44A398FF6A580EE3A3B1D162g4S3H" TargetMode = "External"/>
	<Relationship Id="rId24" Type="http://schemas.openxmlformats.org/officeDocument/2006/relationships/hyperlink" Target="consultantplus://offline/ref=5954A09D2131784E73BCAABEECA6EE9A1D3FCF38F508F998F2F2AD471149A382868AF4E65072AC58C2B3D9B18DA99BBB44A398FF6A580EE3A3B1D162g4S3H" TargetMode = "External"/>
	<Relationship Id="rId25" Type="http://schemas.openxmlformats.org/officeDocument/2006/relationships/hyperlink" Target="consultantplus://offline/ref=5954A09D2131784E73BCB4B3FACAB0901F379236F30AFAC9A7A4AB104E19A5D7C6CAF2B31336A158C1B88DE0CFF7C2EB09E895FF7D440EE0gBSEH" TargetMode = "External"/>
	<Relationship Id="rId26" Type="http://schemas.openxmlformats.org/officeDocument/2006/relationships/hyperlink" Target="consultantplus://offline/ref=0913728FA5A80B922BFACBB547D8B1D296385276467B30898456FFA1061CE08D04A5603F4053E2E6CD1FA5D173999DBE09FC7BC0586F85AD301C07C0h7S7H" TargetMode = "External"/>
	<Relationship Id="rId27" Type="http://schemas.openxmlformats.org/officeDocument/2006/relationships/hyperlink" Target="consultantplus://offline/ref=0913728FA5A80B922BFACBB547D8B1D296385276467B30898456FFA1061CE08D04A5603F4053E2E6CD1FA5D17D999DBE09FC7BC0586F85AD301C07C0h7S7H" TargetMode = "External"/>
	<Relationship Id="rId28" Type="http://schemas.openxmlformats.org/officeDocument/2006/relationships/hyperlink" Target="consultantplus://offline/ref=0913728FA5A80B922BFACBB547D8B1D29638527646763B898E54FFA1061CE08D04A5603F4053E2E6CD1FA5D17C999DBE09FC7BC0586F85AD301C07C0h7S7H" TargetMode = "External"/>
	<Relationship Id="rId29" Type="http://schemas.openxmlformats.org/officeDocument/2006/relationships/hyperlink" Target="consultantplus://offline/ref=0913728FA5A80B922BFACBB547D8B1D296385276467B30898456FFA1061CE08D04A5603F4053E2E6CD1FA5D17D999DBE09FC7BC0586F85AD301C07C0h7S7H" TargetMode = "External"/>
	<Relationship Id="rId30" Type="http://schemas.openxmlformats.org/officeDocument/2006/relationships/hyperlink" Target="consultantplus://offline/ref=0913728FA5A80B922BFACBB547D8B1D29638527646763B898E54FFA1061CE08D04A5603F4053E2E6CD1FA5D17C999DBE09FC7BC0586F85AD301C07C0h7S7H" TargetMode = "External"/>
	<Relationship Id="rId31" Type="http://schemas.openxmlformats.org/officeDocument/2006/relationships/hyperlink" Target="consultantplus://offline/ref=0913728FA5A80B922BFACBB547D8B1D296385276467B30898456FFA1061CE08D04A5603F4053E2E6CD1FA5D17D999DBE09FC7BC0586F85AD301C07C0h7S7H" TargetMode = "External"/>
	<Relationship Id="rId32" Type="http://schemas.openxmlformats.org/officeDocument/2006/relationships/hyperlink" Target="consultantplus://offline/ref=0913728FA5A80B922BFACBB547D8B1D29638527646763B898E54FFA1061CE08D04A5603F4053E2E6CD1FA5D17C999DBE09FC7BC0586F85AD301C07C0h7S7H" TargetMode = "External"/>
	<Relationship Id="rId33" Type="http://schemas.openxmlformats.org/officeDocument/2006/relationships/hyperlink" Target="consultantplus://offline/ref=0913728FA5A80B922BFACBB547D8B1D296385276477D31898954FFA1061CE08D04A5603F4053E2E6CD1FA5D079999DBE09FC7BC0586F85AD301C07C0h7S7H" TargetMode = "External"/>
	<Relationship Id="rId34" Type="http://schemas.openxmlformats.org/officeDocument/2006/relationships/hyperlink" Target="consultantplus://offline/ref=0913728FA5A80B922BFACBB547D8B1D296385276457F3A8D895DFFA1061CE08D04A5603F4053E2E6CD1FA5D07F999DBE09FC7BC0586F85AD301C07C0h7S7H" TargetMode = "External"/>
	<Relationship Id="rId35" Type="http://schemas.openxmlformats.org/officeDocument/2006/relationships/hyperlink" Target="consultantplus://offline/ref=0913728FA5A80B922BFACBB547D8B1D296385276467B30898456FFA1061CE08D04A5603F4053E2E6CD1FA5D17D999DBE09FC7BC0586F85AD301C07C0h7S7H" TargetMode = "External"/>
	<Relationship Id="rId36" Type="http://schemas.openxmlformats.org/officeDocument/2006/relationships/hyperlink" Target="consultantplus://offline/ref=0913728FA5A80B922BFACBB547D8B1D29638527646763B898E54FFA1061CE08D04A5603F4053E2E6CD1FA5D173999DBE09FC7BC0586F85AD301C07C0h7S7H" TargetMode = "External"/>
	<Relationship Id="rId37" Type="http://schemas.openxmlformats.org/officeDocument/2006/relationships/hyperlink" Target="consultantplus://offline/ref=0913728FA5A80B922BFACBB547D8B1D29638527645793D8D8F54FFA1061CE08D04A5603F5253BAEACC16BBD17A8CCBEF4FhASAH" TargetMode = "External"/>
	<Relationship Id="rId38" Type="http://schemas.openxmlformats.org/officeDocument/2006/relationships/hyperlink" Target="consultantplus://offline/ref=0913728FA5A80B922BFACBB547D8B1D29638527645793D8F8D5CFFA1061CE08D04A5603F5253BAEACC16BBD17A8CCBEF4FhASAH" TargetMode = "External"/>
	<Relationship Id="rId39" Type="http://schemas.openxmlformats.org/officeDocument/2006/relationships/hyperlink" Target="consultantplus://offline/ref=0913728FA5A80B922BFACBB547D8B1D296385276467C30878F53FFA1061CE08D04A5603F4053E2E6CD1FA5D17C999DBE09FC7BC0586F85AD301C07C0h7S7H" TargetMode = "External"/>
	<Relationship Id="rId40" Type="http://schemas.openxmlformats.org/officeDocument/2006/relationships/hyperlink" Target="consultantplus://offline/ref=0913728FA5A80B922BFACBB547D8B1D296385276467B30898456FFA1061CE08D04A5603F4053E2E6CD1FA5D07B999DBE09FC7BC0586F85AD301C07C0h7S7H" TargetMode = "External"/>
	<Relationship Id="rId41" Type="http://schemas.openxmlformats.org/officeDocument/2006/relationships/hyperlink" Target="consultantplus://offline/ref=0913728FA5A80B922BFACBB547D8B1D29638527646763B898E54FFA1061CE08D04A5603F4053E2E6CD1FA5D07B999DBE09FC7BC0586F85AD301C07C0h7S7H" TargetMode = "External"/>
	<Relationship Id="rId42" Type="http://schemas.openxmlformats.org/officeDocument/2006/relationships/hyperlink" Target="consultantplus://offline/ref=0913728FA5A80B922BFACBB547D8B1D296385276477D31898954FFA1061CE08D04A5603F4053E2E6CD1FA5D078999DBE09FC7BC0586F85AD301C07C0h7S7H" TargetMode = "External"/>
	<Relationship Id="rId43" Type="http://schemas.openxmlformats.org/officeDocument/2006/relationships/hyperlink" Target="consultantplus://offline/ref=0913728FA5A80B922BFACBB547D8B1D296385276467B30898456FFA1061CE08D04A5603F4053E2E6CD1FA5D07A999DBE09FC7BC0586F85AD301C07C0h7S7H" TargetMode = "External"/>
	<Relationship Id="rId44" Type="http://schemas.openxmlformats.org/officeDocument/2006/relationships/hyperlink" Target="consultantplus://offline/ref=0913728FA5A80B922BFACBB547D8B1D296385276477D31898954FFA1061CE08D04A5603F4053E2E6CD1FA5D07F999DBE09FC7BC0586F85AD301C07C0h7S7H" TargetMode = "External"/>
	<Relationship Id="rId45" Type="http://schemas.openxmlformats.org/officeDocument/2006/relationships/hyperlink" Target="consultantplus://offline/ref=0913728FA5A80B922BFACBB547D8B1D296385276467B30898456FFA1061CE08D04A5603F4053E2E6CD1FA5D079999DBE09FC7BC0586F85AD301C07C0h7S7H" TargetMode = "External"/>
	<Relationship Id="rId46" Type="http://schemas.openxmlformats.org/officeDocument/2006/relationships/hyperlink" Target="consultantplus://offline/ref=0913728FA5A80B922BFACBB547D8B1D296385276477D31898954FFA1061CE08D04A5603F4053E2E6CD1FA5D07E999DBE09FC7BC0586F85AD301C07C0h7S7H" TargetMode = "External"/>
	<Relationship Id="rId47" Type="http://schemas.openxmlformats.org/officeDocument/2006/relationships/hyperlink" Target="consultantplus://offline/ref=0913728FA5A80B922BFACBB547D8B1D296385276467B30898456FFA1061CE08D04A5603F4053E2E6CD1FA5D07A999DBE09FC7BC0586F85AD301C07C0h7S7H" TargetMode = "External"/>
	<Relationship Id="rId48" Type="http://schemas.openxmlformats.org/officeDocument/2006/relationships/hyperlink" Target="consultantplus://offline/ref=0913728FA5A80B922BFACBB547D8B1D296385276467B30898456FFA1061CE08D04A5603F4053E2E6CD1FA5D07A999DBE09FC7BC0586F85AD301C07C0h7S7H" TargetMode = "External"/>
	<Relationship Id="rId49" Type="http://schemas.openxmlformats.org/officeDocument/2006/relationships/hyperlink" Target="consultantplus://offline/ref=0913728FA5A80B922BFACBB547D8B1D296385276467B30898456FFA1061CE08D04A5603F4053E2E6CD1FA5D07A999DBE09FC7BC0586F85AD301C07C0h7S7H" TargetMode = "External"/>
	<Relationship Id="rId50" Type="http://schemas.openxmlformats.org/officeDocument/2006/relationships/hyperlink" Target="consultantplus://offline/ref=0913728FA5A80B922BFACBB547D8B1D296385276467B30898456FFA1061CE08D04A5603F4053E2E6CD1FA5D07A999DBE09FC7BC0586F85AD301C07C0h7S7H" TargetMode = "External"/>
	<Relationship Id="rId51" Type="http://schemas.openxmlformats.org/officeDocument/2006/relationships/hyperlink" Target="consultantplus://offline/ref=0913728FA5A80B922BFACBB547D8B1D296385276467B30898456FFA1061CE08D04A5603F4053E2E6CD1FA5D07A999DBE09FC7BC0586F85AD301C07C0h7S7H" TargetMode = "External"/>
	<Relationship Id="rId52" Type="http://schemas.openxmlformats.org/officeDocument/2006/relationships/hyperlink" Target="consultantplus://offline/ref=0913728FA5A80B922BFAD5B851B4EFD893310E7F467733D8D100F9F6594CE6D844E5666A0315E9E6CA14F1803FC7C4EE44B776C04F7385AEh2SDH" TargetMode = "External"/>
	<Relationship Id="rId53" Type="http://schemas.openxmlformats.org/officeDocument/2006/relationships/hyperlink" Target="consultantplus://offline/ref=0913728FA5A80B922BFACBB547D8B1D296385276467C30878F53FFA1061CE08D04A5603F4053E2E6CD1FA5D173999DBE09FC7BC0586F85AD301C07C0h7S7H" TargetMode = "External"/>
	<Relationship Id="rId54" Type="http://schemas.openxmlformats.org/officeDocument/2006/relationships/hyperlink" Target="consultantplus://offline/ref=0913728FA5A80B922BFACBB547D8B1D296385276467B30898456FFA1061CE08D04A5603F4053E2E6CD1FA5D078999DBE09FC7BC0586F85AD301C07C0h7S7H" TargetMode = "External"/>
	<Relationship Id="rId55" Type="http://schemas.openxmlformats.org/officeDocument/2006/relationships/hyperlink" Target="consultantplus://offline/ref=0913728FA5A80B922BFACBB547D8B1D296385276467B30898456FFA1061CE08D04A5603F4053E2E6CD1FA5D078999DBE09FC7BC0586F85AD301C07C0h7S7H" TargetMode = "External"/>
	<Relationship Id="rId56" Type="http://schemas.openxmlformats.org/officeDocument/2006/relationships/hyperlink" Target="consultantplus://offline/ref=0913728FA5A80B922BFACBB547D8B1D296385276467B30898456FFA1061CE08D04A5603F4053E2E6CD1FA5D078999DBE09FC7BC0586F85AD301C07C0h7S7H" TargetMode = "External"/>
	<Relationship Id="rId57" Type="http://schemas.openxmlformats.org/officeDocument/2006/relationships/hyperlink" Target="consultantplus://offline/ref=0913728FA5A80B922BFACBB547D8B1D296385276467B30898456FFA1061CE08D04A5603F4053E2E6CD1FA5D078999DBE09FC7BC0586F85AD301C07C0h7S7H" TargetMode = "External"/>
	<Relationship Id="rId58" Type="http://schemas.openxmlformats.org/officeDocument/2006/relationships/hyperlink" Target="consultantplus://offline/ref=0913728FA5A80B922BFAD5B851B4EFD894300F78407933D8D100F9F6594CE6D844E5666A0317EFE6CE14F1803FC7C4EE44B776C04F7385AEh2SDH" TargetMode = "External"/>
	<Relationship Id="rId59" Type="http://schemas.openxmlformats.org/officeDocument/2006/relationships/hyperlink" Target="consultantplus://offline/ref=0913728FA5A80B922BFACBB547D8B1D296385276467B30898456FFA1061CE08D04A5603F4053E2E6CD1FA5D07F999DBE09FC7BC0586F85AD301C07C0h7S7H" TargetMode = "External"/>
	<Relationship Id="rId60" Type="http://schemas.openxmlformats.org/officeDocument/2006/relationships/hyperlink" Target="consultantplus://offline/ref=0913728FA5A80B922BFACBB547D8B1D29638527646763B898E54FFA1061CE08D04A5603F4053E2E6CD1FA5D07A999DBE09FC7BC0586F85AD301C07C0h7S7H" TargetMode = "External"/>
	<Relationship Id="rId61" Type="http://schemas.openxmlformats.org/officeDocument/2006/relationships/hyperlink" Target="consultantplus://offline/ref=0913728FA5A80B922BFACBB547D8B1D29638527646763B898E54FFA1061CE08D04A5603F4053E2E6CD1FA5D079999DBE09FC7BC0586F85AD301C07C0h7S7H" TargetMode = "External"/>
	<Relationship Id="rId62" Type="http://schemas.openxmlformats.org/officeDocument/2006/relationships/hyperlink" Target="consultantplus://offline/ref=0913728FA5A80B922BFACBB547D8B1D296385276467B30898456FFA1061CE08D04A5603F4053E2E6CD1FA5D078999DBE09FC7BC0586F85AD301C07C0h7S7H" TargetMode = "External"/>
	<Relationship Id="rId63" Type="http://schemas.openxmlformats.org/officeDocument/2006/relationships/hyperlink" Target="consultantplus://offline/ref=0913728FA5A80B922BFACBB547D8B1D296385276467B30898456FFA1061CE08D04A5603F4053E2E6CD1FA5D07D999DBE09FC7BC0586F85AD301C07C0h7S7H" TargetMode = "External"/>
	<Relationship Id="rId64" Type="http://schemas.openxmlformats.org/officeDocument/2006/relationships/hyperlink" Target="consultantplus://offline/ref=0913728FA5A80B922BFACBB547D8B1D296385276467B30898456FFA1061CE08D04A5603F4053E2E6CD1FA5D073999DBE09FC7BC0586F85AD301C07C0h7S7H" TargetMode = "External"/>
	<Relationship Id="rId65" Type="http://schemas.openxmlformats.org/officeDocument/2006/relationships/hyperlink" Target="consultantplus://offline/ref=0913728FA5A80B922BFACBB547D8B1D29638527646763B898E54FFA1061CE08D04A5603F4053E2E6CD1FA5D07F999DBE09FC7BC0586F85AD301C07C0h7S7H" TargetMode = "External"/>
	<Relationship Id="rId66" Type="http://schemas.openxmlformats.org/officeDocument/2006/relationships/hyperlink" Target="consultantplus://offline/ref=0913728FA5A80B922BFACBB547D8B1D29638527646763B898E54FFA1061CE08D04A5603F4053E2E6CD1FA5D07D999DBE09FC7BC0586F85AD301C07C0h7S7H" TargetMode = "External"/>
	<Relationship Id="rId67" Type="http://schemas.openxmlformats.org/officeDocument/2006/relationships/hyperlink" Target="consultantplus://offline/ref=0913728FA5A80B922BFACBB547D8B1D296385276467B30898456FFA1061CE08D04A5603F4053E2E6CD1FA5D072999DBE09FC7BC0586F85AD301C07C0h7S7H" TargetMode = "External"/>
	<Relationship Id="rId68" Type="http://schemas.openxmlformats.org/officeDocument/2006/relationships/hyperlink" Target="consultantplus://offline/ref=0913728FA5A80B922BFACBB547D8B1D296385276467B30898456FFA1061CE08D04A5603F4053E2E6CD1FA5D37B999DBE09FC7BC0586F85AD301C07C0h7S7H" TargetMode = "External"/>
	<Relationship Id="rId69" Type="http://schemas.openxmlformats.org/officeDocument/2006/relationships/hyperlink" Target="consultantplus://offline/ref=0913728FA5A80B922BFACBB547D8B1D296385276477D3B8D8455FFA1061CE08D04A5603F4053E2E6CD1FA4D479999DBE09FC7BC0586F85AD301C07C0h7S7H" TargetMode = "External"/>
	<Relationship Id="rId70" Type="http://schemas.openxmlformats.org/officeDocument/2006/relationships/hyperlink" Target="consultantplus://offline/ref=0913728FA5A80B922BFACBB547D8B1D29638527646773C8E8451FFA1061CE08D04A5603F4053E2E6CD1FA5D973999DBE09FC7BC0586F85AD301C07C0h7S7H" TargetMode = "External"/>
	<Relationship Id="rId71" Type="http://schemas.openxmlformats.org/officeDocument/2006/relationships/hyperlink" Target="consultantplus://offline/ref=0913728FA5A80B922BFACBB547D8B1D296385276477D31898954FFA1061CE08D04A5603F4053E2E6CD1FA5D07D999DBE09FC7BC0586F85AD301C07C0h7S7H" TargetMode = "External"/>
	<Relationship Id="rId72" Type="http://schemas.openxmlformats.org/officeDocument/2006/relationships/hyperlink" Target="consultantplus://offline/ref=0913728FA5A80B922BFACBB547D8B1D296385276467B30898456FFA1061CE08D04A5603F4053E2E6CD1FA5D07A999DBE09FC7BC0586F85AD301C07C0h7S7H" TargetMode = "External"/>
	<Relationship Id="rId73" Type="http://schemas.openxmlformats.org/officeDocument/2006/relationships/hyperlink" Target="consultantplus://offline/ref=0913728FA5A80B922BFACBB547D8B1D296385276467B30898456FFA1061CE08D04A5603F4053E2E6CD1FA5D37D999DBE09FC7BC0586F85AD301C07C0h7S7H" TargetMode = "External"/>
	<Relationship Id="rId74" Type="http://schemas.openxmlformats.org/officeDocument/2006/relationships/hyperlink" Target="consultantplus://offline/ref=0913728FA5A80B922BFACBB547D8B1D296385276467B30898456FFA1061CE08D04A5603F4053E2E6CD1FA5D37C999DBE09FC7BC0586F85AD301C07C0h7S7H" TargetMode = "External"/>
	<Relationship Id="rId75" Type="http://schemas.openxmlformats.org/officeDocument/2006/relationships/hyperlink" Target="consultantplus://offline/ref=0913728FA5A80B922BFACBB547D8B1D296385276467B30898456FFA1061CE08D04A5603F4053E2E6CD1FA5D372999DBE09FC7BC0586F85AD301C07C0h7S7H" TargetMode = "External"/>
	<Relationship Id="rId76" Type="http://schemas.openxmlformats.org/officeDocument/2006/relationships/hyperlink" Target="consultantplus://offline/ref=0913728FA5A80B922BFACBB547D8B1D296385276467B30898456FFA1061CE08D04A5603F4053E2E6CD1FA5D07A999DBE09FC7BC0586F85AD301C07C0h7S7H" TargetMode = "External"/>
	<Relationship Id="rId77" Type="http://schemas.openxmlformats.org/officeDocument/2006/relationships/hyperlink" Target="consultantplus://offline/ref=0913728FA5A80B922BFACBB547D8B1D296385276467B30898456FFA1061CE08D04A5603F4053E2E6CD1FA5D27A999DBE09FC7BC0586F85AD301C07C0h7S7H" TargetMode = "External"/>
	<Relationship Id="rId78" Type="http://schemas.openxmlformats.org/officeDocument/2006/relationships/hyperlink" Target="consultantplus://offline/ref=0913728FA5A80B922BFACBB547D8B1D296385276477D31898954FFA1061CE08D04A5603F4053E2E6CD1FA5D37D999DBE09FC7BC0586F85AD301C07C0h7S7H" TargetMode = "External"/>
	<Relationship Id="rId79" Type="http://schemas.openxmlformats.org/officeDocument/2006/relationships/hyperlink" Target="consultantplus://offline/ref=0913728FA5A80B922BFACBB547D8B1D296385276467B30898456FFA1061CE08D04A5603F4053E2E6CD1FA5D573999DBE09FC7BC0586F85AD301C07C0h7S7H" TargetMode = "External"/>
	<Relationship Id="rId80" Type="http://schemas.openxmlformats.org/officeDocument/2006/relationships/hyperlink" Target="consultantplus://offline/ref=0913728FA5A80B922BFACBB547D8B1D296385276467B30898456FFA1061CE08D04A5603F4053E2E6CD1FA5D572999DBE09FC7BC0586F85AD301C07C0h7S7H" TargetMode = "External"/>
	<Relationship Id="rId81" Type="http://schemas.openxmlformats.org/officeDocument/2006/relationships/hyperlink" Target="consultantplus://offline/ref=0913728FA5A80B922BFACBB547D8B1D296385276477A398F8857FFA1061CE08D04A5603F4053E2E6CD1FA5D17E999DBE09FC7BC0586F85AD301C07C0h7S7H" TargetMode = "External"/>
	<Relationship Id="rId82" Type="http://schemas.openxmlformats.org/officeDocument/2006/relationships/hyperlink" Target="consultantplus://offline/ref=0913728FA5A80B922BFACBB547D8B1D296385276477D3B8D8455FFA1061CE08D04A5603F4053E2E6CD1FA4D17C999DBE09FC7BC0586F85AD301C07C0h7S7H" TargetMode = "External"/>
	<Relationship Id="rId83" Type="http://schemas.openxmlformats.org/officeDocument/2006/relationships/hyperlink" Target="consultantplus://offline/ref=0913728FA5A80B922BFACBB547D8B1D296385276477A398F8857FFA1061CE08D04A5603F4053E2E6CD1FA5D17D999DBE09FC7BC0586F85AD301C07C0h7S7H" TargetMode = "External"/>
	<Relationship Id="rId84" Type="http://schemas.openxmlformats.org/officeDocument/2006/relationships/hyperlink" Target="consultantplus://offline/ref=0913728FA5A80B922BFACBB547D8B1D296385276477F39868B52FFA1061CE08D04A5603F4053E2E6CD1FA5D173999DBE09FC7BC0586F85AD301C07C0h7S7H" TargetMode = "External"/>
	<Relationship Id="rId85" Type="http://schemas.openxmlformats.org/officeDocument/2006/relationships/hyperlink" Target="consultantplus://offline/ref=0913728FA5A80B922BFACBB547D8B1D29638527646763B898E54FFA1061CE08D04A5603F4053E2E6CD1FA5D07C999DBE09FC7BC0586F85AD301C07C0h7S7H" TargetMode = "External"/>
	<Relationship Id="rId86" Type="http://schemas.openxmlformats.org/officeDocument/2006/relationships/hyperlink" Target="consultantplus://offline/ref=0913728FA5A80B922BFACBB547D8B1D29638527646763B898E54FFA1061CE08D04A5603F4053E2E6CD1FA5D073999DBE09FC7BC0586F85AD301C07C0h7S7H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03.08.2017 N 558-ПП
(ред. от 17.11.2022)
"О мерах по организации и обеспечению отдыха и оздоровления детей в Свердловской области"
(вместе с "Порядком организации и обеспечения отдыха и оздоровления детей, проживающих в Свердловской области (за исключением организации отдыха детей в каникулярное время)", "Порядком индексации средней стоимости путевок в организации отдыха детей и их оздоровления в Свердловской области")</dc:title>
  <dcterms:created xsi:type="dcterms:W3CDTF">2023-01-19T07:18:31Z</dcterms:created>
</cp:coreProperties>
</file>