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41492" w14:textId="77777777" w:rsidR="006200B1" w:rsidRDefault="006200B1" w:rsidP="006200B1">
      <w:pPr>
        <w:spacing w:after="0" w:line="240" w:lineRule="auto"/>
        <w:jc w:val="center"/>
        <w:rPr>
          <w:rFonts w:ascii="Liberation Serif" w:eastAsia="Times New Roman" w:hAnsi="Liberation Serif" w:cs="Liberation Serif"/>
          <w:b/>
          <w:sz w:val="28"/>
          <w:szCs w:val="28"/>
          <w:lang w:eastAsia="ru-RU"/>
        </w:rPr>
      </w:pPr>
    </w:p>
    <w:p w14:paraId="05AB0F5E" w14:textId="77777777" w:rsidR="002157F1" w:rsidRPr="00FC0EA5" w:rsidRDefault="002157F1" w:rsidP="006200B1">
      <w:pPr>
        <w:spacing w:after="0" w:line="240" w:lineRule="auto"/>
        <w:jc w:val="center"/>
        <w:rPr>
          <w:rFonts w:ascii="Liberation Serif" w:eastAsia="Times New Roman" w:hAnsi="Liberation Serif" w:cs="Liberation Serif"/>
          <w:b/>
          <w:sz w:val="28"/>
          <w:szCs w:val="28"/>
          <w:lang w:eastAsia="ru-RU"/>
        </w:rPr>
      </w:pPr>
    </w:p>
    <w:p w14:paraId="0F05FF68"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7423EE81"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2181ADC5"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06F42F6B"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60CBCEF8"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05CFFBA8" w14:textId="77777777" w:rsidR="006200B1" w:rsidRPr="00FC0EA5" w:rsidRDefault="006200B1" w:rsidP="006200B1">
      <w:pPr>
        <w:spacing w:after="0" w:line="240" w:lineRule="auto"/>
        <w:jc w:val="center"/>
        <w:rPr>
          <w:rFonts w:ascii="Liberation Serif" w:eastAsia="Times New Roman" w:hAnsi="Liberation Serif" w:cs="Liberation Serif"/>
          <w:b/>
          <w:sz w:val="28"/>
          <w:szCs w:val="28"/>
          <w:lang w:eastAsia="ru-RU"/>
        </w:rPr>
      </w:pPr>
    </w:p>
    <w:p w14:paraId="28AD0DEB" w14:textId="2B6ECA6B" w:rsidR="000F42B6" w:rsidRDefault="000F42B6" w:rsidP="00D65F9C">
      <w:pPr>
        <w:spacing w:after="0" w:line="240" w:lineRule="auto"/>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 xml:space="preserve">О внесении изменений в </w:t>
      </w:r>
      <w:r w:rsidR="00D65F9C" w:rsidRPr="00D65F9C">
        <w:rPr>
          <w:rFonts w:ascii="Liberation Serif" w:eastAsia="Times New Roman" w:hAnsi="Liberation Serif" w:cs="Liberation Serif"/>
          <w:b/>
          <w:sz w:val="28"/>
          <w:szCs w:val="28"/>
          <w:lang w:eastAsia="ru-RU"/>
        </w:rPr>
        <w:t>порядок конкурсного отбора юридического лица для организации выпуска, выдачи и обслуживания Единой социальной карты</w:t>
      </w:r>
      <w:r w:rsidR="00D65F9C">
        <w:rPr>
          <w:rFonts w:ascii="Liberation Serif" w:eastAsia="Times New Roman" w:hAnsi="Liberation Serif" w:cs="Liberation Serif"/>
          <w:b/>
          <w:sz w:val="28"/>
          <w:szCs w:val="28"/>
          <w:lang w:eastAsia="ru-RU"/>
        </w:rPr>
        <w:t xml:space="preserve">, утвержденный </w:t>
      </w:r>
      <w:r>
        <w:rPr>
          <w:rFonts w:ascii="Liberation Serif" w:eastAsia="Times New Roman" w:hAnsi="Liberation Serif" w:cs="Liberation Serif"/>
          <w:b/>
          <w:sz w:val="28"/>
          <w:szCs w:val="28"/>
          <w:lang w:eastAsia="ru-RU"/>
        </w:rPr>
        <w:t>приказ</w:t>
      </w:r>
      <w:r w:rsidR="00D65F9C">
        <w:rPr>
          <w:rFonts w:ascii="Liberation Serif" w:eastAsia="Times New Roman" w:hAnsi="Liberation Serif" w:cs="Liberation Serif"/>
          <w:b/>
          <w:sz w:val="28"/>
          <w:szCs w:val="28"/>
          <w:lang w:eastAsia="ru-RU"/>
        </w:rPr>
        <w:t>ом</w:t>
      </w:r>
      <w:r>
        <w:rPr>
          <w:rFonts w:ascii="Liberation Serif" w:eastAsia="Times New Roman" w:hAnsi="Liberation Serif" w:cs="Liberation Serif"/>
          <w:b/>
          <w:sz w:val="28"/>
          <w:szCs w:val="28"/>
          <w:lang w:eastAsia="ru-RU"/>
        </w:rPr>
        <w:t xml:space="preserve"> Министерства социальной политики Свердловской области от 10.06.2019 № 210</w:t>
      </w:r>
      <w:r w:rsidR="00913C1C">
        <w:rPr>
          <w:rFonts w:ascii="Liberation Serif" w:eastAsia="Times New Roman" w:hAnsi="Liberation Serif" w:cs="Liberation Serif"/>
          <w:b/>
          <w:sz w:val="28"/>
          <w:szCs w:val="28"/>
          <w:lang w:eastAsia="ru-RU"/>
        </w:rPr>
        <w:t xml:space="preserve"> </w:t>
      </w:r>
    </w:p>
    <w:p w14:paraId="75A13083" w14:textId="77777777" w:rsidR="006200B1" w:rsidRPr="002516C2" w:rsidRDefault="006200B1" w:rsidP="006200B1">
      <w:pPr>
        <w:spacing w:after="0" w:line="240" w:lineRule="auto"/>
        <w:jc w:val="center"/>
        <w:rPr>
          <w:rFonts w:ascii="Liberation Serif" w:eastAsia="Times New Roman" w:hAnsi="Liberation Serif" w:cs="Liberation Serif"/>
          <w:sz w:val="28"/>
          <w:szCs w:val="28"/>
          <w:lang w:eastAsia="ru-RU"/>
        </w:rPr>
      </w:pPr>
    </w:p>
    <w:p w14:paraId="43CEF804" w14:textId="77777777" w:rsidR="006200B1" w:rsidRPr="002516C2" w:rsidRDefault="006200B1" w:rsidP="006200B1">
      <w:pPr>
        <w:spacing w:after="0" w:line="240" w:lineRule="auto"/>
        <w:jc w:val="center"/>
        <w:rPr>
          <w:rFonts w:ascii="Liberation Serif" w:eastAsia="Times New Roman" w:hAnsi="Liberation Serif" w:cs="Liberation Serif"/>
          <w:sz w:val="28"/>
          <w:szCs w:val="28"/>
          <w:lang w:eastAsia="ru-RU"/>
        </w:rPr>
      </w:pPr>
    </w:p>
    <w:p w14:paraId="760D96FA" w14:textId="3DAA5916" w:rsidR="006200B1" w:rsidRPr="002516C2" w:rsidRDefault="0086734E" w:rsidP="006200B1">
      <w:pPr>
        <w:spacing w:after="0" w:line="240" w:lineRule="auto"/>
        <w:ind w:firstLine="709"/>
        <w:jc w:val="both"/>
        <w:rPr>
          <w:rFonts w:ascii="Liberation Serif" w:eastAsia="Times New Roman" w:hAnsi="Liberation Serif" w:cs="Liberation Serif"/>
          <w:sz w:val="28"/>
          <w:szCs w:val="28"/>
          <w:lang w:eastAsia="ru-RU"/>
        </w:rPr>
      </w:pPr>
      <w:r w:rsidRPr="0086734E">
        <w:rPr>
          <w:rFonts w:ascii="Liberation Serif" w:eastAsia="Times New Roman" w:hAnsi="Liberation Serif" w:cs="Liberation Serif"/>
          <w:sz w:val="28"/>
          <w:szCs w:val="28"/>
          <w:lang w:eastAsia="ru-RU"/>
        </w:rPr>
        <w:t>В соответствии со статьей 101 Областного закона от 10 марта 1999 года №</w:t>
      </w:r>
      <w:r w:rsidR="00076FC9">
        <w:rPr>
          <w:rFonts w:ascii="Liberation Serif" w:eastAsia="Times New Roman" w:hAnsi="Liberation Serif" w:cs="Liberation Serif"/>
          <w:sz w:val="28"/>
          <w:szCs w:val="28"/>
          <w:lang w:eastAsia="ru-RU"/>
        </w:rPr>
        <w:t> </w:t>
      </w:r>
      <w:r w:rsidRPr="0086734E">
        <w:rPr>
          <w:rFonts w:ascii="Liberation Serif" w:eastAsia="Times New Roman" w:hAnsi="Liberation Serif" w:cs="Liberation Serif"/>
          <w:sz w:val="28"/>
          <w:szCs w:val="28"/>
          <w:lang w:eastAsia="ru-RU"/>
        </w:rPr>
        <w:t>4</w:t>
      </w:r>
      <w:r w:rsidR="00076FC9">
        <w:rPr>
          <w:rFonts w:ascii="Liberation Serif" w:eastAsia="Times New Roman" w:hAnsi="Liberation Serif" w:cs="Liberation Serif"/>
          <w:sz w:val="28"/>
          <w:szCs w:val="28"/>
          <w:lang w:eastAsia="ru-RU"/>
        </w:rPr>
        <w:noBreakHyphen/>
      </w:r>
      <w:r w:rsidRPr="0086734E">
        <w:rPr>
          <w:rFonts w:ascii="Liberation Serif" w:eastAsia="Times New Roman" w:hAnsi="Liberation Serif" w:cs="Liberation Serif"/>
          <w:sz w:val="28"/>
          <w:szCs w:val="28"/>
          <w:lang w:eastAsia="ru-RU"/>
        </w:rPr>
        <w:t>ОЗ «О правовых актах в Свердловской области»</w:t>
      </w:r>
      <w:r>
        <w:rPr>
          <w:rFonts w:ascii="Liberation Serif" w:eastAsia="Times New Roman" w:hAnsi="Liberation Serif" w:cs="Liberation Serif"/>
          <w:sz w:val="28"/>
          <w:szCs w:val="28"/>
          <w:lang w:eastAsia="ru-RU"/>
        </w:rPr>
        <w:t>, в</w:t>
      </w:r>
      <w:r w:rsidR="006200B1" w:rsidRPr="002516C2">
        <w:rPr>
          <w:rFonts w:ascii="Liberation Serif" w:eastAsia="Times New Roman" w:hAnsi="Liberation Serif" w:cs="Liberation Serif"/>
          <w:sz w:val="28"/>
          <w:szCs w:val="28"/>
          <w:lang w:eastAsia="ru-RU"/>
        </w:rPr>
        <w:t xml:space="preserve"> целях реализации Указа Губернатора Свердловск</w:t>
      </w:r>
      <w:r w:rsidR="006B6AEB" w:rsidRPr="002516C2">
        <w:rPr>
          <w:rFonts w:ascii="Liberation Serif" w:eastAsia="Times New Roman" w:hAnsi="Liberation Serif" w:cs="Liberation Serif"/>
          <w:sz w:val="28"/>
          <w:szCs w:val="28"/>
          <w:lang w:eastAsia="ru-RU"/>
        </w:rPr>
        <w:t xml:space="preserve">ой области от </w:t>
      </w:r>
      <w:r w:rsidR="00FE658A" w:rsidRPr="002516C2">
        <w:rPr>
          <w:rFonts w:ascii="Liberation Serif" w:eastAsia="Times New Roman" w:hAnsi="Liberation Serif" w:cs="Liberation Serif"/>
          <w:sz w:val="28"/>
          <w:szCs w:val="28"/>
          <w:lang w:eastAsia="ru-RU"/>
        </w:rPr>
        <w:t>13</w:t>
      </w:r>
      <w:r w:rsidR="006B6AEB" w:rsidRPr="002516C2">
        <w:rPr>
          <w:rFonts w:ascii="Liberation Serif" w:eastAsia="Times New Roman" w:hAnsi="Liberation Serif" w:cs="Liberation Serif"/>
          <w:sz w:val="28"/>
          <w:szCs w:val="28"/>
          <w:lang w:eastAsia="ru-RU"/>
        </w:rPr>
        <w:t>.</w:t>
      </w:r>
      <w:r w:rsidR="00FE658A" w:rsidRPr="002516C2">
        <w:rPr>
          <w:rFonts w:ascii="Liberation Serif" w:eastAsia="Times New Roman" w:hAnsi="Liberation Serif" w:cs="Liberation Serif"/>
          <w:sz w:val="28"/>
          <w:szCs w:val="28"/>
          <w:lang w:eastAsia="ru-RU"/>
        </w:rPr>
        <w:t>11</w:t>
      </w:r>
      <w:r w:rsidR="006B6AEB" w:rsidRPr="002516C2">
        <w:rPr>
          <w:rFonts w:ascii="Liberation Serif" w:eastAsia="Times New Roman" w:hAnsi="Liberation Serif" w:cs="Liberation Serif"/>
          <w:sz w:val="28"/>
          <w:szCs w:val="28"/>
          <w:lang w:eastAsia="ru-RU"/>
        </w:rPr>
        <w:t>.2018 №</w:t>
      </w:r>
      <w:r w:rsidR="00FE658A" w:rsidRPr="002516C2">
        <w:rPr>
          <w:rFonts w:ascii="Liberation Serif" w:eastAsia="Times New Roman" w:hAnsi="Liberation Serif" w:cs="Liberation Serif"/>
          <w:sz w:val="28"/>
          <w:szCs w:val="28"/>
          <w:lang w:eastAsia="ru-RU"/>
        </w:rPr>
        <w:t> 599-</w:t>
      </w:r>
      <w:r w:rsidR="006B6AEB" w:rsidRPr="002516C2">
        <w:rPr>
          <w:rFonts w:ascii="Liberation Serif" w:eastAsia="Times New Roman" w:hAnsi="Liberation Serif" w:cs="Liberation Serif"/>
          <w:sz w:val="28"/>
          <w:szCs w:val="28"/>
          <w:lang w:eastAsia="ru-RU"/>
        </w:rPr>
        <w:t>У</w:t>
      </w:r>
      <w:r w:rsidR="00FE658A" w:rsidRPr="002516C2">
        <w:rPr>
          <w:rFonts w:ascii="Liberation Serif" w:eastAsia="Times New Roman" w:hAnsi="Liberation Serif" w:cs="Liberation Serif"/>
          <w:sz w:val="28"/>
          <w:szCs w:val="28"/>
          <w:lang w:eastAsia="ru-RU"/>
        </w:rPr>
        <w:t>Г</w:t>
      </w:r>
      <w:r w:rsidR="006B6AEB" w:rsidRPr="002516C2">
        <w:rPr>
          <w:rFonts w:ascii="Liberation Serif" w:eastAsia="Times New Roman" w:hAnsi="Liberation Serif" w:cs="Liberation Serif"/>
          <w:sz w:val="28"/>
          <w:szCs w:val="28"/>
          <w:lang w:eastAsia="ru-RU"/>
        </w:rPr>
        <w:t xml:space="preserve"> «</w:t>
      </w:r>
      <w:r w:rsidR="006200B1" w:rsidRPr="002516C2">
        <w:rPr>
          <w:rFonts w:ascii="Liberation Serif" w:eastAsia="Times New Roman" w:hAnsi="Liberation Serif" w:cs="Liberation Serif"/>
          <w:sz w:val="28"/>
          <w:szCs w:val="28"/>
          <w:lang w:eastAsia="ru-RU"/>
        </w:rPr>
        <w:t xml:space="preserve">О </w:t>
      </w:r>
      <w:r w:rsidR="00FE658A" w:rsidRPr="002516C2">
        <w:rPr>
          <w:rFonts w:ascii="Liberation Serif" w:eastAsia="Times New Roman" w:hAnsi="Liberation Serif" w:cs="Liberation Serif"/>
          <w:sz w:val="28"/>
          <w:szCs w:val="28"/>
          <w:lang w:eastAsia="ru-RU"/>
        </w:rPr>
        <w:t>Е</w:t>
      </w:r>
      <w:r w:rsidR="006200B1" w:rsidRPr="002516C2">
        <w:rPr>
          <w:rFonts w:ascii="Liberation Serif" w:eastAsia="Times New Roman" w:hAnsi="Liberation Serif" w:cs="Liberation Serif"/>
          <w:sz w:val="28"/>
          <w:szCs w:val="28"/>
          <w:lang w:eastAsia="ru-RU"/>
        </w:rPr>
        <w:t>диной социальны</w:t>
      </w:r>
      <w:r w:rsidR="00FE658A" w:rsidRPr="002516C2">
        <w:rPr>
          <w:rFonts w:ascii="Liberation Serif" w:eastAsia="Times New Roman" w:hAnsi="Liberation Serif" w:cs="Liberation Serif"/>
          <w:sz w:val="28"/>
          <w:szCs w:val="28"/>
          <w:lang w:eastAsia="ru-RU"/>
        </w:rPr>
        <w:t>й</w:t>
      </w:r>
      <w:r w:rsidR="006200B1" w:rsidRPr="002516C2">
        <w:rPr>
          <w:rFonts w:ascii="Liberation Serif" w:eastAsia="Times New Roman" w:hAnsi="Liberation Serif" w:cs="Liberation Serif"/>
          <w:sz w:val="28"/>
          <w:szCs w:val="28"/>
          <w:lang w:eastAsia="ru-RU"/>
        </w:rPr>
        <w:t xml:space="preserve"> </w:t>
      </w:r>
      <w:r w:rsidR="00FE658A" w:rsidRPr="002516C2">
        <w:rPr>
          <w:rFonts w:ascii="Liberation Serif" w:eastAsia="Times New Roman" w:hAnsi="Liberation Serif" w:cs="Liberation Serif"/>
          <w:sz w:val="28"/>
          <w:szCs w:val="28"/>
          <w:lang w:eastAsia="ru-RU"/>
        </w:rPr>
        <w:t>карте</w:t>
      </w:r>
      <w:r w:rsidR="006200B1" w:rsidRPr="002516C2">
        <w:rPr>
          <w:rFonts w:ascii="Liberation Serif" w:eastAsia="Times New Roman" w:hAnsi="Liberation Serif" w:cs="Liberation Serif"/>
          <w:sz w:val="28"/>
          <w:szCs w:val="28"/>
          <w:lang w:eastAsia="ru-RU"/>
        </w:rPr>
        <w:t xml:space="preserve">» </w:t>
      </w:r>
    </w:p>
    <w:p w14:paraId="0265F9BF" w14:textId="77777777" w:rsidR="006200B1" w:rsidRPr="002516C2" w:rsidRDefault="006200B1" w:rsidP="006200B1">
      <w:pPr>
        <w:spacing w:after="0" w:line="240" w:lineRule="auto"/>
        <w:jc w:val="both"/>
        <w:rPr>
          <w:rFonts w:ascii="Liberation Serif" w:eastAsia="Times New Roman" w:hAnsi="Liberation Serif" w:cs="Liberation Serif"/>
          <w:b/>
          <w:sz w:val="28"/>
          <w:szCs w:val="28"/>
          <w:lang w:eastAsia="ru-RU"/>
        </w:rPr>
      </w:pPr>
      <w:r w:rsidRPr="002516C2">
        <w:rPr>
          <w:rFonts w:ascii="Liberation Serif" w:eastAsia="Times New Roman" w:hAnsi="Liberation Serif" w:cs="Liberation Serif"/>
          <w:b/>
          <w:sz w:val="28"/>
          <w:szCs w:val="28"/>
          <w:lang w:eastAsia="ru-RU"/>
        </w:rPr>
        <w:t>ПРИКАЗЫВАЮ:</w:t>
      </w:r>
    </w:p>
    <w:p w14:paraId="596DEE3E" w14:textId="336A4B23" w:rsidR="000F42B6" w:rsidRDefault="00F5182C" w:rsidP="00D65F9C">
      <w:pPr>
        <w:spacing w:after="0" w:line="240" w:lineRule="auto"/>
        <w:ind w:firstLine="709"/>
        <w:jc w:val="both"/>
        <w:rPr>
          <w:rFonts w:ascii="Liberation Serif" w:eastAsia="Times New Roman" w:hAnsi="Liberation Serif" w:cs="Liberation Serif"/>
          <w:sz w:val="28"/>
          <w:szCs w:val="28"/>
          <w:lang w:eastAsia="ru-RU"/>
        </w:rPr>
      </w:pPr>
      <w:r w:rsidRPr="002516C2">
        <w:rPr>
          <w:rFonts w:ascii="Liberation Serif" w:eastAsia="Times New Roman" w:hAnsi="Liberation Serif" w:cs="Liberation Serif"/>
          <w:sz w:val="28"/>
          <w:szCs w:val="28"/>
          <w:lang w:eastAsia="ru-RU"/>
        </w:rPr>
        <w:t>1</w:t>
      </w:r>
      <w:r w:rsidR="00B15D9F" w:rsidRPr="002516C2">
        <w:rPr>
          <w:rFonts w:ascii="Liberation Serif" w:eastAsia="Times New Roman" w:hAnsi="Liberation Serif" w:cs="Liberation Serif"/>
          <w:sz w:val="28"/>
          <w:szCs w:val="28"/>
          <w:lang w:eastAsia="ru-RU"/>
        </w:rPr>
        <w:t>. </w:t>
      </w:r>
      <w:r w:rsidR="000F42B6">
        <w:rPr>
          <w:rFonts w:ascii="Liberation Serif" w:eastAsia="Times New Roman" w:hAnsi="Liberation Serif" w:cs="Liberation Serif"/>
          <w:sz w:val="28"/>
          <w:szCs w:val="28"/>
          <w:lang w:eastAsia="ru-RU"/>
        </w:rPr>
        <w:t xml:space="preserve">Внести </w:t>
      </w:r>
      <w:r w:rsidR="00D65F9C">
        <w:rPr>
          <w:rFonts w:ascii="Liberation Serif" w:eastAsia="Times New Roman" w:hAnsi="Liberation Serif" w:cs="Liberation Serif"/>
          <w:sz w:val="28"/>
          <w:szCs w:val="28"/>
          <w:lang w:eastAsia="ru-RU"/>
        </w:rPr>
        <w:t xml:space="preserve">в </w:t>
      </w:r>
      <w:r w:rsidR="00D65F9C" w:rsidRPr="00D65F9C">
        <w:rPr>
          <w:rFonts w:ascii="Liberation Serif" w:eastAsia="Times New Roman" w:hAnsi="Liberation Serif" w:cs="Liberation Serif"/>
          <w:sz w:val="28"/>
          <w:szCs w:val="28"/>
          <w:lang w:eastAsia="ru-RU"/>
        </w:rPr>
        <w:t>порядок конкурсного отбора юридического лица для организации выпуска, выдачи и обслуживания Единой социальной карты</w:t>
      </w:r>
      <w:r w:rsidR="00D65F9C">
        <w:rPr>
          <w:rFonts w:ascii="Liberation Serif" w:eastAsia="Times New Roman" w:hAnsi="Liberation Serif" w:cs="Liberation Serif"/>
          <w:sz w:val="28"/>
          <w:szCs w:val="28"/>
          <w:lang w:eastAsia="ru-RU"/>
        </w:rPr>
        <w:t>, утвержденный</w:t>
      </w:r>
      <w:r w:rsidR="0086734E">
        <w:rPr>
          <w:rFonts w:ascii="Liberation Serif" w:eastAsia="Times New Roman" w:hAnsi="Liberation Serif" w:cs="Liberation Serif"/>
          <w:sz w:val="28"/>
          <w:szCs w:val="28"/>
          <w:lang w:eastAsia="ru-RU"/>
        </w:rPr>
        <w:t xml:space="preserve"> </w:t>
      </w:r>
      <w:r w:rsidR="000F42B6" w:rsidRPr="000F42B6">
        <w:rPr>
          <w:rFonts w:ascii="Liberation Serif" w:eastAsia="Times New Roman" w:hAnsi="Liberation Serif" w:cs="Liberation Serif"/>
          <w:sz w:val="28"/>
          <w:szCs w:val="28"/>
          <w:lang w:eastAsia="ru-RU"/>
        </w:rPr>
        <w:t>приказ</w:t>
      </w:r>
      <w:r w:rsidR="00D65F9C">
        <w:rPr>
          <w:rFonts w:ascii="Liberation Serif" w:eastAsia="Times New Roman" w:hAnsi="Liberation Serif" w:cs="Liberation Serif"/>
          <w:sz w:val="28"/>
          <w:szCs w:val="28"/>
          <w:lang w:eastAsia="ru-RU"/>
        </w:rPr>
        <w:t>ом</w:t>
      </w:r>
      <w:r w:rsidR="000F42B6" w:rsidRPr="000F42B6">
        <w:rPr>
          <w:rFonts w:ascii="Liberation Serif" w:eastAsia="Times New Roman" w:hAnsi="Liberation Serif" w:cs="Liberation Serif"/>
          <w:sz w:val="28"/>
          <w:szCs w:val="28"/>
          <w:lang w:eastAsia="ru-RU"/>
        </w:rPr>
        <w:t xml:space="preserve"> Министерства социальной политики Свердловской области от 10.06.2019 № 210</w:t>
      </w:r>
      <w:r w:rsidR="000F42B6">
        <w:rPr>
          <w:rFonts w:ascii="Liberation Serif" w:eastAsia="Times New Roman" w:hAnsi="Liberation Serif" w:cs="Liberation Serif"/>
          <w:sz w:val="28"/>
          <w:szCs w:val="28"/>
          <w:lang w:eastAsia="ru-RU"/>
        </w:rPr>
        <w:t xml:space="preserve"> «</w:t>
      </w:r>
      <w:r w:rsidR="000F42B6" w:rsidRPr="000F42B6">
        <w:rPr>
          <w:rFonts w:ascii="Liberation Serif" w:eastAsia="Times New Roman" w:hAnsi="Liberation Serif" w:cs="Liberation Serif"/>
          <w:sz w:val="28"/>
          <w:szCs w:val="28"/>
          <w:lang w:eastAsia="ru-RU"/>
        </w:rPr>
        <w:t>Об утверждении порядка конкурсного отбора юридического лица для</w:t>
      </w:r>
      <w:r w:rsidR="00913C1C">
        <w:rPr>
          <w:rFonts w:ascii="Liberation Serif" w:eastAsia="Times New Roman" w:hAnsi="Liberation Serif" w:cs="Liberation Serif"/>
          <w:sz w:val="28"/>
          <w:szCs w:val="28"/>
          <w:lang w:eastAsia="ru-RU"/>
        </w:rPr>
        <w:t xml:space="preserve"> </w:t>
      </w:r>
      <w:r w:rsidR="000F42B6" w:rsidRPr="000F42B6">
        <w:rPr>
          <w:rFonts w:ascii="Liberation Serif" w:eastAsia="Times New Roman" w:hAnsi="Liberation Serif" w:cs="Liberation Serif"/>
          <w:sz w:val="28"/>
          <w:szCs w:val="28"/>
          <w:lang w:eastAsia="ru-RU"/>
        </w:rPr>
        <w:t>организации выпуска, выдачи и обслуживания</w:t>
      </w:r>
      <w:r w:rsidR="00E233A0">
        <w:rPr>
          <w:rFonts w:ascii="Liberation Serif" w:eastAsia="Times New Roman" w:hAnsi="Liberation Serif" w:cs="Liberation Serif"/>
          <w:sz w:val="28"/>
          <w:szCs w:val="28"/>
          <w:lang w:eastAsia="ru-RU"/>
        </w:rPr>
        <w:t xml:space="preserve"> Единой социальной карты</w:t>
      </w:r>
      <w:r w:rsidR="000F42B6">
        <w:rPr>
          <w:rFonts w:ascii="Liberation Serif" w:eastAsia="Times New Roman" w:hAnsi="Liberation Serif" w:cs="Liberation Serif"/>
          <w:sz w:val="28"/>
          <w:szCs w:val="28"/>
          <w:lang w:eastAsia="ru-RU"/>
        </w:rPr>
        <w:t xml:space="preserve">» </w:t>
      </w:r>
      <w:r w:rsidR="000F42B6" w:rsidRPr="000F42B6">
        <w:rPr>
          <w:rFonts w:ascii="Liberation Serif" w:eastAsia="Times New Roman" w:hAnsi="Liberation Serif" w:cs="Liberation Serif"/>
          <w:sz w:val="28"/>
          <w:szCs w:val="28"/>
          <w:lang w:eastAsia="ru-RU"/>
        </w:rPr>
        <w:t>(«Официальный интернет</w:t>
      </w:r>
      <w:r w:rsidR="00546389">
        <w:rPr>
          <w:rFonts w:ascii="Liberation Serif" w:eastAsia="Times New Roman" w:hAnsi="Liberation Serif" w:cs="Liberation Serif"/>
          <w:sz w:val="28"/>
          <w:szCs w:val="28"/>
          <w:lang w:eastAsia="ru-RU"/>
        </w:rPr>
        <w:noBreakHyphen/>
      </w:r>
      <w:r w:rsidR="000F42B6" w:rsidRPr="000F42B6">
        <w:rPr>
          <w:rFonts w:ascii="Liberation Serif" w:eastAsia="Times New Roman" w:hAnsi="Liberation Serif" w:cs="Liberation Serif"/>
          <w:sz w:val="28"/>
          <w:szCs w:val="28"/>
          <w:lang w:eastAsia="ru-RU"/>
        </w:rPr>
        <w:t>портал правовой информации Свердловской области» (www.pravo.gov66.ru), 201</w:t>
      </w:r>
      <w:r w:rsidR="000F42B6">
        <w:rPr>
          <w:rFonts w:ascii="Liberation Serif" w:eastAsia="Times New Roman" w:hAnsi="Liberation Serif" w:cs="Liberation Serif"/>
          <w:sz w:val="28"/>
          <w:szCs w:val="28"/>
          <w:lang w:eastAsia="ru-RU"/>
        </w:rPr>
        <w:t>9</w:t>
      </w:r>
      <w:r w:rsidR="000F42B6" w:rsidRPr="000F42B6">
        <w:rPr>
          <w:rFonts w:ascii="Liberation Serif" w:eastAsia="Times New Roman" w:hAnsi="Liberation Serif" w:cs="Liberation Serif"/>
          <w:sz w:val="28"/>
          <w:szCs w:val="28"/>
          <w:lang w:eastAsia="ru-RU"/>
        </w:rPr>
        <w:t xml:space="preserve">, </w:t>
      </w:r>
      <w:r w:rsidR="000F42B6">
        <w:rPr>
          <w:rFonts w:ascii="Liberation Serif" w:eastAsia="Times New Roman" w:hAnsi="Liberation Serif" w:cs="Liberation Serif"/>
          <w:sz w:val="28"/>
          <w:szCs w:val="28"/>
          <w:lang w:eastAsia="ru-RU"/>
        </w:rPr>
        <w:t>13</w:t>
      </w:r>
      <w:r w:rsidR="000F42B6" w:rsidRPr="000F42B6">
        <w:rPr>
          <w:rFonts w:ascii="Liberation Serif" w:eastAsia="Times New Roman" w:hAnsi="Liberation Serif" w:cs="Liberation Serif"/>
          <w:sz w:val="28"/>
          <w:szCs w:val="28"/>
          <w:lang w:eastAsia="ru-RU"/>
        </w:rPr>
        <w:t xml:space="preserve"> </w:t>
      </w:r>
      <w:r w:rsidR="000F42B6">
        <w:rPr>
          <w:rFonts w:ascii="Liberation Serif" w:eastAsia="Times New Roman" w:hAnsi="Liberation Serif" w:cs="Liberation Serif"/>
          <w:sz w:val="28"/>
          <w:szCs w:val="28"/>
          <w:lang w:eastAsia="ru-RU"/>
        </w:rPr>
        <w:t>июня</w:t>
      </w:r>
      <w:r w:rsidR="000F42B6" w:rsidRPr="000F42B6">
        <w:rPr>
          <w:rFonts w:ascii="Liberation Serif" w:eastAsia="Times New Roman" w:hAnsi="Liberation Serif" w:cs="Liberation Serif"/>
          <w:sz w:val="28"/>
          <w:szCs w:val="28"/>
          <w:lang w:eastAsia="ru-RU"/>
        </w:rPr>
        <w:t xml:space="preserve">, № </w:t>
      </w:r>
      <w:r w:rsidR="000F42B6">
        <w:rPr>
          <w:rFonts w:ascii="Liberation Serif" w:eastAsia="Times New Roman" w:hAnsi="Liberation Serif" w:cs="Liberation Serif"/>
          <w:sz w:val="28"/>
          <w:szCs w:val="28"/>
          <w:lang w:eastAsia="ru-RU"/>
        </w:rPr>
        <w:t>21697</w:t>
      </w:r>
      <w:r w:rsidR="000F42B6" w:rsidRPr="000F42B6">
        <w:rPr>
          <w:rFonts w:ascii="Liberation Serif" w:eastAsia="Times New Roman" w:hAnsi="Liberation Serif" w:cs="Liberation Serif"/>
          <w:sz w:val="28"/>
          <w:szCs w:val="28"/>
          <w:lang w:eastAsia="ru-RU"/>
        </w:rPr>
        <w:t>)</w:t>
      </w:r>
      <w:r w:rsidR="00913C1C">
        <w:rPr>
          <w:rFonts w:ascii="Liberation Serif" w:eastAsia="Times New Roman" w:hAnsi="Liberation Serif" w:cs="Liberation Serif"/>
          <w:sz w:val="28"/>
          <w:szCs w:val="28"/>
          <w:lang w:eastAsia="ru-RU"/>
        </w:rPr>
        <w:t xml:space="preserve"> </w:t>
      </w:r>
      <w:r w:rsidR="00D65F9C">
        <w:rPr>
          <w:rFonts w:ascii="Liberation Serif" w:eastAsia="Times New Roman" w:hAnsi="Liberation Serif" w:cs="Liberation Serif"/>
          <w:sz w:val="28"/>
          <w:szCs w:val="28"/>
          <w:lang w:eastAsia="ru-RU"/>
        </w:rPr>
        <w:t xml:space="preserve">с изменениями, внесенными приказом </w:t>
      </w:r>
      <w:r w:rsidR="00D65F9C" w:rsidRPr="00D65F9C">
        <w:rPr>
          <w:rFonts w:ascii="Liberation Serif" w:eastAsia="Times New Roman" w:hAnsi="Liberation Serif" w:cs="Liberation Serif"/>
          <w:sz w:val="28"/>
          <w:szCs w:val="28"/>
          <w:lang w:eastAsia="ru-RU"/>
        </w:rPr>
        <w:t>Министерства социальной политики Свердловской области</w:t>
      </w:r>
      <w:r w:rsidR="00D65F9C">
        <w:rPr>
          <w:rFonts w:ascii="Liberation Serif" w:eastAsia="Times New Roman" w:hAnsi="Liberation Serif" w:cs="Liberation Serif"/>
          <w:sz w:val="28"/>
          <w:szCs w:val="28"/>
          <w:lang w:eastAsia="ru-RU"/>
        </w:rPr>
        <w:t xml:space="preserve"> </w:t>
      </w:r>
      <w:r w:rsidR="00D65F9C" w:rsidRPr="00D65F9C">
        <w:rPr>
          <w:rFonts w:ascii="Liberation Serif" w:eastAsia="Times New Roman" w:hAnsi="Liberation Serif" w:cs="Liberation Serif"/>
          <w:sz w:val="28"/>
          <w:szCs w:val="28"/>
          <w:lang w:eastAsia="ru-RU"/>
        </w:rPr>
        <w:t xml:space="preserve">от 16.08.2019 </w:t>
      </w:r>
      <w:r w:rsidR="00D65F9C">
        <w:rPr>
          <w:rFonts w:ascii="Liberation Serif" w:eastAsia="Times New Roman" w:hAnsi="Liberation Serif" w:cs="Liberation Serif"/>
          <w:sz w:val="28"/>
          <w:szCs w:val="28"/>
          <w:lang w:eastAsia="ru-RU"/>
        </w:rPr>
        <w:t>№</w:t>
      </w:r>
      <w:r w:rsidR="00D65F9C" w:rsidRPr="00D65F9C">
        <w:rPr>
          <w:rFonts w:ascii="Liberation Serif" w:eastAsia="Times New Roman" w:hAnsi="Liberation Serif" w:cs="Liberation Serif"/>
          <w:sz w:val="28"/>
          <w:szCs w:val="28"/>
          <w:lang w:eastAsia="ru-RU"/>
        </w:rPr>
        <w:t xml:space="preserve"> 362</w:t>
      </w:r>
      <w:r w:rsidR="00D65F9C">
        <w:rPr>
          <w:rFonts w:ascii="Liberation Serif" w:eastAsia="Times New Roman" w:hAnsi="Liberation Serif" w:cs="Liberation Serif"/>
          <w:sz w:val="28"/>
          <w:szCs w:val="28"/>
          <w:lang w:eastAsia="ru-RU"/>
        </w:rPr>
        <w:t>,</w:t>
      </w:r>
      <w:r w:rsidR="00D65F9C" w:rsidRPr="00D65F9C">
        <w:rPr>
          <w:rFonts w:ascii="Liberation Serif" w:eastAsia="Times New Roman" w:hAnsi="Liberation Serif" w:cs="Liberation Serif"/>
          <w:sz w:val="28"/>
          <w:szCs w:val="28"/>
          <w:lang w:eastAsia="ru-RU"/>
        </w:rPr>
        <w:t xml:space="preserve"> </w:t>
      </w:r>
      <w:r w:rsidR="000F42B6">
        <w:rPr>
          <w:rFonts w:ascii="Liberation Serif" w:eastAsia="Times New Roman" w:hAnsi="Liberation Serif" w:cs="Liberation Serif"/>
          <w:sz w:val="28"/>
          <w:szCs w:val="28"/>
          <w:lang w:eastAsia="ru-RU"/>
        </w:rPr>
        <w:t>следующ</w:t>
      </w:r>
      <w:r w:rsidR="00913C1C">
        <w:rPr>
          <w:rFonts w:ascii="Liberation Serif" w:eastAsia="Times New Roman" w:hAnsi="Liberation Serif" w:cs="Liberation Serif"/>
          <w:sz w:val="28"/>
          <w:szCs w:val="28"/>
          <w:lang w:eastAsia="ru-RU"/>
        </w:rPr>
        <w:t>е</w:t>
      </w:r>
      <w:r w:rsidR="000F42B6">
        <w:rPr>
          <w:rFonts w:ascii="Liberation Serif" w:eastAsia="Times New Roman" w:hAnsi="Liberation Serif" w:cs="Liberation Serif"/>
          <w:sz w:val="28"/>
          <w:szCs w:val="28"/>
          <w:lang w:eastAsia="ru-RU"/>
        </w:rPr>
        <w:t>е изменени</w:t>
      </w:r>
      <w:r w:rsidR="00913C1C">
        <w:rPr>
          <w:rFonts w:ascii="Liberation Serif" w:eastAsia="Times New Roman" w:hAnsi="Liberation Serif" w:cs="Liberation Serif"/>
          <w:sz w:val="28"/>
          <w:szCs w:val="28"/>
          <w:lang w:eastAsia="ru-RU"/>
        </w:rPr>
        <w:t>е</w:t>
      </w:r>
      <w:r w:rsidR="000F42B6">
        <w:rPr>
          <w:rFonts w:ascii="Liberation Serif" w:eastAsia="Times New Roman" w:hAnsi="Liberation Serif" w:cs="Liberation Serif"/>
          <w:sz w:val="28"/>
          <w:szCs w:val="28"/>
          <w:lang w:eastAsia="ru-RU"/>
        </w:rPr>
        <w:t>:</w:t>
      </w:r>
    </w:p>
    <w:p w14:paraId="0650DA86" w14:textId="4D24E7D4" w:rsidR="00913C1C" w:rsidRDefault="00D65F9C" w:rsidP="000F42B6">
      <w:pPr>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пункте 12 слово «календарных» заменить словом «рабочих». </w:t>
      </w:r>
    </w:p>
    <w:p w14:paraId="22365CCC" w14:textId="47F5014B" w:rsidR="002B63EB" w:rsidRDefault="00C57116" w:rsidP="00986AB3">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w:t>
      </w:r>
      <w:bookmarkStart w:id="0" w:name="_GoBack"/>
      <w:bookmarkEnd w:id="0"/>
      <w:r w:rsidR="00546389">
        <w:rPr>
          <w:rFonts w:ascii="Liberation Serif" w:hAnsi="Liberation Serif" w:cs="Liberation Serif"/>
          <w:sz w:val="28"/>
          <w:szCs w:val="28"/>
        </w:rPr>
        <w:t>. </w:t>
      </w:r>
      <w:r w:rsidR="00546389" w:rsidRPr="00546389">
        <w:rPr>
          <w:rFonts w:ascii="Liberation Serif" w:hAnsi="Liberation Serif" w:cs="Liberation Serif"/>
          <w:sz w:val="28"/>
          <w:szCs w:val="28"/>
        </w:rPr>
        <w:t>Настоящий приказ опубликовать на «Официальном интернет-портале правовой информации Свердловской области» (www.pravo.gov66.ru).</w:t>
      </w:r>
    </w:p>
    <w:p w14:paraId="363B215F" w14:textId="77777777" w:rsidR="00773506" w:rsidRDefault="00773506" w:rsidP="00765166">
      <w:pPr>
        <w:pStyle w:val="ConsPlusNormal"/>
        <w:spacing w:line="235" w:lineRule="auto"/>
        <w:ind w:firstLine="709"/>
        <w:jc w:val="both"/>
        <w:rPr>
          <w:rFonts w:ascii="Liberation Serif" w:hAnsi="Liberation Serif" w:cs="Liberation Serif"/>
          <w:sz w:val="28"/>
          <w:szCs w:val="28"/>
        </w:rPr>
      </w:pPr>
    </w:p>
    <w:p w14:paraId="43B6EFE0" w14:textId="77777777" w:rsidR="002B63EB" w:rsidRPr="002516C2" w:rsidRDefault="002B63EB" w:rsidP="00765166">
      <w:pPr>
        <w:pStyle w:val="ConsPlusNormal"/>
        <w:spacing w:line="235" w:lineRule="auto"/>
        <w:ind w:firstLine="709"/>
        <w:jc w:val="both"/>
        <w:rPr>
          <w:rFonts w:ascii="Liberation Serif" w:hAnsi="Liberation Serif" w:cs="Liberation Serif"/>
          <w:sz w:val="28"/>
          <w:szCs w:val="28"/>
        </w:rPr>
        <w:sectPr w:rsidR="002B63EB" w:rsidRPr="002516C2" w:rsidSect="00A604E9">
          <w:headerReference w:type="default" r:id="rId8"/>
          <w:pgSz w:w="11906" w:h="16838"/>
          <w:pgMar w:top="1134" w:right="567" w:bottom="1134" w:left="1418" w:header="709" w:footer="709" w:gutter="0"/>
          <w:cols w:space="708"/>
          <w:titlePg/>
          <w:docGrid w:linePitch="360"/>
        </w:sectPr>
      </w:pPr>
    </w:p>
    <w:p w14:paraId="0823CFE5" w14:textId="77777777" w:rsidR="00E93143" w:rsidRPr="00EC5323" w:rsidRDefault="00E93143" w:rsidP="00E93143">
      <w:pPr>
        <w:spacing w:after="0" w:line="240" w:lineRule="auto"/>
        <w:jc w:val="center"/>
        <w:rPr>
          <w:rFonts w:ascii="Liberation Serif" w:eastAsia="Times New Roman" w:hAnsi="Liberation Serif" w:cs="Liberation Serif"/>
          <w:b/>
          <w:spacing w:val="60"/>
          <w:sz w:val="24"/>
          <w:szCs w:val="24"/>
          <w:lang w:eastAsia="ru-RU"/>
        </w:rPr>
      </w:pPr>
      <w:r w:rsidRPr="00EC5323">
        <w:rPr>
          <w:rFonts w:ascii="Liberation Serif" w:eastAsia="Times New Roman" w:hAnsi="Liberation Serif" w:cs="Liberation Serif"/>
          <w:b/>
          <w:spacing w:val="60"/>
          <w:sz w:val="24"/>
          <w:szCs w:val="24"/>
          <w:lang w:eastAsia="ru-RU"/>
        </w:rPr>
        <w:lastRenderedPageBreak/>
        <w:t>ЛИСТ СОГЛАСОВАНИЯ</w:t>
      </w:r>
    </w:p>
    <w:p w14:paraId="60EB48F9" w14:textId="77777777" w:rsidR="00E93143" w:rsidRPr="00EC5323" w:rsidRDefault="00E93143" w:rsidP="00E93143">
      <w:pPr>
        <w:spacing w:after="0" w:line="240" w:lineRule="auto"/>
        <w:jc w:val="center"/>
        <w:rPr>
          <w:rFonts w:ascii="Liberation Serif" w:eastAsia="Times New Roman" w:hAnsi="Liberation Serif" w:cs="Liberation Serif"/>
          <w:b/>
          <w:spacing w:val="-6"/>
          <w:sz w:val="24"/>
          <w:szCs w:val="24"/>
          <w:lang w:eastAsia="ru-RU"/>
        </w:rPr>
      </w:pPr>
      <w:r w:rsidRPr="00EC5323">
        <w:rPr>
          <w:rFonts w:ascii="Liberation Serif" w:eastAsia="Times New Roman" w:hAnsi="Liberation Serif" w:cs="Liberation Serif"/>
          <w:b/>
          <w:spacing w:val="-6"/>
          <w:sz w:val="24"/>
          <w:szCs w:val="24"/>
          <w:lang w:eastAsia="ru-RU"/>
        </w:rPr>
        <w:t xml:space="preserve">проекта приказа Министерства социальной политики Свердловской области </w:t>
      </w:r>
    </w:p>
    <w:tbl>
      <w:tblPr>
        <w:tblW w:w="9448" w:type="dxa"/>
        <w:tblInd w:w="250" w:type="dxa"/>
        <w:tblLook w:val="01E0" w:firstRow="1" w:lastRow="1" w:firstColumn="1" w:lastColumn="1" w:noHBand="0" w:noVBand="0"/>
      </w:tblPr>
      <w:tblGrid>
        <w:gridCol w:w="2377"/>
        <w:gridCol w:w="492"/>
        <w:gridCol w:w="1276"/>
        <w:gridCol w:w="1680"/>
        <w:gridCol w:w="1634"/>
        <w:gridCol w:w="1930"/>
        <w:gridCol w:w="59"/>
      </w:tblGrid>
      <w:tr w:rsidR="00E93143" w:rsidRPr="00E233A0" w14:paraId="6DDD3583" w14:textId="77777777" w:rsidTr="002E2FF1">
        <w:trPr>
          <w:gridAfter w:val="1"/>
          <w:wAfter w:w="59" w:type="dxa"/>
          <w:trHeight w:val="1480"/>
        </w:trPr>
        <w:tc>
          <w:tcPr>
            <w:tcW w:w="2869" w:type="dxa"/>
            <w:gridSpan w:val="2"/>
            <w:shd w:val="clear" w:color="auto" w:fill="auto"/>
          </w:tcPr>
          <w:p w14:paraId="3D5B6EEB" w14:textId="77777777" w:rsidR="00E93143" w:rsidRPr="00EC5323" w:rsidRDefault="00E93143" w:rsidP="00E93143">
            <w:pPr>
              <w:spacing w:after="0" w:line="240" w:lineRule="auto"/>
              <w:jc w:val="center"/>
              <w:rPr>
                <w:rFonts w:ascii="Liberation Serif" w:eastAsia="Times New Roman" w:hAnsi="Liberation Serif" w:cs="Liberation Serif"/>
                <w:sz w:val="24"/>
                <w:szCs w:val="24"/>
                <w:lang w:eastAsia="ru-RU"/>
              </w:rPr>
            </w:pPr>
          </w:p>
          <w:p w14:paraId="77BB0DE0"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z w:val="24"/>
                <w:szCs w:val="24"/>
                <w:lang w:eastAsia="ru-RU"/>
              </w:rPr>
              <w:t>Наименование проекта:</w:t>
            </w:r>
          </w:p>
        </w:tc>
        <w:tc>
          <w:tcPr>
            <w:tcW w:w="6520" w:type="dxa"/>
            <w:gridSpan w:val="4"/>
            <w:tcBorders>
              <w:left w:val="nil"/>
            </w:tcBorders>
            <w:shd w:val="clear" w:color="auto" w:fill="auto"/>
          </w:tcPr>
          <w:p w14:paraId="44AD4988" w14:textId="77777777" w:rsidR="00743311" w:rsidRPr="00EC5323" w:rsidRDefault="00743311" w:rsidP="00743311">
            <w:pPr>
              <w:spacing w:after="0"/>
              <w:rPr>
                <w:rFonts w:ascii="Liberation Serif" w:eastAsia="Times New Roman" w:hAnsi="Liberation Serif" w:cs="Liberation Serif"/>
                <w:b/>
                <w:bCs/>
                <w:iCs/>
                <w:sz w:val="24"/>
                <w:szCs w:val="24"/>
                <w:lang w:eastAsia="ru-RU"/>
              </w:rPr>
            </w:pPr>
          </w:p>
          <w:p w14:paraId="708C376E" w14:textId="77777777" w:rsidR="004D19FD" w:rsidRPr="004D19FD" w:rsidRDefault="00E93143" w:rsidP="004D19FD">
            <w:pPr>
              <w:spacing w:after="0"/>
              <w:rPr>
                <w:rFonts w:ascii="Liberation Serif" w:eastAsia="Times New Roman" w:hAnsi="Liberation Serif" w:cs="Liberation Serif"/>
                <w:b/>
                <w:bCs/>
                <w:iCs/>
                <w:sz w:val="24"/>
                <w:szCs w:val="24"/>
                <w:lang w:eastAsia="ru-RU"/>
              </w:rPr>
            </w:pPr>
            <w:r w:rsidRPr="00EC5323">
              <w:rPr>
                <w:rFonts w:ascii="Liberation Serif" w:eastAsia="Times New Roman" w:hAnsi="Liberation Serif" w:cs="Liberation Serif"/>
                <w:b/>
                <w:bCs/>
                <w:iCs/>
                <w:sz w:val="24"/>
                <w:szCs w:val="24"/>
                <w:lang w:eastAsia="ru-RU"/>
              </w:rPr>
              <w:t>«</w:t>
            </w:r>
            <w:r w:rsidR="004D19FD" w:rsidRPr="004D19FD">
              <w:rPr>
                <w:rFonts w:ascii="Liberation Serif" w:eastAsia="Times New Roman" w:hAnsi="Liberation Serif" w:cs="Liberation Serif"/>
                <w:b/>
                <w:bCs/>
                <w:iCs/>
                <w:sz w:val="24"/>
                <w:szCs w:val="24"/>
                <w:lang w:eastAsia="ru-RU"/>
              </w:rPr>
              <w:t>О внесении изменений в приказ Министерства социальной политики Свердловской области от 10.06.2019 № 210 «Об утверждении порядка конкурсного отбора юридического лица для организации выпуска,</w:t>
            </w:r>
          </w:p>
          <w:p w14:paraId="69835192" w14:textId="44053097" w:rsidR="00E93143" w:rsidRPr="00EC5323" w:rsidRDefault="004D19FD" w:rsidP="004D19FD">
            <w:pPr>
              <w:spacing w:after="0"/>
              <w:rPr>
                <w:rFonts w:ascii="Liberation Serif" w:hAnsi="Liberation Serif" w:cs="Liberation Serif"/>
                <w:spacing w:val="-6"/>
                <w:sz w:val="24"/>
                <w:szCs w:val="24"/>
                <w:lang w:eastAsia="ru-RU"/>
              </w:rPr>
            </w:pPr>
            <w:r w:rsidRPr="004D19FD">
              <w:rPr>
                <w:rFonts w:ascii="Liberation Serif" w:eastAsia="Times New Roman" w:hAnsi="Liberation Serif" w:cs="Liberation Serif"/>
                <w:b/>
                <w:bCs/>
                <w:iCs/>
                <w:sz w:val="24"/>
                <w:szCs w:val="24"/>
                <w:lang w:eastAsia="ru-RU"/>
              </w:rPr>
              <w:t>выдачи и обслуживания единой социальной карты»</w:t>
            </w:r>
            <w:r w:rsidR="00E93143" w:rsidRPr="00EC5323">
              <w:rPr>
                <w:rFonts w:ascii="Liberation Serif" w:eastAsia="Times New Roman" w:hAnsi="Liberation Serif" w:cs="Liberation Serif"/>
                <w:b/>
                <w:bCs/>
                <w:iCs/>
                <w:sz w:val="24"/>
                <w:szCs w:val="24"/>
                <w:lang w:eastAsia="ru-RU"/>
              </w:rPr>
              <w:t>»</w:t>
            </w:r>
          </w:p>
        </w:tc>
      </w:tr>
      <w:tr w:rsidR="00E93143" w:rsidRPr="00E233A0" w14:paraId="62464D59" w14:textId="77777777" w:rsidTr="002E2FF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5A5ADCDF"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z w:val="24"/>
                <w:szCs w:val="24"/>
                <w:lang w:eastAsia="ru-RU"/>
              </w:rPr>
              <w:tab/>
            </w:r>
          </w:p>
          <w:p w14:paraId="6AD841A2"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055ACFE7"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Должность</w:t>
            </w:r>
          </w:p>
          <w:p w14:paraId="07E681B3"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p w14:paraId="310A6D05"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p w14:paraId="78052D1C"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tc>
        <w:tc>
          <w:tcPr>
            <w:tcW w:w="1768" w:type="dxa"/>
            <w:gridSpan w:val="2"/>
            <w:vMerge w:val="restart"/>
            <w:tcBorders>
              <w:bottom w:val="nil"/>
            </w:tcBorders>
          </w:tcPr>
          <w:p w14:paraId="79A07245"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1B4CBEE0"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6A4349F3"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Фамилия и инициалы</w:t>
            </w:r>
          </w:p>
        </w:tc>
        <w:tc>
          <w:tcPr>
            <w:tcW w:w="5303" w:type="dxa"/>
            <w:gridSpan w:val="4"/>
            <w:tcBorders>
              <w:right w:val="single" w:sz="4" w:space="0" w:color="auto"/>
            </w:tcBorders>
          </w:tcPr>
          <w:p w14:paraId="3278E06C" w14:textId="77777777" w:rsidR="00E93143" w:rsidRPr="00EC5323" w:rsidRDefault="00E93143" w:rsidP="00E93143">
            <w:pPr>
              <w:keepNext/>
              <w:spacing w:after="0" w:line="240" w:lineRule="auto"/>
              <w:jc w:val="center"/>
              <w:outlineLvl w:val="2"/>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Сроки и результаты согласования</w:t>
            </w:r>
          </w:p>
        </w:tc>
      </w:tr>
      <w:tr w:rsidR="00E93143" w:rsidRPr="00E233A0" w14:paraId="19B90B44" w14:textId="77777777" w:rsidTr="002E2FF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3E123F6D"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tc>
        <w:tc>
          <w:tcPr>
            <w:tcW w:w="1768" w:type="dxa"/>
            <w:gridSpan w:val="2"/>
            <w:vMerge/>
            <w:tcBorders>
              <w:top w:val="nil"/>
            </w:tcBorders>
          </w:tcPr>
          <w:p w14:paraId="5D18083F" w14:textId="77777777" w:rsidR="00E93143" w:rsidRPr="00EC5323" w:rsidRDefault="00E93143" w:rsidP="00E93143">
            <w:pPr>
              <w:spacing w:after="0" w:line="160" w:lineRule="exact"/>
              <w:jc w:val="center"/>
              <w:rPr>
                <w:rFonts w:ascii="Liberation Serif" w:eastAsia="Times New Roman" w:hAnsi="Liberation Serif" w:cs="Liberation Serif"/>
                <w:spacing w:val="-6"/>
                <w:sz w:val="24"/>
                <w:szCs w:val="24"/>
                <w:lang w:eastAsia="ru-RU"/>
              </w:rPr>
            </w:pPr>
          </w:p>
        </w:tc>
        <w:tc>
          <w:tcPr>
            <w:tcW w:w="1680" w:type="dxa"/>
          </w:tcPr>
          <w:p w14:paraId="7E0135F2"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 xml:space="preserve">Дата </w:t>
            </w:r>
          </w:p>
          <w:p w14:paraId="0F7F75AF"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 xml:space="preserve">поступления </w:t>
            </w:r>
          </w:p>
          <w:p w14:paraId="27D27C4A"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на</w:t>
            </w:r>
          </w:p>
          <w:p w14:paraId="50F6E1D2"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согласование</w:t>
            </w:r>
          </w:p>
        </w:tc>
        <w:tc>
          <w:tcPr>
            <w:tcW w:w="1634" w:type="dxa"/>
          </w:tcPr>
          <w:p w14:paraId="2A42254F"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Дата</w:t>
            </w:r>
          </w:p>
          <w:p w14:paraId="469E1061"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согласования</w:t>
            </w:r>
          </w:p>
        </w:tc>
        <w:tc>
          <w:tcPr>
            <w:tcW w:w="1989" w:type="dxa"/>
            <w:gridSpan w:val="2"/>
            <w:tcBorders>
              <w:bottom w:val="nil"/>
              <w:right w:val="single" w:sz="4" w:space="0" w:color="auto"/>
            </w:tcBorders>
          </w:tcPr>
          <w:p w14:paraId="38E73A6C" w14:textId="77777777" w:rsidR="00E93143" w:rsidRPr="00EC5323" w:rsidRDefault="00E93143" w:rsidP="00E93143">
            <w:pPr>
              <w:spacing w:after="0" w:line="280" w:lineRule="exact"/>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Замечания и подпись</w:t>
            </w:r>
          </w:p>
        </w:tc>
      </w:tr>
      <w:tr w:rsidR="00E93143" w:rsidRPr="00E233A0" w14:paraId="03BB9241" w14:textId="77777777" w:rsidTr="002E2FF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6AF1F4DC"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 xml:space="preserve">Первый заместитель Министра социальной политики </w:t>
            </w:r>
          </w:p>
          <w:p w14:paraId="5F4B8EDC"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Свердловской области</w:t>
            </w:r>
          </w:p>
        </w:tc>
        <w:tc>
          <w:tcPr>
            <w:tcW w:w="1768" w:type="dxa"/>
            <w:gridSpan w:val="2"/>
            <w:tcBorders>
              <w:left w:val="nil"/>
            </w:tcBorders>
          </w:tcPr>
          <w:p w14:paraId="70B48056"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p w14:paraId="57AC4B17"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r w:rsidRPr="00EC5323">
              <w:rPr>
                <w:rFonts w:ascii="Liberation Serif" w:eastAsia="Times New Roman" w:hAnsi="Liberation Serif" w:cs="Liberation Serif"/>
                <w:spacing w:val="-6"/>
                <w:sz w:val="24"/>
                <w:szCs w:val="24"/>
                <w:lang w:eastAsia="ru-RU"/>
              </w:rPr>
              <w:t>Е.Д. Шаповалов</w:t>
            </w:r>
          </w:p>
        </w:tc>
        <w:tc>
          <w:tcPr>
            <w:tcW w:w="1680" w:type="dxa"/>
            <w:vAlign w:val="center"/>
          </w:tcPr>
          <w:p w14:paraId="07C9A845"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tc>
        <w:tc>
          <w:tcPr>
            <w:tcW w:w="1634" w:type="dxa"/>
          </w:tcPr>
          <w:p w14:paraId="5E491CA8"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989" w:type="dxa"/>
            <w:gridSpan w:val="2"/>
            <w:tcBorders>
              <w:right w:val="single" w:sz="4" w:space="0" w:color="auto"/>
            </w:tcBorders>
          </w:tcPr>
          <w:p w14:paraId="35DD3EB6"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r>
      <w:tr w:rsidR="00E93143" w:rsidRPr="00E233A0" w14:paraId="01F4E48E" w14:textId="77777777" w:rsidTr="002E2FF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4DE67BB0"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768" w:type="dxa"/>
            <w:gridSpan w:val="2"/>
            <w:tcBorders>
              <w:top w:val="nil"/>
              <w:left w:val="nil"/>
              <w:bottom w:val="nil"/>
              <w:right w:val="nil"/>
            </w:tcBorders>
          </w:tcPr>
          <w:p w14:paraId="1E23F1FF"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680" w:type="dxa"/>
            <w:tcBorders>
              <w:top w:val="nil"/>
              <w:left w:val="nil"/>
              <w:bottom w:val="nil"/>
              <w:right w:val="nil"/>
            </w:tcBorders>
            <w:vAlign w:val="center"/>
          </w:tcPr>
          <w:p w14:paraId="64077C0E" w14:textId="77777777" w:rsidR="00E93143" w:rsidRPr="00EC5323" w:rsidRDefault="00E93143" w:rsidP="00E93143">
            <w:pPr>
              <w:spacing w:after="0" w:line="240" w:lineRule="auto"/>
              <w:jc w:val="center"/>
              <w:rPr>
                <w:rFonts w:ascii="Liberation Serif" w:eastAsia="Times New Roman" w:hAnsi="Liberation Serif" w:cs="Liberation Serif"/>
                <w:spacing w:val="-6"/>
                <w:sz w:val="24"/>
                <w:szCs w:val="24"/>
                <w:lang w:eastAsia="ru-RU"/>
              </w:rPr>
            </w:pPr>
          </w:p>
        </w:tc>
        <w:tc>
          <w:tcPr>
            <w:tcW w:w="1634" w:type="dxa"/>
            <w:tcBorders>
              <w:top w:val="nil"/>
              <w:left w:val="nil"/>
              <w:bottom w:val="nil"/>
              <w:right w:val="nil"/>
            </w:tcBorders>
          </w:tcPr>
          <w:p w14:paraId="0E2F1CAD"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c>
          <w:tcPr>
            <w:tcW w:w="1989" w:type="dxa"/>
            <w:gridSpan w:val="2"/>
            <w:tcBorders>
              <w:top w:val="nil"/>
              <w:left w:val="nil"/>
              <w:bottom w:val="nil"/>
              <w:right w:val="nil"/>
            </w:tcBorders>
          </w:tcPr>
          <w:p w14:paraId="406BC86D"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r>
      <w:tr w:rsidR="00E93143" w:rsidRPr="00E233A0" w14:paraId="15BC207F" w14:textId="77777777" w:rsidTr="002E2FF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2AF0BEBB" w14:textId="77777777" w:rsidR="00E93143" w:rsidRPr="00EC5323" w:rsidRDefault="00E93143" w:rsidP="00E93143">
            <w:pPr>
              <w:spacing w:after="0" w:line="240" w:lineRule="auto"/>
              <w:jc w:val="both"/>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Ответственный за содержание проекта:</w:t>
            </w:r>
          </w:p>
          <w:p w14:paraId="70D1C6AD" w14:textId="77777777" w:rsidR="00E93143" w:rsidRPr="00EC5323" w:rsidRDefault="00E93143" w:rsidP="00E93143">
            <w:pPr>
              <w:spacing w:after="0" w:line="240" w:lineRule="auto"/>
              <w:jc w:val="both"/>
              <w:rPr>
                <w:rFonts w:ascii="Liberation Serif" w:eastAsia="Times New Roman" w:hAnsi="Liberation Serif" w:cs="Liberation Serif"/>
                <w:spacing w:val="-6"/>
                <w:sz w:val="24"/>
                <w:szCs w:val="24"/>
                <w:lang w:eastAsia="ru-RU"/>
              </w:rPr>
            </w:pPr>
          </w:p>
        </w:tc>
        <w:tc>
          <w:tcPr>
            <w:tcW w:w="7071" w:type="dxa"/>
            <w:gridSpan w:val="6"/>
            <w:tcBorders>
              <w:top w:val="nil"/>
              <w:left w:val="nil"/>
              <w:bottom w:val="single" w:sz="4" w:space="0" w:color="auto"/>
              <w:right w:val="nil"/>
            </w:tcBorders>
          </w:tcPr>
          <w:p w14:paraId="3ABFDB47" w14:textId="14401364" w:rsidR="00E93143" w:rsidRPr="00EC5323" w:rsidRDefault="00E93143" w:rsidP="00E93143">
            <w:pPr>
              <w:spacing w:after="0" w:line="240" w:lineRule="auto"/>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Начальник отдела обеспечения и контроля социальных выплат Э.Р.</w:t>
            </w:r>
            <w:r w:rsidR="00E233A0">
              <w:rPr>
                <w:rFonts w:ascii="Liberation Serif" w:eastAsia="Times New Roman" w:hAnsi="Liberation Serif" w:cs="Liberation Serif"/>
                <w:sz w:val="24"/>
                <w:szCs w:val="24"/>
                <w:lang w:eastAsia="ru-RU"/>
              </w:rPr>
              <w:t> </w:t>
            </w:r>
            <w:r w:rsidRPr="00EC5323">
              <w:rPr>
                <w:rFonts w:ascii="Liberation Serif" w:eastAsia="Times New Roman" w:hAnsi="Liberation Serif" w:cs="Liberation Serif"/>
                <w:sz w:val="24"/>
                <w:szCs w:val="24"/>
                <w:lang w:eastAsia="ru-RU"/>
              </w:rPr>
              <w:t xml:space="preserve">Андреева </w:t>
            </w:r>
          </w:p>
          <w:p w14:paraId="6D4BF327" w14:textId="77777777" w:rsidR="00E93143" w:rsidRPr="00EC5323" w:rsidRDefault="00E93143" w:rsidP="00E93143">
            <w:pPr>
              <w:spacing w:after="0" w:line="240" w:lineRule="auto"/>
              <w:rPr>
                <w:rFonts w:ascii="Liberation Serif" w:eastAsia="Times New Roman" w:hAnsi="Liberation Serif" w:cs="Liberation Serif"/>
                <w:spacing w:val="-6"/>
                <w:sz w:val="24"/>
                <w:szCs w:val="24"/>
                <w:lang w:eastAsia="ru-RU"/>
              </w:rPr>
            </w:pPr>
          </w:p>
        </w:tc>
      </w:tr>
      <w:tr w:rsidR="00E93143" w:rsidRPr="00E233A0" w14:paraId="18AE976E" w14:textId="77777777" w:rsidTr="002E2FF1">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6D376F64" w14:textId="77777777" w:rsidR="00E93143" w:rsidRPr="00EC5323" w:rsidRDefault="00E93143" w:rsidP="00E93143">
            <w:pPr>
              <w:spacing w:after="0" w:line="240" w:lineRule="auto"/>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Исполнитель:</w:t>
            </w:r>
          </w:p>
        </w:tc>
        <w:tc>
          <w:tcPr>
            <w:tcW w:w="7071" w:type="dxa"/>
            <w:gridSpan w:val="6"/>
            <w:tcBorders>
              <w:top w:val="single" w:sz="4" w:space="0" w:color="auto"/>
              <w:left w:val="nil"/>
              <w:bottom w:val="nil"/>
              <w:right w:val="nil"/>
            </w:tcBorders>
          </w:tcPr>
          <w:p w14:paraId="517A6D12" w14:textId="77777777" w:rsidR="004D19FD" w:rsidRDefault="00E93143" w:rsidP="00330A1E">
            <w:pPr>
              <w:spacing w:after="0" w:line="240" w:lineRule="auto"/>
              <w:rPr>
                <w:rFonts w:ascii="Liberation Serif" w:eastAsia="Times New Roman" w:hAnsi="Liberation Serif" w:cs="Liberation Serif"/>
                <w:sz w:val="24"/>
                <w:szCs w:val="24"/>
                <w:lang w:eastAsia="ru-RU"/>
              </w:rPr>
            </w:pPr>
            <w:r w:rsidRPr="00EC5323">
              <w:rPr>
                <w:rFonts w:ascii="Liberation Serif" w:eastAsia="Times New Roman" w:hAnsi="Liberation Serif" w:cs="Liberation Serif"/>
                <w:sz w:val="24"/>
                <w:szCs w:val="24"/>
                <w:lang w:eastAsia="ru-RU"/>
              </w:rPr>
              <w:t xml:space="preserve">Бикматова Валентина Юрьевна, заместитель начальника отдела обеспечения и контроля социальных выплат, </w:t>
            </w:r>
          </w:p>
          <w:p w14:paraId="02B94592" w14:textId="60B71E42" w:rsidR="00E93143" w:rsidRPr="00EC5323" w:rsidRDefault="00E93143" w:rsidP="00330A1E">
            <w:pPr>
              <w:spacing w:after="0" w:line="240" w:lineRule="auto"/>
              <w:rPr>
                <w:rFonts w:ascii="Liberation Serif" w:eastAsia="Times New Roman" w:hAnsi="Liberation Serif" w:cs="Liberation Serif"/>
                <w:i/>
                <w:sz w:val="24"/>
                <w:szCs w:val="24"/>
                <w:lang w:eastAsia="ru-RU"/>
              </w:rPr>
            </w:pPr>
            <w:r w:rsidRPr="00EC5323">
              <w:rPr>
                <w:rFonts w:ascii="Liberation Serif" w:eastAsia="Times New Roman" w:hAnsi="Liberation Serif" w:cs="Liberation Serif"/>
                <w:sz w:val="24"/>
                <w:szCs w:val="24"/>
                <w:lang w:eastAsia="ru-RU"/>
              </w:rPr>
              <w:t xml:space="preserve">(343) 312-00-08 (доб. </w:t>
            </w:r>
            <w:r w:rsidR="00330A1E" w:rsidRPr="00EC5323">
              <w:rPr>
                <w:rFonts w:ascii="Liberation Serif" w:eastAsia="Times New Roman" w:hAnsi="Liberation Serif" w:cs="Liberation Serif"/>
                <w:sz w:val="24"/>
                <w:szCs w:val="24"/>
                <w:lang w:eastAsia="ru-RU"/>
              </w:rPr>
              <w:t>016</w:t>
            </w:r>
            <w:r w:rsidRPr="00EC5323">
              <w:rPr>
                <w:rFonts w:ascii="Liberation Serif" w:eastAsia="Times New Roman" w:hAnsi="Liberation Serif" w:cs="Liberation Serif"/>
                <w:sz w:val="24"/>
                <w:szCs w:val="24"/>
                <w:lang w:eastAsia="ru-RU"/>
              </w:rPr>
              <w:t>)</w:t>
            </w:r>
          </w:p>
        </w:tc>
      </w:tr>
    </w:tbl>
    <w:p w14:paraId="7CF422F0" w14:textId="77777777" w:rsidR="00E93143" w:rsidRPr="00EC5323" w:rsidRDefault="00E93143" w:rsidP="00E93143">
      <w:pPr>
        <w:spacing w:after="0" w:line="223" w:lineRule="auto"/>
        <w:rPr>
          <w:rFonts w:ascii="Liberation Serif" w:eastAsia="Times New Roman" w:hAnsi="Liberation Serif" w:cs="Liberation Serif"/>
          <w:sz w:val="24"/>
          <w:szCs w:val="24"/>
          <w:lang w:eastAsia="ru-RU"/>
        </w:rPr>
      </w:pPr>
    </w:p>
    <w:p w14:paraId="3CED4913" w14:textId="77777777" w:rsidR="00A604E9" w:rsidRPr="00EC5323" w:rsidRDefault="00A604E9">
      <w:pPr>
        <w:rPr>
          <w:rFonts w:ascii="Liberation Serif" w:eastAsia="Times New Roman" w:hAnsi="Liberation Serif" w:cs="Liberation Serif"/>
          <w:sz w:val="24"/>
          <w:szCs w:val="24"/>
          <w:lang w:eastAsia="ru-RU"/>
        </w:rPr>
      </w:pPr>
    </w:p>
    <w:sectPr w:rsidR="00A604E9" w:rsidRPr="00EC5323" w:rsidSect="00330A1E">
      <w:headerReference w:type="first" r:id="rId9"/>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DD0AF" w14:textId="77777777" w:rsidR="009D7069" w:rsidRDefault="009D7069" w:rsidP="00A604E9">
      <w:pPr>
        <w:spacing w:after="0" w:line="240" w:lineRule="auto"/>
      </w:pPr>
      <w:r>
        <w:separator/>
      </w:r>
    </w:p>
  </w:endnote>
  <w:endnote w:type="continuationSeparator" w:id="0">
    <w:p w14:paraId="2B77C0D6" w14:textId="77777777" w:rsidR="009D7069" w:rsidRDefault="009D7069" w:rsidP="00A6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A7016" w14:textId="77777777" w:rsidR="009D7069" w:rsidRDefault="009D7069" w:rsidP="00A604E9">
      <w:pPr>
        <w:spacing w:after="0" w:line="240" w:lineRule="auto"/>
      </w:pPr>
      <w:r>
        <w:separator/>
      </w:r>
    </w:p>
  </w:footnote>
  <w:footnote w:type="continuationSeparator" w:id="0">
    <w:p w14:paraId="40ADC6EB" w14:textId="77777777" w:rsidR="009D7069" w:rsidRDefault="009D7069" w:rsidP="00A604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rPr>
      <w:id w:val="781451157"/>
      <w:docPartObj>
        <w:docPartGallery w:val="Page Numbers (Top of Page)"/>
        <w:docPartUnique/>
      </w:docPartObj>
    </w:sdtPr>
    <w:sdtEndPr>
      <w:rPr>
        <w:sz w:val="28"/>
        <w:szCs w:val="28"/>
      </w:rPr>
    </w:sdtEndPr>
    <w:sdtContent>
      <w:p w14:paraId="060402F9" w14:textId="774D0817" w:rsidR="00C0358B" w:rsidRPr="002E2FF1" w:rsidRDefault="00C0358B">
        <w:pPr>
          <w:pStyle w:val="a5"/>
          <w:jc w:val="center"/>
          <w:rPr>
            <w:rFonts w:ascii="Liberation Serif" w:hAnsi="Liberation Serif" w:cs="Liberation Serif"/>
            <w:sz w:val="28"/>
            <w:szCs w:val="28"/>
          </w:rPr>
        </w:pPr>
        <w:r w:rsidRPr="002E2FF1">
          <w:rPr>
            <w:rFonts w:ascii="Liberation Serif" w:hAnsi="Liberation Serif" w:cs="Liberation Serif"/>
            <w:sz w:val="28"/>
            <w:szCs w:val="28"/>
          </w:rPr>
          <w:fldChar w:fldCharType="begin"/>
        </w:r>
        <w:r w:rsidRPr="002E2FF1">
          <w:rPr>
            <w:rFonts w:ascii="Liberation Serif" w:hAnsi="Liberation Serif" w:cs="Liberation Serif"/>
            <w:sz w:val="28"/>
            <w:szCs w:val="28"/>
          </w:rPr>
          <w:instrText>PAGE   \* MERGEFORMAT</w:instrText>
        </w:r>
        <w:r w:rsidRPr="002E2FF1">
          <w:rPr>
            <w:rFonts w:ascii="Liberation Serif" w:hAnsi="Liberation Serif" w:cs="Liberation Serif"/>
            <w:sz w:val="28"/>
            <w:szCs w:val="28"/>
          </w:rPr>
          <w:fldChar w:fldCharType="separate"/>
        </w:r>
        <w:r w:rsidR="00D65F9C">
          <w:rPr>
            <w:rFonts w:ascii="Liberation Serif" w:hAnsi="Liberation Serif" w:cs="Liberation Serif"/>
            <w:noProof/>
            <w:sz w:val="28"/>
            <w:szCs w:val="28"/>
          </w:rPr>
          <w:t>2</w:t>
        </w:r>
        <w:r w:rsidRPr="002E2FF1">
          <w:rPr>
            <w:rFonts w:ascii="Liberation Serif" w:hAnsi="Liberation Serif" w:cs="Liberation Seri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07982" w14:textId="77777777" w:rsidR="00C0358B" w:rsidRPr="00052CF2" w:rsidRDefault="00C0358B" w:rsidP="00052C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979B4"/>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A1F5D"/>
    <w:multiLevelType w:val="hybridMultilevel"/>
    <w:tmpl w:val="709692C4"/>
    <w:lvl w:ilvl="0" w:tplc="CEAC563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AA233A"/>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8E6000"/>
    <w:multiLevelType w:val="hybridMultilevel"/>
    <w:tmpl w:val="48B4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E41DB4"/>
    <w:multiLevelType w:val="hybridMultilevel"/>
    <w:tmpl w:val="8F005CF4"/>
    <w:lvl w:ilvl="0" w:tplc="289080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CE3552"/>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556D7D"/>
    <w:multiLevelType w:val="hybridMultilevel"/>
    <w:tmpl w:val="453A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41329E"/>
    <w:multiLevelType w:val="hybridMultilevel"/>
    <w:tmpl w:val="0430DFAA"/>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981EBC"/>
    <w:multiLevelType w:val="hybridMultilevel"/>
    <w:tmpl w:val="A13ADBF4"/>
    <w:lvl w:ilvl="0" w:tplc="DE7CFA4A">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714702EB"/>
    <w:multiLevelType w:val="hybridMultilevel"/>
    <w:tmpl w:val="A0C41370"/>
    <w:lvl w:ilvl="0" w:tplc="DECE2B6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5D02E2"/>
    <w:multiLevelType w:val="hybridMultilevel"/>
    <w:tmpl w:val="87AC6ACE"/>
    <w:lvl w:ilvl="0" w:tplc="ED4AD14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1"/>
  </w:num>
  <w:num w:numId="5">
    <w:abstractNumId w:val="7"/>
  </w:num>
  <w:num w:numId="6">
    <w:abstractNumId w:val="10"/>
  </w:num>
  <w:num w:numId="7">
    <w:abstractNumId w:val="4"/>
  </w:num>
  <w:num w:numId="8">
    <w:abstractNumId w:val="0"/>
  </w:num>
  <w:num w:numId="9">
    <w:abstractNumId w:val="9"/>
  </w:num>
  <w:num w:numId="10">
    <w:abstractNumId w:val="5"/>
  </w:num>
  <w:num w:numId="11">
    <w:abstractNumId w:val="8"/>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E1E"/>
    <w:rsid w:val="00001049"/>
    <w:rsid w:val="00004846"/>
    <w:rsid w:val="0000516C"/>
    <w:rsid w:val="00005EA2"/>
    <w:rsid w:val="00007CE0"/>
    <w:rsid w:val="00010D57"/>
    <w:rsid w:val="00017BB3"/>
    <w:rsid w:val="00026A20"/>
    <w:rsid w:val="00026FAC"/>
    <w:rsid w:val="00031327"/>
    <w:rsid w:val="000323F0"/>
    <w:rsid w:val="00040831"/>
    <w:rsid w:val="00041FE7"/>
    <w:rsid w:val="000423A5"/>
    <w:rsid w:val="00045FDC"/>
    <w:rsid w:val="000470EC"/>
    <w:rsid w:val="00052CF2"/>
    <w:rsid w:val="000554F2"/>
    <w:rsid w:val="00061A6C"/>
    <w:rsid w:val="00065F2D"/>
    <w:rsid w:val="000673C3"/>
    <w:rsid w:val="000705B4"/>
    <w:rsid w:val="00075DC5"/>
    <w:rsid w:val="00076FC9"/>
    <w:rsid w:val="00076FED"/>
    <w:rsid w:val="00080132"/>
    <w:rsid w:val="0008090E"/>
    <w:rsid w:val="000875C8"/>
    <w:rsid w:val="000A16A2"/>
    <w:rsid w:val="000B0E58"/>
    <w:rsid w:val="000B0EFC"/>
    <w:rsid w:val="000B327C"/>
    <w:rsid w:val="000B32DD"/>
    <w:rsid w:val="000B6B72"/>
    <w:rsid w:val="000C0546"/>
    <w:rsid w:val="000C2B7A"/>
    <w:rsid w:val="000C6644"/>
    <w:rsid w:val="000C6F54"/>
    <w:rsid w:val="000D6261"/>
    <w:rsid w:val="000E063C"/>
    <w:rsid w:val="000E0FF6"/>
    <w:rsid w:val="000F025E"/>
    <w:rsid w:val="000F13DC"/>
    <w:rsid w:val="000F42B6"/>
    <w:rsid w:val="001012CE"/>
    <w:rsid w:val="00111F2B"/>
    <w:rsid w:val="00121D2B"/>
    <w:rsid w:val="00124374"/>
    <w:rsid w:val="00124FF2"/>
    <w:rsid w:val="00134B70"/>
    <w:rsid w:val="001369D5"/>
    <w:rsid w:val="00136E01"/>
    <w:rsid w:val="00144C7A"/>
    <w:rsid w:val="00152829"/>
    <w:rsid w:val="00157459"/>
    <w:rsid w:val="00163E82"/>
    <w:rsid w:val="00165FC6"/>
    <w:rsid w:val="00166722"/>
    <w:rsid w:val="00171AD1"/>
    <w:rsid w:val="00171FB2"/>
    <w:rsid w:val="001734AA"/>
    <w:rsid w:val="00173F7D"/>
    <w:rsid w:val="00174E6D"/>
    <w:rsid w:val="001775FA"/>
    <w:rsid w:val="00181337"/>
    <w:rsid w:val="001858D3"/>
    <w:rsid w:val="00186EFC"/>
    <w:rsid w:val="0019464A"/>
    <w:rsid w:val="00196197"/>
    <w:rsid w:val="001970C7"/>
    <w:rsid w:val="00197D06"/>
    <w:rsid w:val="001A7721"/>
    <w:rsid w:val="001B090A"/>
    <w:rsid w:val="001B125B"/>
    <w:rsid w:val="001B1A3A"/>
    <w:rsid w:val="001B3BF9"/>
    <w:rsid w:val="001B4845"/>
    <w:rsid w:val="001B6CF9"/>
    <w:rsid w:val="001B74BB"/>
    <w:rsid w:val="001C3C23"/>
    <w:rsid w:val="001C442E"/>
    <w:rsid w:val="001C4D18"/>
    <w:rsid w:val="001D7E06"/>
    <w:rsid w:val="001E505E"/>
    <w:rsid w:val="001F1994"/>
    <w:rsid w:val="001F43C8"/>
    <w:rsid w:val="001F7A45"/>
    <w:rsid w:val="002023AD"/>
    <w:rsid w:val="00203B34"/>
    <w:rsid w:val="002111D1"/>
    <w:rsid w:val="002157F1"/>
    <w:rsid w:val="002170E0"/>
    <w:rsid w:val="00220CAB"/>
    <w:rsid w:val="00223DE3"/>
    <w:rsid w:val="00227F24"/>
    <w:rsid w:val="0024025F"/>
    <w:rsid w:val="0024462B"/>
    <w:rsid w:val="002466DE"/>
    <w:rsid w:val="00250B93"/>
    <w:rsid w:val="002516C2"/>
    <w:rsid w:val="00252359"/>
    <w:rsid w:val="00253FBB"/>
    <w:rsid w:val="00264F6E"/>
    <w:rsid w:val="00266698"/>
    <w:rsid w:val="00266715"/>
    <w:rsid w:val="00266B5B"/>
    <w:rsid w:val="00272BBB"/>
    <w:rsid w:val="00273A22"/>
    <w:rsid w:val="00274F6A"/>
    <w:rsid w:val="0027509A"/>
    <w:rsid w:val="0028017C"/>
    <w:rsid w:val="00287F96"/>
    <w:rsid w:val="002903B0"/>
    <w:rsid w:val="0029261B"/>
    <w:rsid w:val="002951E1"/>
    <w:rsid w:val="00297189"/>
    <w:rsid w:val="002A5845"/>
    <w:rsid w:val="002B023B"/>
    <w:rsid w:val="002B0B4A"/>
    <w:rsid w:val="002B252C"/>
    <w:rsid w:val="002B632E"/>
    <w:rsid w:val="002B63EB"/>
    <w:rsid w:val="002B7D61"/>
    <w:rsid w:val="002D6930"/>
    <w:rsid w:val="002E2FF1"/>
    <w:rsid w:val="002E3122"/>
    <w:rsid w:val="002E3EE8"/>
    <w:rsid w:val="002E7A43"/>
    <w:rsid w:val="002F1D50"/>
    <w:rsid w:val="002F7BEA"/>
    <w:rsid w:val="002F7DB7"/>
    <w:rsid w:val="00300001"/>
    <w:rsid w:val="00303CB1"/>
    <w:rsid w:val="00311DC8"/>
    <w:rsid w:val="00311E41"/>
    <w:rsid w:val="00313070"/>
    <w:rsid w:val="00313AF9"/>
    <w:rsid w:val="00320591"/>
    <w:rsid w:val="00322422"/>
    <w:rsid w:val="00322FCD"/>
    <w:rsid w:val="0032328E"/>
    <w:rsid w:val="00324D03"/>
    <w:rsid w:val="00324D96"/>
    <w:rsid w:val="003262DC"/>
    <w:rsid w:val="00326F1C"/>
    <w:rsid w:val="00330A1E"/>
    <w:rsid w:val="00331839"/>
    <w:rsid w:val="00333305"/>
    <w:rsid w:val="00333A64"/>
    <w:rsid w:val="0033494E"/>
    <w:rsid w:val="00345852"/>
    <w:rsid w:val="0035109E"/>
    <w:rsid w:val="0037453A"/>
    <w:rsid w:val="00375C0C"/>
    <w:rsid w:val="00377B0D"/>
    <w:rsid w:val="00380C39"/>
    <w:rsid w:val="0038411C"/>
    <w:rsid w:val="00391FF3"/>
    <w:rsid w:val="0039794B"/>
    <w:rsid w:val="003A7ABB"/>
    <w:rsid w:val="003B02EA"/>
    <w:rsid w:val="003B3D1A"/>
    <w:rsid w:val="003B7866"/>
    <w:rsid w:val="003C335F"/>
    <w:rsid w:val="003D0A71"/>
    <w:rsid w:val="003D7D17"/>
    <w:rsid w:val="003E0DC8"/>
    <w:rsid w:val="003E32DC"/>
    <w:rsid w:val="003E49C0"/>
    <w:rsid w:val="003F2E1F"/>
    <w:rsid w:val="003F533A"/>
    <w:rsid w:val="00400F56"/>
    <w:rsid w:val="004016F7"/>
    <w:rsid w:val="00402B98"/>
    <w:rsid w:val="00405071"/>
    <w:rsid w:val="00407D58"/>
    <w:rsid w:val="00412320"/>
    <w:rsid w:val="004137EE"/>
    <w:rsid w:val="0042373E"/>
    <w:rsid w:val="004250AC"/>
    <w:rsid w:val="004250B0"/>
    <w:rsid w:val="0043178E"/>
    <w:rsid w:val="004345A3"/>
    <w:rsid w:val="0043720D"/>
    <w:rsid w:val="00442210"/>
    <w:rsid w:val="00481118"/>
    <w:rsid w:val="004824F3"/>
    <w:rsid w:val="004839E1"/>
    <w:rsid w:val="00487F82"/>
    <w:rsid w:val="00493273"/>
    <w:rsid w:val="00494719"/>
    <w:rsid w:val="004A0642"/>
    <w:rsid w:val="004A1407"/>
    <w:rsid w:val="004A38AF"/>
    <w:rsid w:val="004A6A2D"/>
    <w:rsid w:val="004B3D50"/>
    <w:rsid w:val="004C1459"/>
    <w:rsid w:val="004C470F"/>
    <w:rsid w:val="004D0603"/>
    <w:rsid w:val="004D19FD"/>
    <w:rsid w:val="004D6A46"/>
    <w:rsid w:val="004E7011"/>
    <w:rsid w:val="004F5DF7"/>
    <w:rsid w:val="004F69F1"/>
    <w:rsid w:val="005013EB"/>
    <w:rsid w:val="0050610E"/>
    <w:rsid w:val="00524D7C"/>
    <w:rsid w:val="005258C9"/>
    <w:rsid w:val="005260CA"/>
    <w:rsid w:val="00526F18"/>
    <w:rsid w:val="00540B13"/>
    <w:rsid w:val="00546389"/>
    <w:rsid w:val="005518B0"/>
    <w:rsid w:val="005518C7"/>
    <w:rsid w:val="0055288C"/>
    <w:rsid w:val="00555C1D"/>
    <w:rsid w:val="005628A5"/>
    <w:rsid w:val="0056321C"/>
    <w:rsid w:val="00564811"/>
    <w:rsid w:val="0056762A"/>
    <w:rsid w:val="00567A8C"/>
    <w:rsid w:val="0057429D"/>
    <w:rsid w:val="00577803"/>
    <w:rsid w:val="00577984"/>
    <w:rsid w:val="00581355"/>
    <w:rsid w:val="00582068"/>
    <w:rsid w:val="005825D2"/>
    <w:rsid w:val="00582DC9"/>
    <w:rsid w:val="00584D41"/>
    <w:rsid w:val="0058680B"/>
    <w:rsid w:val="00590C3A"/>
    <w:rsid w:val="00594488"/>
    <w:rsid w:val="00596013"/>
    <w:rsid w:val="005B10F4"/>
    <w:rsid w:val="005B5824"/>
    <w:rsid w:val="005B6923"/>
    <w:rsid w:val="005B6E93"/>
    <w:rsid w:val="005D2026"/>
    <w:rsid w:val="005E0B4D"/>
    <w:rsid w:val="005E2A08"/>
    <w:rsid w:val="005E459F"/>
    <w:rsid w:val="005E7D8D"/>
    <w:rsid w:val="005F0811"/>
    <w:rsid w:val="005F142D"/>
    <w:rsid w:val="005F35D3"/>
    <w:rsid w:val="005F50A4"/>
    <w:rsid w:val="005F5F22"/>
    <w:rsid w:val="00600B98"/>
    <w:rsid w:val="006013D2"/>
    <w:rsid w:val="00603A43"/>
    <w:rsid w:val="006049B8"/>
    <w:rsid w:val="006200B1"/>
    <w:rsid w:val="006216A2"/>
    <w:rsid w:val="006246F9"/>
    <w:rsid w:val="00631BAB"/>
    <w:rsid w:val="00631ECC"/>
    <w:rsid w:val="00635FFE"/>
    <w:rsid w:val="006464CC"/>
    <w:rsid w:val="00650C5E"/>
    <w:rsid w:val="00655D41"/>
    <w:rsid w:val="00657E51"/>
    <w:rsid w:val="00661CDC"/>
    <w:rsid w:val="00664D92"/>
    <w:rsid w:val="00665F59"/>
    <w:rsid w:val="00666CBC"/>
    <w:rsid w:val="006715EA"/>
    <w:rsid w:val="00675B1B"/>
    <w:rsid w:val="0068288E"/>
    <w:rsid w:val="00691194"/>
    <w:rsid w:val="006934BD"/>
    <w:rsid w:val="00696B57"/>
    <w:rsid w:val="006A09C3"/>
    <w:rsid w:val="006A1A9C"/>
    <w:rsid w:val="006B6AEB"/>
    <w:rsid w:val="006C0D4B"/>
    <w:rsid w:val="006C16C3"/>
    <w:rsid w:val="006C1BE0"/>
    <w:rsid w:val="006C1C96"/>
    <w:rsid w:val="006C21B7"/>
    <w:rsid w:val="006C3264"/>
    <w:rsid w:val="006C3A44"/>
    <w:rsid w:val="006C4593"/>
    <w:rsid w:val="006C6219"/>
    <w:rsid w:val="006D67D1"/>
    <w:rsid w:val="006E5C14"/>
    <w:rsid w:val="006E793B"/>
    <w:rsid w:val="006F3800"/>
    <w:rsid w:val="00704556"/>
    <w:rsid w:val="007119F4"/>
    <w:rsid w:val="00712409"/>
    <w:rsid w:val="00717C28"/>
    <w:rsid w:val="00724AB3"/>
    <w:rsid w:val="00725F5C"/>
    <w:rsid w:val="007271AE"/>
    <w:rsid w:val="007275EC"/>
    <w:rsid w:val="00733167"/>
    <w:rsid w:val="00743311"/>
    <w:rsid w:val="00750BB5"/>
    <w:rsid w:val="0075279A"/>
    <w:rsid w:val="00755CCE"/>
    <w:rsid w:val="007602C8"/>
    <w:rsid w:val="00763CFE"/>
    <w:rsid w:val="00764D97"/>
    <w:rsid w:val="00765166"/>
    <w:rsid w:val="00765955"/>
    <w:rsid w:val="0077160E"/>
    <w:rsid w:val="00773506"/>
    <w:rsid w:val="00776214"/>
    <w:rsid w:val="007954C0"/>
    <w:rsid w:val="007B49F0"/>
    <w:rsid w:val="007B4A5B"/>
    <w:rsid w:val="007B5E6A"/>
    <w:rsid w:val="007C0B1C"/>
    <w:rsid w:val="007C3488"/>
    <w:rsid w:val="007C34BD"/>
    <w:rsid w:val="007D0E98"/>
    <w:rsid w:val="007D15BF"/>
    <w:rsid w:val="007D46CD"/>
    <w:rsid w:val="007E0145"/>
    <w:rsid w:val="007E023D"/>
    <w:rsid w:val="007E1F2E"/>
    <w:rsid w:val="007E5568"/>
    <w:rsid w:val="007E6B84"/>
    <w:rsid w:val="00800E38"/>
    <w:rsid w:val="00804DED"/>
    <w:rsid w:val="00807938"/>
    <w:rsid w:val="00812AAE"/>
    <w:rsid w:val="00817E3D"/>
    <w:rsid w:val="00820382"/>
    <w:rsid w:val="008271D6"/>
    <w:rsid w:val="008335CF"/>
    <w:rsid w:val="008338CA"/>
    <w:rsid w:val="00833EDC"/>
    <w:rsid w:val="008422F0"/>
    <w:rsid w:val="00842A93"/>
    <w:rsid w:val="00846BF1"/>
    <w:rsid w:val="00852096"/>
    <w:rsid w:val="008645FE"/>
    <w:rsid w:val="0086734E"/>
    <w:rsid w:val="00871FC9"/>
    <w:rsid w:val="00873F06"/>
    <w:rsid w:val="0088264D"/>
    <w:rsid w:val="00893E8D"/>
    <w:rsid w:val="008968CE"/>
    <w:rsid w:val="00896F10"/>
    <w:rsid w:val="00897448"/>
    <w:rsid w:val="008A2FB3"/>
    <w:rsid w:val="008A489E"/>
    <w:rsid w:val="008B1304"/>
    <w:rsid w:val="008C669B"/>
    <w:rsid w:val="008D1410"/>
    <w:rsid w:val="008D151B"/>
    <w:rsid w:val="008D2127"/>
    <w:rsid w:val="008E03CF"/>
    <w:rsid w:val="008E4111"/>
    <w:rsid w:val="00905525"/>
    <w:rsid w:val="00906A91"/>
    <w:rsid w:val="00910D71"/>
    <w:rsid w:val="009117F2"/>
    <w:rsid w:val="00913C1C"/>
    <w:rsid w:val="009163C3"/>
    <w:rsid w:val="00935B19"/>
    <w:rsid w:val="009407A9"/>
    <w:rsid w:val="009423EA"/>
    <w:rsid w:val="00942923"/>
    <w:rsid w:val="009502FC"/>
    <w:rsid w:val="0095346D"/>
    <w:rsid w:val="00955321"/>
    <w:rsid w:val="00960593"/>
    <w:rsid w:val="009617C7"/>
    <w:rsid w:val="0096182D"/>
    <w:rsid w:val="00961BB7"/>
    <w:rsid w:val="00963A0A"/>
    <w:rsid w:val="0096545B"/>
    <w:rsid w:val="00965F52"/>
    <w:rsid w:val="00966003"/>
    <w:rsid w:val="0097597C"/>
    <w:rsid w:val="00983180"/>
    <w:rsid w:val="00984AB1"/>
    <w:rsid w:val="00986AB3"/>
    <w:rsid w:val="009901CB"/>
    <w:rsid w:val="00990AED"/>
    <w:rsid w:val="0099317B"/>
    <w:rsid w:val="009A0C5A"/>
    <w:rsid w:val="009A165B"/>
    <w:rsid w:val="009B1674"/>
    <w:rsid w:val="009B2C1C"/>
    <w:rsid w:val="009B4A19"/>
    <w:rsid w:val="009B53EF"/>
    <w:rsid w:val="009B757C"/>
    <w:rsid w:val="009C34C2"/>
    <w:rsid w:val="009D39F6"/>
    <w:rsid w:val="009D515C"/>
    <w:rsid w:val="009D7069"/>
    <w:rsid w:val="009E1E55"/>
    <w:rsid w:val="009E7537"/>
    <w:rsid w:val="009F00B0"/>
    <w:rsid w:val="009F2483"/>
    <w:rsid w:val="00A0081D"/>
    <w:rsid w:val="00A0667E"/>
    <w:rsid w:val="00A1097E"/>
    <w:rsid w:val="00A126D7"/>
    <w:rsid w:val="00A153E7"/>
    <w:rsid w:val="00A17713"/>
    <w:rsid w:val="00A17997"/>
    <w:rsid w:val="00A22607"/>
    <w:rsid w:val="00A27A83"/>
    <w:rsid w:val="00A32A40"/>
    <w:rsid w:val="00A356E5"/>
    <w:rsid w:val="00A40912"/>
    <w:rsid w:val="00A604E9"/>
    <w:rsid w:val="00A63190"/>
    <w:rsid w:val="00A6632E"/>
    <w:rsid w:val="00A70D18"/>
    <w:rsid w:val="00A72469"/>
    <w:rsid w:val="00A75029"/>
    <w:rsid w:val="00A776B3"/>
    <w:rsid w:val="00A777C4"/>
    <w:rsid w:val="00A80670"/>
    <w:rsid w:val="00A80B0C"/>
    <w:rsid w:val="00A81A5F"/>
    <w:rsid w:val="00A825B0"/>
    <w:rsid w:val="00A84B15"/>
    <w:rsid w:val="00A96DB7"/>
    <w:rsid w:val="00A97CB5"/>
    <w:rsid w:val="00AA095D"/>
    <w:rsid w:val="00AA48E3"/>
    <w:rsid w:val="00AA5E70"/>
    <w:rsid w:val="00AA6F0F"/>
    <w:rsid w:val="00AB1D7A"/>
    <w:rsid w:val="00AB27DB"/>
    <w:rsid w:val="00AB4DAA"/>
    <w:rsid w:val="00AC6446"/>
    <w:rsid w:val="00AD0AFD"/>
    <w:rsid w:val="00AD17A8"/>
    <w:rsid w:val="00AD274D"/>
    <w:rsid w:val="00AD29BC"/>
    <w:rsid w:val="00AD3747"/>
    <w:rsid w:val="00AE226D"/>
    <w:rsid w:val="00AE54E8"/>
    <w:rsid w:val="00B15D9F"/>
    <w:rsid w:val="00B23304"/>
    <w:rsid w:val="00B24CDE"/>
    <w:rsid w:val="00B261EE"/>
    <w:rsid w:val="00B30E66"/>
    <w:rsid w:val="00B376F2"/>
    <w:rsid w:val="00B4675D"/>
    <w:rsid w:val="00B46FA2"/>
    <w:rsid w:val="00B5039C"/>
    <w:rsid w:val="00B552D7"/>
    <w:rsid w:val="00B568B6"/>
    <w:rsid w:val="00B60AC6"/>
    <w:rsid w:val="00B62955"/>
    <w:rsid w:val="00B6409C"/>
    <w:rsid w:val="00B656F4"/>
    <w:rsid w:val="00B71E9A"/>
    <w:rsid w:val="00B73DD1"/>
    <w:rsid w:val="00B73E49"/>
    <w:rsid w:val="00B7604C"/>
    <w:rsid w:val="00B805CF"/>
    <w:rsid w:val="00B837BD"/>
    <w:rsid w:val="00B8566E"/>
    <w:rsid w:val="00B85D92"/>
    <w:rsid w:val="00B86192"/>
    <w:rsid w:val="00B92AA8"/>
    <w:rsid w:val="00B93B71"/>
    <w:rsid w:val="00B95459"/>
    <w:rsid w:val="00B96CFD"/>
    <w:rsid w:val="00BA2D48"/>
    <w:rsid w:val="00BA4156"/>
    <w:rsid w:val="00BB1E25"/>
    <w:rsid w:val="00BB72FC"/>
    <w:rsid w:val="00BB7A81"/>
    <w:rsid w:val="00BC16AD"/>
    <w:rsid w:val="00BC219D"/>
    <w:rsid w:val="00BC28C3"/>
    <w:rsid w:val="00BC6779"/>
    <w:rsid w:val="00BD3927"/>
    <w:rsid w:val="00BE44FE"/>
    <w:rsid w:val="00BE6A4B"/>
    <w:rsid w:val="00BF2E07"/>
    <w:rsid w:val="00C03006"/>
    <w:rsid w:val="00C0358B"/>
    <w:rsid w:val="00C12638"/>
    <w:rsid w:val="00C16702"/>
    <w:rsid w:val="00C40C83"/>
    <w:rsid w:val="00C423DC"/>
    <w:rsid w:val="00C42EB8"/>
    <w:rsid w:val="00C4624A"/>
    <w:rsid w:val="00C51E0D"/>
    <w:rsid w:val="00C5332C"/>
    <w:rsid w:val="00C57116"/>
    <w:rsid w:val="00C657A9"/>
    <w:rsid w:val="00C66179"/>
    <w:rsid w:val="00C73BB1"/>
    <w:rsid w:val="00C75E1E"/>
    <w:rsid w:val="00C75EA9"/>
    <w:rsid w:val="00C8412B"/>
    <w:rsid w:val="00C84B93"/>
    <w:rsid w:val="00C85D66"/>
    <w:rsid w:val="00C914CF"/>
    <w:rsid w:val="00C97F9D"/>
    <w:rsid w:val="00CA6193"/>
    <w:rsid w:val="00CB13CB"/>
    <w:rsid w:val="00CB2669"/>
    <w:rsid w:val="00CB6EDE"/>
    <w:rsid w:val="00CC5749"/>
    <w:rsid w:val="00CC64CC"/>
    <w:rsid w:val="00CD0BA1"/>
    <w:rsid w:val="00CD582C"/>
    <w:rsid w:val="00CE3F78"/>
    <w:rsid w:val="00CE51EC"/>
    <w:rsid w:val="00CE7814"/>
    <w:rsid w:val="00CF1C92"/>
    <w:rsid w:val="00CF2526"/>
    <w:rsid w:val="00CF5AE4"/>
    <w:rsid w:val="00D016B3"/>
    <w:rsid w:val="00D07FE1"/>
    <w:rsid w:val="00D12B7F"/>
    <w:rsid w:val="00D17218"/>
    <w:rsid w:val="00D21C63"/>
    <w:rsid w:val="00D21F1B"/>
    <w:rsid w:val="00D2674A"/>
    <w:rsid w:val="00D324BD"/>
    <w:rsid w:val="00D3254E"/>
    <w:rsid w:val="00D32991"/>
    <w:rsid w:val="00D376C5"/>
    <w:rsid w:val="00D37B41"/>
    <w:rsid w:val="00D37D64"/>
    <w:rsid w:val="00D413CC"/>
    <w:rsid w:val="00D42114"/>
    <w:rsid w:val="00D51BC0"/>
    <w:rsid w:val="00D65F9C"/>
    <w:rsid w:val="00D728E9"/>
    <w:rsid w:val="00D7643A"/>
    <w:rsid w:val="00D81CB3"/>
    <w:rsid w:val="00D827AF"/>
    <w:rsid w:val="00D8425D"/>
    <w:rsid w:val="00D859A0"/>
    <w:rsid w:val="00DA2143"/>
    <w:rsid w:val="00DA5757"/>
    <w:rsid w:val="00DA58C7"/>
    <w:rsid w:val="00DB4BBF"/>
    <w:rsid w:val="00DD2A5D"/>
    <w:rsid w:val="00DE1013"/>
    <w:rsid w:val="00DE1BD3"/>
    <w:rsid w:val="00DE5C97"/>
    <w:rsid w:val="00DE71E3"/>
    <w:rsid w:val="00DF572C"/>
    <w:rsid w:val="00E01A90"/>
    <w:rsid w:val="00E053B5"/>
    <w:rsid w:val="00E12CD7"/>
    <w:rsid w:val="00E21919"/>
    <w:rsid w:val="00E233A0"/>
    <w:rsid w:val="00E32018"/>
    <w:rsid w:val="00E34198"/>
    <w:rsid w:val="00E36AB3"/>
    <w:rsid w:val="00E41204"/>
    <w:rsid w:val="00E42DCB"/>
    <w:rsid w:val="00E45C12"/>
    <w:rsid w:val="00E46888"/>
    <w:rsid w:val="00E47B7D"/>
    <w:rsid w:val="00E47D95"/>
    <w:rsid w:val="00E50E71"/>
    <w:rsid w:val="00E55CDC"/>
    <w:rsid w:val="00E618BB"/>
    <w:rsid w:val="00E64091"/>
    <w:rsid w:val="00E7333C"/>
    <w:rsid w:val="00E7373F"/>
    <w:rsid w:val="00E737F4"/>
    <w:rsid w:val="00E7469F"/>
    <w:rsid w:val="00E75BCE"/>
    <w:rsid w:val="00E800E1"/>
    <w:rsid w:val="00E82D30"/>
    <w:rsid w:val="00E90187"/>
    <w:rsid w:val="00E93143"/>
    <w:rsid w:val="00E95045"/>
    <w:rsid w:val="00E956B0"/>
    <w:rsid w:val="00EA0739"/>
    <w:rsid w:val="00EB1239"/>
    <w:rsid w:val="00EB1B7E"/>
    <w:rsid w:val="00EB261B"/>
    <w:rsid w:val="00EB3071"/>
    <w:rsid w:val="00EC1A9D"/>
    <w:rsid w:val="00EC5323"/>
    <w:rsid w:val="00ED4F67"/>
    <w:rsid w:val="00ED5692"/>
    <w:rsid w:val="00EE34DD"/>
    <w:rsid w:val="00EF06A6"/>
    <w:rsid w:val="00EF318E"/>
    <w:rsid w:val="00EF33FD"/>
    <w:rsid w:val="00EF463A"/>
    <w:rsid w:val="00EF628D"/>
    <w:rsid w:val="00EF6DC0"/>
    <w:rsid w:val="00EF7290"/>
    <w:rsid w:val="00F0700A"/>
    <w:rsid w:val="00F10606"/>
    <w:rsid w:val="00F14F46"/>
    <w:rsid w:val="00F25D36"/>
    <w:rsid w:val="00F26EC3"/>
    <w:rsid w:val="00F30262"/>
    <w:rsid w:val="00F3079E"/>
    <w:rsid w:val="00F33125"/>
    <w:rsid w:val="00F37716"/>
    <w:rsid w:val="00F43518"/>
    <w:rsid w:val="00F440F4"/>
    <w:rsid w:val="00F44249"/>
    <w:rsid w:val="00F50FB3"/>
    <w:rsid w:val="00F5182C"/>
    <w:rsid w:val="00F54B36"/>
    <w:rsid w:val="00F61BF0"/>
    <w:rsid w:val="00F64BE1"/>
    <w:rsid w:val="00F76F95"/>
    <w:rsid w:val="00F777AA"/>
    <w:rsid w:val="00F778A8"/>
    <w:rsid w:val="00F87DEC"/>
    <w:rsid w:val="00F9003A"/>
    <w:rsid w:val="00FA2C65"/>
    <w:rsid w:val="00FB087B"/>
    <w:rsid w:val="00FC0EA5"/>
    <w:rsid w:val="00FC34A4"/>
    <w:rsid w:val="00FC474F"/>
    <w:rsid w:val="00FC776A"/>
    <w:rsid w:val="00FD4040"/>
    <w:rsid w:val="00FD679C"/>
    <w:rsid w:val="00FD71C5"/>
    <w:rsid w:val="00FE0559"/>
    <w:rsid w:val="00FE181B"/>
    <w:rsid w:val="00FE658A"/>
    <w:rsid w:val="00FF115C"/>
    <w:rsid w:val="00FF5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C8200"/>
  <w15:docId w15:val="{BDFEFCA9-CAED-4916-BADA-346A0960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5E1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E1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5E1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5E1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Bullet 1,List Paragraph,Bullets"/>
    <w:basedOn w:val="a"/>
    <w:link w:val="a4"/>
    <w:uiPriority w:val="34"/>
    <w:qFormat/>
    <w:rsid w:val="007B5E6A"/>
    <w:pPr>
      <w:ind w:left="720"/>
      <w:contextualSpacing/>
    </w:pPr>
  </w:style>
  <w:style w:type="paragraph" w:styleId="a5">
    <w:name w:val="header"/>
    <w:basedOn w:val="a"/>
    <w:link w:val="a6"/>
    <w:uiPriority w:val="99"/>
    <w:unhideWhenUsed/>
    <w:rsid w:val="00A604E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604E9"/>
  </w:style>
  <w:style w:type="paragraph" w:styleId="a7">
    <w:name w:val="footer"/>
    <w:basedOn w:val="a"/>
    <w:link w:val="a8"/>
    <w:uiPriority w:val="99"/>
    <w:unhideWhenUsed/>
    <w:rsid w:val="00A604E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604E9"/>
  </w:style>
  <w:style w:type="paragraph" w:styleId="a9">
    <w:name w:val="Balloon Text"/>
    <w:basedOn w:val="a"/>
    <w:link w:val="aa"/>
    <w:uiPriority w:val="99"/>
    <w:semiHidden/>
    <w:unhideWhenUsed/>
    <w:rsid w:val="00567A8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67A8C"/>
    <w:rPr>
      <w:rFonts w:ascii="Segoe UI" w:hAnsi="Segoe UI" w:cs="Segoe UI"/>
      <w:sz w:val="18"/>
      <w:szCs w:val="18"/>
    </w:rPr>
  </w:style>
  <w:style w:type="table" w:styleId="ab">
    <w:name w:val="Table Grid"/>
    <w:basedOn w:val="a1"/>
    <w:uiPriority w:val="39"/>
    <w:rsid w:val="00026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961BB7"/>
    <w:rPr>
      <w:color w:val="0563C1" w:themeColor="hyperlink"/>
      <w:u w:val="single"/>
    </w:rPr>
  </w:style>
  <w:style w:type="character" w:styleId="ad">
    <w:name w:val="line number"/>
    <w:basedOn w:val="a0"/>
    <w:uiPriority w:val="99"/>
    <w:semiHidden/>
    <w:unhideWhenUsed/>
    <w:rsid w:val="00E34198"/>
  </w:style>
  <w:style w:type="character" w:styleId="ae">
    <w:name w:val="annotation reference"/>
    <w:basedOn w:val="a0"/>
    <w:uiPriority w:val="99"/>
    <w:semiHidden/>
    <w:unhideWhenUsed/>
    <w:rsid w:val="005B6923"/>
    <w:rPr>
      <w:sz w:val="16"/>
      <w:szCs w:val="16"/>
    </w:rPr>
  </w:style>
  <w:style w:type="paragraph" w:styleId="af">
    <w:name w:val="annotation text"/>
    <w:basedOn w:val="a"/>
    <w:link w:val="af0"/>
    <w:uiPriority w:val="99"/>
    <w:semiHidden/>
    <w:unhideWhenUsed/>
    <w:rsid w:val="005B6923"/>
    <w:pPr>
      <w:spacing w:line="240" w:lineRule="auto"/>
    </w:pPr>
    <w:rPr>
      <w:sz w:val="20"/>
      <w:szCs w:val="20"/>
    </w:rPr>
  </w:style>
  <w:style w:type="character" w:customStyle="1" w:styleId="af0">
    <w:name w:val="Текст примечания Знак"/>
    <w:basedOn w:val="a0"/>
    <w:link w:val="af"/>
    <w:uiPriority w:val="99"/>
    <w:semiHidden/>
    <w:rsid w:val="005B6923"/>
    <w:rPr>
      <w:sz w:val="20"/>
      <w:szCs w:val="20"/>
    </w:rPr>
  </w:style>
  <w:style w:type="paragraph" w:styleId="af1">
    <w:name w:val="annotation subject"/>
    <w:basedOn w:val="af"/>
    <w:next w:val="af"/>
    <w:link w:val="af2"/>
    <w:uiPriority w:val="99"/>
    <w:semiHidden/>
    <w:unhideWhenUsed/>
    <w:rsid w:val="005B6923"/>
    <w:rPr>
      <w:b/>
      <w:bCs/>
    </w:rPr>
  </w:style>
  <w:style w:type="character" w:customStyle="1" w:styleId="af2">
    <w:name w:val="Тема примечания Знак"/>
    <w:basedOn w:val="af0"/>
    <w:link w:val="af1"/>
    <w:uiPriority w:val="99"/>
    <w:semiHidden/>
    <w:rsid w:val="005B6923"/>
    <w:rPr>
      <w:b/>
      <w:bCs/>
      <w:sz w:val="20"/>
      <w:szCs w:val="20"/>
    </w:rPr>
  </w:style>
  <w:style w:type="paragraph" w:styleId="af3">
    <w:name w:val="Revision"/>
    <w:hidden/>
    <w:uiPriority w:val="99"/>
    <w:semiHidden/>
    <w:rsid w:val="00B6409C"/>
    <w:pPr>
      <w:spacing w:after="0" w:line="240" w:lineRule="auto"/>
    </w:pPr>
  </w:style>
  <w:style w:type="paragraph" w:styleId="af4">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f5"/>
    <w:unhideWhenUsed/>
    <w:qFormat/>
    <w:rsid w:val="00121D2B"/>
    <w:pPr>
      <w:spacing w:after="0" w:line="240" w:lineRule="auto"/>
    </w:pPr>
    <w:rPr>
      <w:sz w:val="20"/>
      <w:szCs w:val="20"/>
    </w:rPr>
  </w:style>
  <w:style w:type="character" w:customStyle="1" w:styleId="af5">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f4"/>
    <w:rsid w:val="00121D2B"/>
    <w:rPr>
      <w:sz w:val="20"/>
      <w:szCs w:val="20"/>
    </w:rPr>
  </w:style>
  <w:style w:type="character" w:styleId="af6">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fr,f"/>
    <w:rsid w:val="00121D2B"/>
    <w:rPr>
      <w:rFonts w:cs="Times New Roman"/>
      <w:vertAlign w:val="superscript"/>
    </w:rPr>
  </w:style>
  <w:style w:type="character" w:customStyle="1" w:styleId="a4">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3"/>
    <w:uiPriority w:val="34"/>
    <w:qFormat/>
    <w:rsid w:val="00A40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129365">
      <w:bodyDiv w:val="1"/>
      <w:marLeft w:val="0"/>
      <w:marRight w:val="0"/>
      <w:marTop w:val="0"/>
      <w:marBottom w:val="0"/>
      <w:divBdr>
        <w:top w:val="none" w:sz="0" w:space="0" w:color="auto"/>
        <w:left w:val="none" w:sz="0" w:space="0" w:color="auto"/>
        <w:bottom w:val="none" w:sz="0" w:space="0" w:color="auto"/>
        <w:right w:val="none" w:sz="0" w:space="0" w:color="auto"/>
      </w:divBdr>
      <w:divsChild>
        <w:div w:id="1397587247">
          <w:marLeft w:val="0"/>
          <w:marRight w:val="0"/>
          <w:marTop w:val="121"/>
          <w:marBottom w:val="0"/>
          <w:divBdr>
            <w:top w:val="none" w:sz="0" w:space="0" w:color="auto"/>
            <w:left w:val="none" w:sz="0" w:space="0" w:color="auto"/>
            <w:bottom w:val="none" w:sz="0" w:space="0" w:color="auto"/>
            <w:right w:val="none" w:sz="0" w:space="0" w:color="auto"/>
          </w:divBdr>
        </w:div>
      </w:divsChild>
    </w:div>
    <w:div w:id="392168771">
      <w:bodyDiv w:val="1"/>
      <w:marLeft w:val="0"/>
      <w:marRight w:val="0"/>
      <w:marTop w:val="0"/>
      <w:marBottom w:val="0"/>
      <w:divBdr>
        <w:top w:val="none" w:sz="0" w:space="0" w:color="auto"/>
        <w:left w:val="none" w:sz="0" w:space="0" w:color="auto"/>
        <w:bottom w:val="none" w:sz="0" w:space="0" w:color="auto"/>
        <w:right w:val="none" w:sz="0" w:space="0" w:color="auto"/>
      </w:divBdr>
      <w:divsChild>
        <w:div w:id="2141217633">
          <w:marLeft w:val="0"/>
          <w:marRight w:val="0"/>
          <w:marTop w:val="121"/>
          <w:marBottom w:val="0"/>
          <w:divBdr>
            <w:top w:val="none" w:sz="0" w:space="0" w:color="auto"/>
            <w:left w:val="none" w:sz="0" w:space="0" w:color="auto"/>
            <w:bottom w:val="none" w:sz="0" w:space="0" w:color="auto"/>
            <w:right w:val="none" w:sz="0" w:space="0" w:color="auto"/>
          </w:divBdr>
        </w:div>
      </w:divsChild>
    </w:div>
    <w:div w:id="459957993">
      <w:bodyDiv w:val="1"/>
      <w:marLeft w:val="0"/>
      <w:marRight w:val="0"/>
      <w:marTop w:val="0"/>
      <w:marBottom w:val="0"/>
      <w:divBdr>
        <w:top w:val="none" w:sz="0" w:space="0" w:color="auto"/>
        <w:left w:val="none" w:sz="0" w:space="0" w:color="auto"/>
        <w:bottom w:val="none" w:sz="0" w:space="0" w:color="auto"/>
        <w:right w:val="none" w:sz="0" w:space="0" w:color="auto"/>
      </w:divBdr>
    </w:div>
    <w:div w:id="473106735">
      <w:bodyDiv w:val="1"/>
      <w:marLeft w:val="0"/>
      <w:marRight w:val="0"/>
      <w:marTop w:val="0"/>
      <w:marBottom w:val="0"/>
      <w:divBdr>
        <w:top w:val="none" w:sz="0" w:space="0" w:color="auto"/>
        <w:left w:val="none" w:sz="0" w:space="0" w:color="auto"/>
        <w:bottom w:val="none" w:sz="0" w:space="0" w:color="auto"/>
        <w:right w:val="none" w:sz="0" w:space="0" w:color="auto"/>
      </w:divBdr>
      <w:divsChild>
        <w:div w:id="1224491070">
          <w:marLeft w:val="0"/>
          <w:marRight w:val="0"/>
          <w:marTop w:val="121"/>
          <w:marBottom w:val="0"/>
          <w:divBdr>
            <w:top w:val="none" w:sz="0" w:space="0" w:color="auto"/>
            <w:left w:val="none" w:sz="0" w:space="0" w:color="auto"/>
            <w:bottom w:val="none" w:sz="0" w:space="0" w:color="auto"/>
            <w:right w:val="none" w:sz="0" w:space="0" w:color="auto"/>
          </w:divBdr>
        </w:div>
      </w:divsChild>
    </w:div>
    <w:div w:id="672755389">
      <w:bodyDiv w:val="1"/>
      <w:marLeft w:val="0"/>
      <w:marRight w:val="0"/>
      <w:marTop w:val="0"/>
      <w:marBottom w:val="0"/>
      <w:divBdr>
        <w:top w:val="none" w:sz="0" w:space="0" w:color="auto"/>
        <w:left w:val="none" w:sz="0" w:space="0" w:color="auto"/>
        <w:bottom w:val="none" w:sz="0" w:space="0" w:color="auto"/>
        <w:right w:val="none" w:sz="0" w:space="0" w:color="auto"/>
      </w:divBdr>
      <w:divsChild>
        <w:div w:id="53428126">
          <w:marLeft w:val="0"/>
          <w:marRight w:val="0"/>
          <w:marTop w:val="121"/>
          <w:marBottom w:val="0"/>
          <w:divBdr>
            <w:top w:val="none" w:sz="0" w:space="0" w:color="auto"/>
            <w:left w:val="none" w:sz="0" w:space="0" w:color="auto"/>
            <w:bottom w:val="none" w:sz="0" w:space="0" w:color="auto"/>
            <w:right w:val="none" w:sz="0" w:space="0" w:color="auto"/>
          </w:divBdr>
        </w:div>
      </w:divsChild>
    </w:div>
    <w:div w:id="834997035">
      <w:bodyDiv w:val="1"/>
      <w:marLeft w:val="0"/>
      <w:marRight w:val="0"/>
      <w:marTop w:val="0"/>
      <w:marBottom w:val="0"/>
      <w:divBdr>
        <w:top w:val="none" w:sz="0" w:space="0" w:color="auto"/>
        <w:left w:val="none" w:sz="0" w:space="0" w:color="auto"/>
        <w:bottom w:val="none" w:sz="0" w:space="0" w:color="auto"/>
        <w:right w:val="none" w:sz="0" w:space="0" w:color="auto"/>
      </w:divBdr>
      <w:divsChild>
        <w:div w:id="217741839">
          <w:marLeft w:val="0"/>
          <w:marRight w:val="0"/>
          <w:marTop w:val="121"/>
          <w:marBottom w:val="0"/>
          <w:divBdr>
            <w:top w:val="none" w:sz="0" w:space="0" w:color="auto"/>
            <w:left w:val="none" w:sz="0" w:space="0" w:color="auto"/>
            <w:bottom w:val="none" w:sz="0" w:space="0" w:color="auto"/>
            <w:right w:val="none" w:sz="0" w:space="0" w:color="auto"/>
          </w:divBdr>
        </w:div>
      </w:divsChild>
    </w:div>
    <w:div w:id="1075781453">
      <w:bodyDiv w:val="1"/>
      <w:marLeft w:val="0"/>
      <w:marRight w:val="0"/>
      <w:marTop w:val="0"/>
      <w:marBottom w:val="0"/>
      <w:divBdr>
        <w:top w:val="none" w:sz="0" w:space="0" w:color="auto"/>
        <w:left w:val="none" w:sz="0" w:space="0" w:color="auto"/>
        <w:bottom w:val="none" w:sz="0" w:space="0" w:color="auto"/>
        <w:right w:val="none" w:sz="0" w:space="0" w:color="auto"/>
      </w:divBdr>
    </w:div>
    <w:div w:id="1093010649">
      <w:bodyDiv w:val="1"/>
      <w:marLeft w:val="0"/>
      <w:marRight w:val="0"/>
      <w:marTop w:val="0"/>
      <w:marBottom w:val="0"/>
      <w:divBdr>
        <w:top w:val="none" w:sz="0" w:space="0" w:color="auto"/>
        <w:left w:val="none" w:sz="0" w:space="0" w:color="auto"/>
        <w:bottom w:val="none" w:sz="0" w:space="0" w:color="auto"/>
        <w:right w:val="none" w:sz="0" w:space="0" w:color="auto"/>
      </w:divBdr>
      <w:divsChild>
        <w:div w:id="401368863">
          <w:marLeft w:val="0"/>
          <w:marRight w:val="0"/>
          <w:marTop w:val="121"/>
          <w:marBottom w:val="0"/>
          <w:divBdr>
            <w:top w:val="none" w:sz="0" w:space="0" w:color="auto"/>
            <w:left w:val="none" w:sz="0" w:space="0" w:color="auto"/>
            <w:bottom w:val="none" w:sz="0" w:space="0" w:color="auto"/>
            <w:right w:val="none" w:sz="0" w:space="0" w:color="auto"/>
          </w:divBdr>
        </w:div>
      </w:divsChild>
    </w:div>
    <w:div w:id="1332483630">
      <w:bodyDiv w:val="1"/>
      <w:marLeft w:val="0"/>
      <w:marRight w:val="0"/>
      <w:marTop w:val="0"/>
      <w:marBottom w:val="0"/>
      <w:divBdr>
        <w:top w:val="none" w:sz="0" w:space="0" w:color="auto"/>
        <w:left w:val="none" w:sz="0" w:space="0" w:color="auto"/>
        <w:bottom w:val="none" w:sz="0" w:space="0" w:color="auto"/>
        <w:right w:val="none" w:sz="0" w:space="0" w:color="auto"/>
      </w:divBdr>
      <w:divsChild>
        <w:div w:id="818378042">
          <w:marLeft w:val="0"/>
          <w:marRight w:val="0"/>
          <w:marTop w:val="121"/>
          <w:marBottom w:val="0"/>
          <w:divBdr>
            <w:top w:val="none" w:sz="0" w:space="0" w:color="auto"/>
            <w:left w:val="none" w:sz="0" w:space="0" w:color="auto"/>
            <w:bottom w:val="none" w:sz="0" w:space="0" w:color="auto"/>
            <w:right w:val="none" w:sz="0" w:space="0" w:color="auto"/>
          </w:divBdr>
        </w:div>
      </w:divsChild>
    </w:div>
    <w:div w:id="1415860729">
      <w:bodyDiv w:val="1"/>
      <w:marLeft w:val="0"/>
      <w:marRight w:val="0"/>
      <w:marTop w:val="0"/>
      <w:marBottom w:val="0"/>
      <w:divBdr>
        <w:top w:val="none" w:sz="0" w:space="0" w:color="auto"/>
        <w:left w:val="none" w:sz="0" w:space="0" w:color="auto"/>
        <w:bottom w:val="none" w:sz="0" w:space="0" w:color="auto"/>
        <w:right w:val="none" w:sz="0" w:space="0" w:color="auto"/>
      </w:divBdr>
    </w:div>
    <w:div w:id="1455057457">
      <w:bodyDiv w:val="1"/>
      <w:marLeft w:val="0"/>
      <w:marRight w:val="0"/>
      <w:marTop w:val="0"/>
      <w:marBottom w:val="0"/>
      <w:divBdr>
        <w:top w:val="none" w:sz="0" w:space="0" w:color="auto"/>
        <w:left w:val="none" w:sz="0" w:space="0" w:color="auto"/>
        <w:bottom w:val="none" w:sz="0" w:space="0" w:color="auto"/>
        <w:right w:val="none" w:sz="0" w:space="0" w:color="auto"/>
      </w:divBdr>
      <w:divsChild>
        <w:div w:id="329798774">
          <w:marLeft w:val="0"/>
          <w:marRight w:val="0"/>
          <w:marTop w:val="121"/>
          <w:marBottom w:val="0"/>
          <w:divBdr>
            <w:top w:val="none" w:sz="0" w:space="0" w:color="auto"/>
            <w:left w:val="none" w:sz="0" w:space="0" w:color="auto"/>
            <w:bottom w:val="none" w:sz="0" w:space="0" w:color="auto"/>
            <w:right w:val="none" w:sz="0" w:space="0" w:color="auto"/>
          </w:divBdr>
        </w:div>
      </w:divsChild>
    </w:div>
    <w:div w:id="1503160408">
      <w:bodyDiv w:val="1"/>
      <w:marLeft w:val="0"/>
      <w:marRight w:val="0"/>
      <w:marTop w:val="0"/>
      <w:marBottom w:val="0"/>
      <w:divBdr>
        <w:top w:val="none" w:sz="0" w:space="0" w:color="auto"/>
        <w:left w:val="none" w:sz="0" w:space="0" w:color="auto"/>
        <w:bottom w:val="none" w:sz="0" w:space="0" w:color="auto"/>
        <w:right w:val="none" w:sz="0" w:space="0" w:color="auto"/>
      </w:divBdr>
      <w:divsChild>
        <w:div w:id="376055566">
          <w:marLeft w:val="0"/>
          <w:marRight w:val="0"/>
          <w:marTop w:val="121"/>
          <w:marBottom w:val="0"/>
          <w:divBdr>
            <w:top w:val="none" w:sz="0" w:space="0" w:color="auto"/>
            <w:left w:val="none" w:sz="0" w:space="0" w:color="auto"/>
            <w:bottom w:val="none" w:sz="0" w:space="0" w:color="auto"/>
            <w:right w:val="none" w:sz="0" w:space="0" w:color="auto"/>
          </w:divBdr>
        </w:div>
      </w:divsChild>
    </w:div>
    <w:div w:id="1976565820">
      <w:bodyDiv w:val="1"/>
      <w:marLeft w:val="0"/>
      <w:marRight w:val="0"/>
      <w:marTop w:val="0"/>
      <w:marBottom w:val="0"/>
      <w:divBdr>
        <w:top w:val="none" w:sz="0" w:space="0" w:color="auto"/>
        <w:left w:val="none" w:sz="0" w:space="0" w:color="auto"/>
        <w:bottom w:val="none" w:sz="0" w:space="0" w:color="auto"/>
        <w:right w:val="none" w:sz="0" w:space="0" w:color="auto"/>
      </w:divBdr>
    </w:div>
    <w:div w:id="1978297507">
      <w:bodyDiv w:val="1"/>
      <w:marLeft w:val="0"/>
      <w:marRight w:val="0"/>
      <w:marTop w:val="0"/>
      <w:marBottom w:val="0"/>
      <w:divBdr>
        <w:top w:val="none" w:sz="0" w:space="0" w:color="auto"/>
        <w:left w:val="none" w:sz="0" w:space="0" w:color="auto"/>
        <w:bottom w:val="none" w:sz="0" w:space="0" w:color="auto"/>
        <w:right w:val="none" w:sz="0" w:space="0" w:color="auto"/>
      </w:divBdr>
      <w:divsChild>
        <w:div w:id="891383799">
          <w:marLeft w:val="0"/>
          <w:marRight w:val="0"/>
          <w:marTop w:val="121"/>
          <w:marBottom w:val="0"/>
          <w:divBdr>
            <w:top w:val="none" w:sz="0" w:space="0" w:color="auto"/>
            <w:left w:val="none" w:sz="0" w:space="0" w:color="auto"/>
            <w:bottom w:val="none" w:sz="0" w:space="0" w:color="auto"/>
            <w:right w:val="none" w:sz="0" w:space="0" w:color="auto"/>
          </w:divBdr>
        </w:div>
      </w:divsChild>
    </w:div>
    <w:div w:id="1982423682">
      <w:bodyDiv w:val="1"/>
      <w:marLeft w:val="0"/>
      <w:marRight w:val="0"/>
      <w:marTop w:val="0"/>
      <w:marBottom w:val="0"/>
      <w:divBdr>
        <w:top w:val="none" w:sz="0" w:space="0" w:color="auto"/>
        <w:left w:val="none" w:sz="0" w:space="0" w:color="auto"/>
        <w:bottom w:val="none" w:sz="0" w:space="0" w:color="auto"/>
        <w:right w:val="none" w:sz="0" w:space="0" w:color="auto"/>
      </w:divBdr>
      <w:divsChild>
        <w:div w:id="1510947337">
          <w:marLeft w:val="0"/>
          <w:marRight w:val="0"/>
          <w:marTop w:val="121"/>
          <w:marBottom w:val="0"/>
          <w:divBdr>
            <w:top w:val="none" w:sz="0" w:space="0" w:color="auto"/>
            <w:left w:val="none" w:sz="0" w:space="0" w:color="auto"/>
            <w:bottom w:val="none" w:sz="0" w:space="0" w:color="auto"/>
            <w:right w:val="none" w:sz="0" w:space="0" w:color="auto"/>
          </w:divBdr>
        </w:div>
      </w:divsChild>
    </w:div>
    <w:div w:id="199703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92069-7606-49E7-B696-AD6C56A06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319</Words>
  <Characters>1822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Бикматова Валентина Юрьевна</dc:creator>
  <cp:lastModifiedBy>Бикматова Валентина Юрьевна</cp:lastModifiedBy>
  <cp:revision>3</cp:revision>
  <cp:lastPrinted>2019-07-30T12:01:00Z</cp:lastPrinted>
  <dcterms:created xsi:type="dcterms:W3CDTF">2019-10-07T12:05:00Z</dcterms:created>
  <dcterms:modified xsi:type="dcterms:W3CDTF">2019-10-07T12:15:00Z</dcterms:modified>
</cp:coreProperties>
</file>