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80" w:rsidRPr="006534E5" w:rsidRDefault="009F6580" w:rsidP="00732F59">
      <w:pPr>
        <w:pStyle w:val="a3"/>
        <w:tabs>
          <w:tab w:val="left" w:pos="0"/>
        </w:tabs>
        <w:contextualSpacing/>
        <w:rPr>
          <w:rFonts w:ascii="Liberation Serif" w:hAnsi="Liberation Serif" w:cs="Liberation Serif"/>
          <w:b w:val="0"/>
          <w:sz w:val="26"/>
          <w:szCs w:val="26"/>
        </w:rPr>
      </w:pPr>
      <w:r w:rsidRPr="006534E5">
        <w:rPr>
          <w:rFonts w:ascii="Liberation Serif" w:hAnsi="Liberation Serif" w:cs="Liberation Serif"/>
          <w:b w:val="0"/>
          <w:sz w:val="26"/>
          <w:szCs w:val="26"/>
        </w:rPr>
        <w:t>МИНИСТЕРСТВО СОЦИАЛЬНОЙ ПОЛИТИКИ СВЕРДЛОВСКОЙ ОБЛАСТИ</w:t>
      </w:r>
    </w:p>
    <w:p w:rsidR="009F6580" w:rsidRPr="006534E5" w:rsidRDefault="009F6580" w:rsidP="00732F59">
      <w:pPr>
        <w:pStyle w:val="a3"/>
        <w:tabs>
          <w:tab w:val="left" w:pos="-284"/>
          <w:tab w:val="left" w:pos="0"/>
        </w:tabs>
        <w:contextualSpacing/>
        <w:rPr>
          <w:rFonts w:ascii="Liberation Serif" w:hAnsi="Liberation Serif" w:cs="Liberation Serif"/>
        </w:rPr>
      </w:pPr>
      <w:r w:rsidRPr="006534E5">
        <w:rPr>
          <w:rFonts w:ascii="Liberation Serif" w:hAnsi="Liberation Serif" w:cs="Liberation Serif"/>
        </w:rPr>
        <w:t xml:space="preserve"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</w:t>
      </w:r>
      <w:r w:rsidR="006534E5" w:rsidRPr="006534E5">
        <w:rPr>
          <w:rFonts w:ascii="Liberation Serif" w:hAnsi="Liberation Serif" w:cs="Liberation Serif"/>
        </w:rPr>
        <w:t>№7</w:t>
      </w:r>
    </w:p>
    <w:p w:rsidR="009F6580" w:rsidRPr="006534E5" w:rsidRDefault="009F6580" w:rsidP="009F6580">
      <w:pPr>
        <w:pStyle w:val="2"/>
        <w:tabs>
          <w:tab w:val="left" w:pos="0"/>
        </w:tabs>
        <w:rPr>
          <w:rFonts w:ascii="Liberation Serif" w:hAnsi="Liberation Serif" w:cs="Liberation Serif"/>
          <w:b/>
          <w:bCs/>
        </w:rPr>
      </w:pPr>
      <w:r w:rsidRPr="006534E5">
        <w:rPr>
          <w:rFonts w:ascii="Liberation Serif" w:hAnsi="Liberation Serif" w:cs="Liberation Serif"/>
          <w:b/>
          <w:bCs/>
        </w:rPr>
        <w:t>П Р И К А З</w:t>
      </w:r>
    </w:p>
    <w:p w:rsidR="00D063AF" w:rsidRDefault="00B731DC" w:rsidP="005B0132">
      <w:pPr>
        <w:spacing w:line="24" w:lineRule="atLeas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</w:t>
      </w:r>
    </w:p>
    <w:p w:rsidR="00D53120" w:rsidRPr="00B731DC" w:rsidRDefault="006A1B5A" w:rsidP="006A1B5A">
      <w:pPr>
        <w:spacing w:line="24" w:lineRule="atLeas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от 13.04.2021 года </w:t>
      </w:r>
      <w:r w:rsidR="005B0132" w:rsidRPr="00B731DC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>31-п</w:t>
      </w:r>
    </w:p>
    <w:p w:rsidR="000904D6" w:rsidRPr="00B731DC" w:rsidRDefault="000904D6" w:rsidP="00093FE4">
      <w:pPr>
        <w:spacing w:line="24" w:lineRule="atLeast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70C97" w:rsidRDefault="00D70C97" w:rsidP="006534E5">
      <w:pPr>
        <w:pStyle w:val="1"/>
        <w:ind w:left="0"/>
        <w:jc w:val="center"/>
        <w:rPr>
          <w:rFonts w:ascii="Liberation Serif" w:hAnsi="Liberation Serif" w:cs="Liberation Serif"/>
          <w:sz w:val="28"/>
          <w:szCs w:val="28"/>
        </w:rPr>
      </w:pPr>
    </w:p>
    <w:p w:rsidR="00F22B5B" w:rsidRPr="00B731DC" w:rsidRDefault="00D70C97" w:rsidP="006534E5">
      <w:pPr>
        <w:pStyle w:val="1"/>
        <w:ind w:left="0"/>
        <w:jc w:val="center"/>
        <w:rPr>
          <w:rFonts w:ascii="Liberation Serif" w:hAnsi="Liberation Serif" w:cs="Liberation Serif"/>
          <w:sz w:val="28"/>
          <w:szCs w:val="28"/>
        </w:rPr>
      </w:pPr>
      <w:r w:rsidRPr="00D70C97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порядке рассмотрения обращений граждан и организаций, содержащих информацию о фактах коррупции, в </w:t>
      </w:r>
      <w:r w:rsidR="00B731DC">
        <w:rPr>
          <w:rFonts w:ascii="Liberation Serif" w:hAnsi="Liberation Serif" w:cs="Liberation Serif"/>
          <w:sz w:val="28"/>
          <w:szCs w:val="28"/>
        </w:rPr>
        <w:t>У</w:t>
      </w:r>
      <w:r w:rsidR="000E7E92">
        <w:rPr>
          <w:rFonts w:ascii="Liberation Serif" w:hAnsi="Liberation Serif" w:cs="Liberation Serif"/>
          <w:sz w:val="28"/>
          <w:szCs w:val="28"/>
        </w:rPr>
        <w:t>правлении</w:t>
      </w:r>
      <w:r w:rsidR="00B731DC" w:rsidRPr="00B731DC">
        <w:rPr>
          <w:rFonts w:ascii="Liberation Serif" w:hAnsi="Liberation Serif" w:cs="Liberation Serif"/>
          <w:sz w:val="28"/>
          <w:szCs w:val="28"/>
        </w:rPr>
        <w:t xml:space="preserve"> социальной политики №7 </w:t>
      </w:r>
    </w:p>
    <w:p w:rsidR="00B92BF2" w:rsidRPr="00B731DC" w:rsidRDefault="00B92BF2" w:rsidP="005F44A9">
      <w:pPr>
        <w:pStyle w:val="1"/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0E7E92" w:rsidRDefault="000E7E92" w:rsidP="000E7E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0E7E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7E92">
        <w:rPr>
          <w:rFonts w:ascii="Liberation Serif" w:hAnsi="Liberation Serif" w:cs="Liberation Serif"/>
          <w:sz w:val="28"/>
          <w:szCs w:val="28"/>
        </w:rPr>
        <w:t xml:space="preserve">В целях реализации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закона от 25 декабря 2008 года </w:t>
      </w:r>
      <w:r w:rsidR="00D063AF">
        <w:rPr>
          <w:rFonts w:ascii="Liberation Serif" w:hAnsi="Liberation Serif" w:cs="Liberation Serif"/>
          <w:sz w:val="28"/>
          <w:szCs w:val="28"/>
        </w:rPr>
        <w:t xml:space="preserve">                   № </w:t>
      </w:r>
      <w:r>
        <w:rPr>
          <w:rFonts w:ascii="Liberation Serif" w:hAnsi="Liberation Serif" w:cs="Liberation Serif"/>
          <w:sz w:val="28"/>
          <w:szCs w:val="28"/>
        </w:rPr>
        <w:t>273-ФЗ «</w:t>
      </w:r>
      <w:r w:rsidRPr="000E7E92">
        <w:rPr>
          <w:rFonts w:ascii="Liberation Serif" w:hAnsi="Liberation Serif" w:cs="Liberation Serif"/>
          <w:sz w:val="28"/>
          <w:szCs w:val="28"/>
        </w:rPr>
        <w:t>О про</w:t>
      </w:r>
      <w:r>
        <w:rPr>
          <w:rFonts w:ascii="Liberation Serif" w:hAnsi="Liberation Serif" w:cs="Liberation Serif"/>
          <w:sz w:val="28"/>
          <w:szCs w:val="28"/>
        </w:rPr>
        <w:t>тиводействии коррупции»</w:t>
      </w:r>
      <w:r w:rsidRPr="000E7E92">
        <w:rPr>
          <w:rFonts w:ascii="Liberation Serif" w:hAnsi="Liberation Serif" w:cs="Liberation Serif"/>
          <w:sz w:val="28"/>
          <w:szCs w:val="28"/>
        </w:rPr>
        <w:t>, в целях повышения эффективности и результативности работы по рассмотрению обращений граждан и организаций, содержащих информац</w:t>
      </w:r>
      <w:r>
        <w:rPr>
          <w:rFonts w:ascii="Liberation Serif" w:hAnsi="Liberation Serif" w:cs="Liberation Serif"/>
          <w:sz w:val="28"/>
          <w:szCs w:val="28"/>
        </w:rPr>
        <w:t>ию о фактах коррупции</w:t>
      </w:r>
      <w:r w:rsidRPr="000E7E92">
        <w:rPr>
          <w:rFonts w:ascii="Liberation Serif" w:hAnsi="Liberation Serif" w:cs="Liberation Serif"/>
          <w:sz w:val="28"/>
          <w:szCs w:val="28"/>
        </w:rPr>
        <w:t>:</w:t>
      </w:r>
    </w:p>
    <w:p w:rsidR="00093FE4" w:rsidRPr="006534E5" w:rsidRDefault="00093FE4" w:rsidP="00CA75E1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534E5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AD5EBB" w:rsidRPr="006534E5" w:rsidRDefault="000E7E92" w:rsidP="006521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AD5EBB" w:rsidRPr="006534E5">
        <w:rPr>
          <w:rFonts w:ascii="Liberation Serif" w:hAnsi="Liberation Serif" w:cs="Liberation Serif"/>
          <w:sz w:val="28"/>
          <w:szCs w:val="28"/>
        </w:rPr>
        <w:t xml:space="preserve">. </w:t>
      </w:r>
      <w:r w:rsidRPr="000E7E92">
        <w:rPr>
          <w:rFonts w:ascii="Liberation Serif" w:hAnsi="Liberation Serif" w:cs="Liberation Serif"/>
          <w:sz w:val="28"/>
          <w:szCs w:val="28"/>
        </w:rPr>
        <w:t xml:space="preserve">Утвердить Положение о порядке рассмотрения обращений граждан и организаций, содержащих информацию о фактах коррупции, в </w:t>
      </w:r>
      <w:r w:rsidR="00D063AF">
        <w:rPr>
          <w:rFonts w:ascii="Liberation Serif" w:hAnsi="Liberation Serif" w:cs="Liberation Serif"/>
          <w:sz w:val="28"/>
          <w:szCs w:val="28"/>
        </w:rPr>
        <w:t>Управлении социальной политики № 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D5EBB" w:rsidRPr="006534E5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093FE4" w:rsidRPr="006534E5" w:rsidRDefault="000E7E92" w:rsidP="0065219A">
      <w:pPr>
        <w:tabs>
          <w:tab w:val="left" w:pos="0"/>
          <w:tab w:val="center" w:pos="567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93FE4" w:rsidRPr="006534E5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7501B6" w:rsidRPr="006534E5">
        <w:rPr>
          <w:rFonts w:ascii="Liberation Serif" w:hAnsi="Liberation Serif" w:cs="Liberation Serif"/>
          <w:sz w:val="28"/>
          <w:szCs w:val="28"/>
        </w:rPr>
        <w:t xml:space="preserve">за </w:t>
      </w:r>
      <w:r w:rsidR="00093FE4" w:rsidRPr="006534E5">
        <w:rPr>
          <w:rFonts w:ascii="Liberation Serif" w:hAnsi="Liberation Serif" w:cs="Liberation Serif"/>
          <w:sz w:val="28"/>
          <w:szCs w:val="28"/>
        </w:rPr>
        <w:t>исполне</w:t>
      </w:r>
      <w:r w:rsidR="007501B6" w:rsidRPr="006534E5">
        <w:rPr>
          <w:rFonts w:ascii="Liberation Serif" w:hAnsi="Liberation Serif" w:cs="Liberation Serif"/>
          <w:sz w:val="28"/>
          <w:szCs w:val="28"/>
        </w:rPr>
        <w:t>нием</w:t>
      </w:r>
      <w:r w:rsidR="00093FE4" w:rsidRPr="006534E5">
        <w:rPr>
          <w:rFonts w:ascii="Liberation Serif" w:hAnsi="Liberation Serif" w:cs="Liberation Serif"/>
          <w:sz w:val="28"/>
          <w:szCs w:val="28"/>
        </w:rPr>
        <w:t xml:space="preserve"> настоящего приказа </w:t>
      </w:r>
      <w:r w:rsidR="00857242" w:rsidRPr="006534E5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093FE4" w:rsidRDefault="00093FE4" w:rsidP="0065219A">
      <w:pPr>
        <w:tabs>
          <w:tab w:val="left" w:pos="0"/>
          <w:tab w:val="left" w:pos="15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7E92" w:rsidRPr="006534E5" w:rsidRDefault="000E7E92" w:rsidP="0065219A">
      <w:pPr>
        <w:tabs>
          <w:tab w:val="left" w:pos="0"/>
          <w:tab w:val="left" w:pos="15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09ED" w:rsidRDefault="00E009ED" w:rsidP="007501B6">
      <w:pPr>
        <w:tabs>
          <w:tab w:val="left" w:pos="0"/>
          <w:tab w:val="center" w:pos="567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93FE4" w:rsidRPr="006534E5" w:rsidRDefault="00CA75E1" w:rsidP="007501B6">
      <w:pPr>
        <w:tabs>
          <w:tab w:val="left" w:pos="0"/>
          <w:tab w:val="center" w:pos="567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Управления</w:t>
      </w:r>
      <w:r>
        <w:rPr>
          <w:rFonts w:ascii="Liberation Serif" w:hAnsi="Liberation Serif" w:cs="Liberation Serif"/>
          <w:sz w:val="28"/>
          <w:szCs w:val="28"/>
        </w:rPr>
        <w:tab/>
      </w:r>
      <w:r w:rsidR="007E4A1C" w:rsidRPr="006534E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F1670" w:rsidRPr="006534E5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6F1670" w:rsidRPr="006534E5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>И.В. Прибавкина</w:t>
      </w: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0E7E92" w:rsidRDefault="000E7E92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2E4D11" w:rsidRDefault="002E4D11" w:rsidP="00E13274">
      <w:pPr>
        <w:ind w:left="5040"/>
        <w:rPr>
          <w:rFonts w:ascii="Liberation Serif" w:hAnsi="Liberation Serif" w:cs="Liberation Serif"/>
          <w:sz w:val="28"/>
          <w:szCs w:val="28"/>
        </w:rPr>
      </w:pPr>
    </w:p>
    <w:p w:rsidR="00E13274" w:rsidRPr="006534E5" w:rsidRDefault="00E13274" w:rsidP="00E13274">
      <w:pPr>
        <w:ind w:left="504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6534E5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E13274" w:rsidRPr="006534E5" w:rsidRDefault="00E13274" w:rsidP="00E13274">
      <w:pPr>
        <w:ind w:left="5040"/>
        <w:rPr>
          <w:rFonts w:ascii="Liberation Serif" w:hAnsi="Liberation Serif" w:cs="Liberation Serif"/>
          <w:sz w:val="28"/>
          <w:szCs w:val="28"/>
        </w:rPr>
      </w:pPr>
      <w:r w:rsidRPr="006534E5">
        <w:rPr>
          <w:rFonts w:ascii="Liberation Serif" w:hAnsi="Liberation Serif" w:cs="Liberation Serif"/>
          <w:sz w:val="28"/>
          <w:szCs w:val="28"/>
        </w:rPr>
        <w:t>приказом Управления социальной</w:t>
      </w:r>
    </w:p>
    <w:p w:rsidR="00E13274" w:rsidRPr="006534E5" w:rsidRDefault="00E13274" w:rsidP="00E13274">
      <w:pPr>
        <w:ind w:left="5040"/>
        <w:rPr>
          <w:rFonts w:ascii="Liberation Serif" w:hAnsi="Liberation Serif" w:cs="Liberation Serif"/>
          <w:sz w:val="28"/>
          <w:szCs w:val="28"/>
        </w:rPr>
      </w:pPr>
      <w:r w:rsidRPr="006534E5">
        <w:rPr>
          <w:rFonts w:ascii="Liberation Serif" w:hAnsi="Liberation Serif" w:cs="Liberation Serif"/>
          <w:sz w:val="28"/>
          <w:szCs w:val="28"/>
        </w:rPr>
        <w:t xml:space="preserve">политики </w:t>
      </w:r>
      <w:r w:rsidR="00344B76">
        <w:rPr>
          <w:rFonts w:ascii="Liberation Serif" w:hAnsi="Liberation Serif" w:cs="Liberation Serif"/>
          <w:sz w:val="28"/>
          <w:szCs w:val="28"/>
        </w:rPr>
        <w:t>№7</w:t>
      </w:r>
      <w:r w:rsidR="00940882">
        <w:rPr>
          <w:rFonts w:ascii="Liberation Serif" w:hAnsi="Liberation Serif" w:cs="Liberation Serif"/>
          <w:sz w:val="28"/>
          <w:szCs w:val="28"/>
        </w:rPr>
        <w:t xml:space="preserve"> </w:t>
      </w:r>
      <w:r w:rsidRPr="006534E5">
        <w:rPr>
          <w:rFonts w:ascii="Liberation Serif" w:hAnsi="Liberation Serif" w:cs="Liberation Serif"/>
          <w:sz w:val="28"/>
          <w:szCs w:val="28"/>
        </w:rPr>
        <w:t xml:space="preserve">от </w:t>
      </w:r>
      <w:r w:rsidR="002E4D11">
        <w:rPr>
          <w:rFonts w:ascii="Liberation Serif" w:hAnsi="Liberation Serif" w:cs="Liberation Serif"/>
          <w:sz w:val="28"/>
          <w:szCs w:val="28"/>
        </w:rPr>
        <w:t>13.04.2021</w:t>
      </w:r>
      <w:r w:rsidR="00FF69A2" w:rsidRPr="006534E5">
        <w:rPr>
          <w:rFonts w:ascii="Liberation Serif" w:hAnsi="Liberation Serif" w:cs="Liberation Serif"/>
          <w:sz w:val="28"/>
          <w:szCs w:val="28"/>
        </w:rPr>
        <w:t xml:space="preserve"> </w:t>
      </w:r>
      <w:r w:rsidRPr="006534E5">
        <w:rPr>
          <w:rFonts w:ascii="Liberation Serif" w:hAnsi="Liberation Serif" w:cs="Liberation Serif"/>
          <w:sz w:val="28"/>
          <w:szCs w:val="28"/>
        </w:rPr>
        <w:t xml:space="preserve">№ </w:t>
      </w:r>
      <w:r w:rsidR="002E4D11">
        <w:rPr>
          <w:rFonts w:ascii="Liberation Serif" w:hAnsi="Liberation Serif" w:cs="Liberation Serif"/>
          <w:sz w:val="28"/>
          <w:szCs w:val="28"/>
        </w:rPr>
        <w:t>31-п</w:t>
      </w:r>
    </w:p>
    <w:p w:rsidR="00D063AF" w:rsidRDefault="00E13274" w:rsidP="000E7E92">
      <w:pPr>
        <w:ind w:left="5040"/>
        <w:rPr>
          <w:rFonts w:ascii="Liberation Serif" w:hAnsi="Liberation Serif" w:cs="Liberation Serif"/>
          <w:sz w:val="28"/>
          <w:szCs w:val="28"/>
        </w:rPr>
      </w:pPr>
      <w:r w:rsidRPr="006534E5">
        <w:rPr>
          <w:rFonts w:ascii="Liberation Serif" w:hAnsi="Liberation Serif" w:cs="Liberation Serif"/>
          <w:sz w:val="28"/>
          <w:szCs w:val="28"/>
        </w:rPr>
        <w:t>«</w:t>
      </w:r>
      <w:r w:rsidR="000E7E92" w:rsidRPr="000E7E92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порядке рассмотрения обращений граждан и организаций, содержащих информацию о фактах коррупции, </w:t>
      </w:r>
    </w:p>
    <w:p w:rsidR="00E13274" w:rsidRPr="006534E5" w:rsidRDefault="000E7E92" w:rsidP="000E7E92">
      <w:pPr>
        <w:ind w:left="5040"/>
        <w:rPr>
          <w:rFonts w:ascii="Liberation Serif" w:hAnsi="Liberation Serif" w:cs="Liberation Serif"/>
          <w:sz w:val="28"/>
          <w:szCs w:val="28"/>
        </w:rPr>
      </w:pPr>
      <w:r w:rsidRPr="000E7E92">
        <w:rPr>
          <w:rFonts w:ascii="Liberation Serif" w:hAnsi="Liberation Serif" w:cs="Liberation Serif"/>
          <w:sz w:val="28"/>
          <w:szCs w:val="28"/>
        </w:rPr>
        <w:t>в Управлении социальной политики №7</w:t>
      </w:r>
      <w:r w:rsidR="00E13274" w:rsidRPr="006534E5">
        <w:rPr>
          <w:rFonts w:ascii="Liberation Serif" w:hAnsi="Liberation Serif" w:cs="Liberation Serif"/>
          <w:sz w:val="28"/>
          <w:szCs w:val="28"/>
        </w:rPr>
        <w:t>»</w:t>
      </w:r>
    </w:p>
    <w:p w:rsidR="00E13274" w:rsidRPr="005736D5" w:rsidRDefault="00E13274" w:rsidP="00E13274">
      <w:pPr>
        <w:rPr>
          <w:rFonts w:ascii="Liberation Serif" w:hAnsi="Liberation Serif" w:cs="Liberation Serif"/>
          <w:sz w:val="28"/>
          <w:szCs w:val="28"/>
        </w:rPr>
      </w:pPr>
    </w:p>
    <w:p w:rsidR="000E7E92" w:rsidRPr="005736D5" w:rsidRDefault="000E7E92" w:rsidP="000E7E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6D5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0E7E92" w:rsidRPr="005736D5" w:rsidRDefault="000E7E92" w:rsidP="000E7E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6D5">
        <w:rPr>
          <w:rFonts w:ascii="Liberation Serif" w:hAnsi="Liberation Serif" w:cs="Liberation Serif"/>
          <w:b/>
          <w:sz w:val="28"/>
          <w:szCs w:val="28"/>
        </w:rPr>
        <w:t xml:space="preserve">о порядке рассмотрения обращений граждан и организаций, </w:t>
      </w:r>
    </w:p>
    <w:p w:rsidR="000E7E92" w:rsidRPr="005736D5" w:rsidRDefault="000E7E92" w:rsidP="000E7E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6D5">
        <w:rPr>
          <w:rFonts w:ascii="Liberation Serif" w:hAnsi="Liberation Serif" w:cs="Liberation Serif"/>
          <w:b/>
          <w:sz w:val="28"/>
          <w:szCs w:val="28"/>
        </w:rPr>
        <w:t xml:space="preserve">содержащих информацию о фактах коррупции, </w:t>
      </w:r>
    </w:p>
    <w:p w:rsidR="00E13274" w:rsidRPr="005736D5" w:rsidRDefault="000E7E92" w:rsidP="000E7E9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736D5">
        <w:rPr>
          <w:rFonts w:ascii="Liberation Serif" w:hAnsi="Liberation Serif" w:cs="Liberation Serif"/>
          <w:b/>
          <w:sz w:val="28"/>
          <w:szCs w:val="28"/>
        </w:rPr>
        <w:t>в Управлении социальной политики № 7</w:t>
      </w:r>
    </w:p>
    <w:p w:rsidR="00E13274" w:rsidRPr="005736D5" w:rsidRDefault="00E13274" w:rsidP="00E132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6D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246A89" w:rsidRPr="005736D5" w:rsidRDefault="00246A89" w:rsidP="00E13274">
      <w:pPr>
        <w:ind w:left="5040"/>
        <w:jc w:val="both"/>
        <w:rPr>
          <w:rFonts w:ascii="Liberation Serif" w:hAnsi="Liberation Serif" w:cs="Liberation Serif"/>
          <w:sz w:val="24"/>
          <w:szCs w:val="24"/>
        </w:rPr>
      </w:pPr>
    </w:p>
    <w:p w:rsidR="00E03872" w:rsidRPr="005736D5" w:rsidRDefault="00E03872" w:rsidP="00D063AF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Раздел 1. Общие положения</w:t>
      </w:r>
    </w:p>
    <w:p w:rsidR="00EC48FD" w:rsidRPr="005736D5" w:rsidRDefault="00EC48FD" w:rsidP="00D063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D063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1. Положение о порядке рассмотрения обращений граждан и организаций, содержащих информацию о фактах коррупции, в Управлении социальной политики № 7 (далее - Положение) разработано на основе </w:t>
      </w:r>
      <w:hyperlink r:id="rId8" w:anchor="/document/12164203/entry/0" w:history="1">
        <w:r w:rsidRPr="005736D5">
          <w:rPr>
            <w:rFonts w:ascii="Liberation Serif" w:hAnsi="Liberation Serif" w:cs="Liberation Serif"/>
            <w:sz w:val="26"/>
            <w:szCs w:val="26"/>
          </w:rPr>
          <w:t>законодательства</w:t>
        </w:r>
      </w:hyperlink>
      <w:r w:rsidRPr="005736D5">
        <w:rPr>
          <w:rFonts w:ascii="Liberation Serif" w:hAnsi="Liberation Serif" w:cs="Liberation Serif"/>
          <w:sz w:val="26"/>
          <w:szCs w:val="26"/>
        </w:rPr>
        <w:t xml:space="preserve"> 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организаций, содержащих 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2. Обеспечение объективного и своевременного рассмотрения обращений граждан и организаций, содержащих информацию о фактах коррупции, позволит оперативно выявлять и пресекать проявления коррупции в Управлении социальной политики № 7 (далее - Управление), а также принимать меры по устранению последствий таких проявлений.</w:t>
      </w:r>
    </w:p>
    <w:p w:rsidR="00E03872" w:rsidRPr="005736D5" w:rsidRDefault="00E03872" w:rsidP="00FA0F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К обращениям, содержащим информацию о фактах коррупции, относятся обращения граждан и организаций, в которых содержится информация о действиях (бездействии) государственных гражданских служащих и работников </w:t>
      </w:r>
      <w:r w:rsidR="00DD4D9B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, связанных с незаконным использованием должностного положения вопреки законным интересам заявителя в целях получения выгоды в виде денег, имущественных прав для себя или третьих лиц, а также информация о несоблюдении государственными гражданскими служащими </w:t>
      </w:r>
      <w:r w:rsidR="00DD4D9B" w:rsidRPr="005736D5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обязанностей, ограничений и запретов, связанных с государственной службой, требований к служебному поведению государственного гражданского служащего </w:t>
      </w:r>
      <w:r w:rsidR="00DD4D9B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>, а также о наличии у них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E03872" w:rsidRPr="005736D5" w:rsidRDefault="00E03872" w:rsidP="00FA0F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К обращениям, содержащим информацию о фактах коррупции (далее - Обращения), не относятся обращения, содержащие информацию о фактах нарушения государственными гражданскими служащими </w:t>
      </w:r>
      <w:r w:rsidR="00DD4D9B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служебной дисциплины.</w:t>
      </w:r>
    </w:p>
    <w:p w:rsidR="00E03872" w:rsidRPr="005736D5" w:rsidRDefault="00E03872" w:rsidP="00FA0F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3. Порядок и сроки рассмотрения Обращений регулируются </w:t>
      </w:r>
      <w:hyperlink r:id="rId9" w:anchor="/document/12146661/entry/0" w:history="1">
        <w:r w:rsidRPr="005736D5">
          <w:rPr>
            <w:rFonts w:ascii="Liberation Serif" w:hAnsi="Liberation Serif" w:cs="Liberation Serif"/>
            <w:sz w:val="26"/>
            <w:szCs w:val="26"/>
          </w:rPr>
          <w:t>Федеральным законом</w:t>
        </w:r>
      </w:hyperlink>
      <w:r w:rsidRPr="005736D5">
        <w:rPr>
          <w:rFonts w:ascii="Liberation Serif" w:hAnsi="Liberation Serif" w:cs="Liberation Serif"/>
          <w:sz w:val="26"/>
          <w:szCs w:val="26"/>
        </w:rPr>
        <w:t> от 02 мая 2006 года N 59-ФЗ "О порядке рассмотрения обращений</w:t>
      </w:r>
      <w:r w:rsidR="00DD4D9B" w:rsidRPr="005736D5">
        <w:rPr>
          <w:rFonts w:ascii="Liberation Serif" w:hAnsi="Liberation Serif" w:cs="Liberation Serif"/>
          <w:sz w:val="26"/>
          <w:szCs w:val="26"/>
        </w:rPr>
        <w:t xml:space="preserve"> граждан Российской Федерации"</w:t>
      </w:r>
      <w:r w:rsidRPr="005736D5">
        <w:rPr>
          <w:rFonts w:ascii="Liberation Serif" w:hAnsi="Liberation Serif" w:cs="Liberation Serif"/>
          <w:sz w:val="26"/>
          <w:szCs w:val="26"/>
        </w:rPr>
        <w:t>, настоящим Положением.</w:t>
      </w:r>
    </w:p>
    <w:p w:rsidR="00D063AF" w:rsidRPr="005736D5" w:rsidRDefault="00D063AF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D063AF" w:rsidRPr="005736D5" w:rsidRDefault="00D063AF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Раздел 2. Поступление Обращений в </w:t>
      </w:r>
      <w:r w:rsidR="009445B8" w:rsidRPr="005736D5">
        <w:rPr>
          <w:rFonts w:ascii="Liberation Serif" w:hAnsi="Liberation Serif" w:cs="Liberation Serif"/>
          <w:sz w:val="26"/>
          <w:szCs w:val="26"/>
        </w:rPr>
        <w:t>Управление</w:t>
      </w:r>
    </w:p>
    <w:p w:rsidR="00D063AF" w:rsidRPr="005736D5" w:rsidRDefault="00D063AF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4. Способы поступления Обращений в </w:t>
      </w:r>
      <w:r w:rsidR="003C7FE3" w:rsidRPr="005736D5">
        <w:rPr>
          <w:rFonts w:ascii="Liberation Serif" w:hAnsi="Liberation Serif" w:cs="Liberation Serif"/>
          <w:sz w:val="26"/>
          <w:szCs w:val="26"/>
        </w:rPr>
        <w:t>Управление</w:t>
      </w:r>
      <w:r w:rsidRPr="005736D5">
        <w:rPr>
          <w:rFonts w:ascii="Liberation Serif" w:hAnsi="Liberation Serif" w:cs="Liberation Serif"/>
          <w:sz w:val="26"/>
          <w:szCs w:val="26"/>
        </w:rPr>
        <w:t>: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1) в письменном виде (заявителем лично, почтовым отправлением, нарочным, посредством факсимильной связи, иными способами доставки);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2) в электронном виде (по электронной почте, через систему "Электронная приёмная" на официальном интернет-сайте </w:t>
      </w:r>
      <w:r w:rsidR="00E9518B" w:rsidRPr="005736D5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5736D5">
        <w:rPr>
          <w:rFonts w:ascii="Liberation Serif" w:hAnsi="Liberation Serif" w:cs="Liberation Serif"/>
          <w:sz w:val="26"/>
          <w:szCs w:val="26"/>
        </w:rPr>
        <w:t>(далее - официальный сайт Министерства), посредством заполнения формы в подрубрике "Обратная связь о сообщениях о фактах коррупции" рубрики "Противодействие коррупции";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3) по "телефону доверия" по воп</w:t>
      </w:r>
      <w:r w:rsidR="00E9518B" w:rsidRPr="005736D5">
        <w:rPr>
          <w:rFonts w:ascii="Liberation Serif" w:hAnsi="Liberation Serif" w:cs="Liberation Serif"/>
          <w:sz w:val="26"/>
          <w:szCs w:val="26"/>
        </w:rPr>
        <w:t>росам противодействия коррупции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(далее - телефон доверия), по телефонам "прямых линий" с гражданами по вопросам, отнесенным к сфере деятельности </w:t>
      </w:r>
      <w:r w:rsidR="00E9518B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>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4) на личном приеме граждан и представителей организаций </w:t>
      </w:r>
      <w:r w:rsidR="00E9518B" w:rsidRPr="005736D5">
        <w:rPr>
          <w:rFonts w:ascii="Liberation Serif" w:hAnsi="Liberation Serif" w:cs="Liberation Serif"/>
          <w:sz w:val="26"/>
          <w:szCs w:val="26"/>
        </w:rPr>
        <w:t>начальником 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, </w:t>
      </w:r>
      <w:r w:rsidR="00E9518B" w:rsidRPr="005736D5">
        <w:rPr>
          <w:rFonts w:ascii="Liberation Serif" w:hAnsi="Liberation Serif" w:cs="Liberation Serif"/>
          <w:sz w:val="26"/>
          <w:szCs w:val="26"/>
        </w:rPr>
        <w:t>заместителями начальника Управления, начальниками отделов Управления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5. В </w:t>
      </w:r>
      <w:r w:rsidR="00E9518B" w:rsidRPr="005736D5">
        <w:rPr>
          <w:rFonts w:ascii="Liberation Serif" w:hAnsi="Liberation Serif" w:cs="Liberation Serif"/>
          <w:sz w:val="26"/>
          <w:szCs w:val="26"/>
        </w:rPr>
        <w:t>Управлении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осуществляется мониторинг публикаций, открытых писем и комментариев граждан и организаций в средствах массовой информации и информационно-телекоммуникационной сети "Интернет" о фактах коррупции, с последующим докладом о результатах </w:t>
      </w:r>
      <w:r w:rsidR="00E9518B" w:rsidRPr="005736D5">
        <w:rPr>
          <w:rFonts w:ascii="Liberation Serif" w:hAnsi="Liberation Serif" w:cs="Liberation Serif"/>
          <w:sz w:val="26"/>
          <w:szCs w:val="26"/>
        </w:rPr>
        <w:t>начальнику Управления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D063AF" w:rsidRPr="005736D5" w:rsidRDefault="00D063AF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D063AF" w:rsidRPr="005736D5" w:rsidRDefault="00E03872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Раздел 3. Порядок информирования граждан о способах направления </w:t>
      </w:r>
    </w:p>
    <w:p w:rsidR="00E03872" w:rsidRPr="005736D5" w:rsidRDefault="00E03872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Обращений в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Управление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и о процедурах их рассмотрения</w:t>
      </w:r>
    </w:p>
    <w:p w:rsidR="00D063AF" w:rsidRPr="005736D5" w:rsidRDefault="00D063AF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6. На постоянной основе на информационных стендах, </w:t>
      </w:r>
      <w:hyperlink r:id="rId10" w:tgtFrame="_blank" w:history="1">
        <w:r w:rsidRPr="005736D5">
          <w:rPr>
            <w:rFonts w:ascii="Liberation Serif" w:hAnsi="Liberation Serif" w:cs="Liberation Serif"/>
            <w:sz w:val="26"/>
            <w:szCs w:val="26"/>
          </w:rPr>
          <w:t>официальном сайте</w:t>
        </w:r>
      </w:hyperlink>
      <w:r w:rsidRPr="005736D5">
        <w:rPr>
          <w:rFonts w:ascii="Liberation Serif" w:hAnsi="Liberation Serif" w:cs="Liberation Serif"/>
          <w:sz w:val="26"/>
          <w:szCs w:val="26"/>
        </w:rPr>
        <w:t> 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в рубриках "Противодействие коррупции" и "Обращения граждан" размещается следующая информация: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1) адрес официального сайта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, информация о наличии специального раздела, содержащего электронную форму, адреса электронной почты, с помощью которых можно направить Обращение в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Управление</w:t>
      </w:r>
      <w:r w:rsidRPr="005736D5">
        <w:rPr>
          <w:rFonts w:ascii="Liberation Serif" w:hAnsi="Liberation Serif" w:cs="Liberation Serif"/>
          <w:sz w:val="26"/>
          <w:szCs w:val="26"/>
        </w:rPr>
        <w:t>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2) номер "телефона доверия" по вопросам противодействия коррупции, а также номер факса, по которому возможно отправить Обращение в виде факсимильного сообщения;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3) адреса, где проходит личный прием граждан; график приема граждан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руководством Управления</w:t>
      </w:r>
      <w:r w:rsidRPr="005736D5">
        <w:rPr>
          <w:rFonts w:ascii="Liberation Serif" w:hAnsi="Liberation Serif" w:cs="Liberation Serif"/>
          <w:sz w:val="26"/>
          <w:szCs w:val="26"/>
        </w:rPr>
        <w:t>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4) почтовый адрес с индексом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7. На информационных стендах, </w:t>
      </w:r>
      <w:hyperlink r:id="rId11" w:tgtFrame="_blank" w:history="1">
        <w:r w:rsidRPr="005736D5">
          <w:rPr>
            <w:rFonts w:ascii="Liberation Serif" w:hAnsi="Liberation Serif" w:cs="Liberation Serif"/>
            <w:sz w:val="26"/>
            <w:szCs w:val="26"/>
          </w:rPr>
          <w:t>официальном сайте</w:t>
        </w:r>
      </w:hyperlink>
      <w:r w:rsidRPr="005736D5">
        <w:rPr>
          <w:rFonts w:ascii="Liberation Serif" w:hAnsi="Liberation Serif" w:cs="Liberation Serif"/>
          <w:sz w:val="26"/>
          <w:szCs w:val="26"/>
        </w:rPr>
        <w:t> 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размещается информация о процедурах рассмотрения Обращений: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1)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2) </w:t>
      </w:r>
      <w:r w:rsidR="00E77A8C" w:rsidRPr="005736D5">
        <w:rPr>
          <w:rFonts w:ascii="Liberation Serif" w:hAnsi="Liberation Serif" w:cs="Liberation Serif"/>
          <w:sz w:val="26"/>
          <w:szCs w:val="26"/>
        </w:rPr>
        <w:t>П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оложение о "телефоне доверия" по вопросам противодействия коррупции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>, график</w:t>
      </w:r>
      <w:r w:rsidR="00E77A8C" w:rsidRPr="005736D5">
        <w:rPr>
          <w:rFonts w:ascii="Liberation Serif" w:hAnsi="Liberation Serif" w:cs="Liberation Serif"/>
          <w:sz w:val="26"/>
          <w:szCs w:val="26"/>
        </w:rPr>
        <w:t>и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проведения "прямых линий" с гражданами по вопросам, отнесенным к сфере деятельности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>, настоящее Положение.</w:t>
      </w:r>
    </w:p>
    <w:p w:rsidR="00D063AF" w:rsidRPr="005736D5" w:rsidRDefault="00D063AF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Раздел 4. Порядок рассмотрения Обращений в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Управлении</w:t>
      </w:r>
    </w:p>
    <w:p w:rsidR="00D063AF" w:rsidRPr="005736D5" w:rsidRDefault="00D063AF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8. Прием и регистрация Обращений осуществляется </w:t>
      </w:r>
      <w:r w:rsidR="00E77A8C" w:rsidRPr="005736D5">
        <w:rPr>
          <w:rFonts w:ascii="Liberation Serif" w:hAnsi="Liberation Serif" w:cs="Liberation Serif"/>
          <w:sz w:val="26"/>
          <w:szCs w:val="26"/>
        </w:rPr>
        <w:t>инспектором Управления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lastRenderedPageBreak/>
        <w:t xml:space="preserve">9. Особенности и порядок приема и рассмотрения Обращений, поступивших по "телефону доверия", утверждаются нормативным правовым актом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10. Организация рассмотрения Обращений и подготовки ответа заявителю: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1) после регистрации Обращения передаются </w:t>
      </w:r>
      <w:r w:rsidR="00E77A8C" w:rsidRPr="005736D5">
        <w:rPr>
          <w:rFonts w:ascii="Liberation Serif" w:hAnsi="Liberation Serif" w:cs="Liberation Serif"/>
          <w:sz w:val="26"/>
          <w:szCs w:val="26"/>
        </w:rPr>
        <w:t>начальнику 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или должностному лицу, исполняющему обязанности </w:t>
      </w:r>
      <w:r w:rsidR="00E77A8C" w:rsidRPr="005736D5">
        <w:rPr>
          <w:rFonts w:ascii="Liberation Serif" w:hAnsi="Liberation Serif" w:cs="Liberation Serif"/>
          <w:sz w:val="26"/>
          <w:szCs w:val="26"/>
        </w:rPr>
        <w:t>начальника Управления</w:t>
      </w:r>
      <w:r w:rsidRPr="005736D5">
        <w:rPr>
          <w:rFonts w:ascii="Liberation Serif" w:hAnsi="Liberation Serif" w:cs="Liberation Serif"/>
          <w:sz w:val="26"/>
          <w:szCs w:val="26"/>
        </w:rPr>
        <w:t>, для рассмотрения и определения исполнителей;</w:t>
      </w:r>
    </w:p>
    <w:p w:rsidR="00E03872" w:rsidRPr="005736D5" w:rsidRDefault="00E77A8C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2</w:t>
      </w:r>
      <w:r w:rsidR="00E03872" w:rsidRPr="005736D5">
        <w:rPr>
          <w:rFonts w:ascii="Liberation Serif" w:hAnsi="Liberation Serif" w:cs="Liberation Serif"/>
          <w:sz w:val="26"/>
          <w:szCs w:val="26"/>
        </w:rPr>
        <w:t>) при рассмотрении Обращений ответственный исполнитель (исполнители):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обеспечивает объективное, всестороннее, своевременное рассмотрение Обращения, в случае необходимости запрашивает у заявителя дополнительные документы и материалы;</w:t>
      </w:r>
    </w:p>
    <w:p w:rsidR="00E03872" w:rsidRPr="005736D5" w:rsidRDefault="00E77A8C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запрашивает </w:t>
      </w:r>
      <w:r w:rsidR="00E03872" w:rsidRPr="005736D5">
        <w:rPr>
          <w:rFonts w:ascii="Liberation Serif" w:hAnsi="Liberation Serif" w:cs="Liberation Serif"/>
          <w:sz w:val="26"/>
          <w:szCs w:val="26"/>
        </w:rPr>
        <w:t>необходимые для рассмотрения Обращения материалы, дополнительную информацию в органах государственной власти, органах местного самоуправления, у иных должностных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в рамках компетенции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принимает меры, направленные на восстановление и защиту нарушенных прав, свобод </w:t>
      </w:r>
      <w:r w:rsidR="00E77A8C" w:rsidRPr="005736D5">
        <w:rPr>
          <w:rFonts w:ascii="Liberation Serif" w:hAnsi="Liberation Serif" w:cs="Liberation Serif"/>
          <w:sz w:val="26"/>
          <w:szCs w:val="26"/>
        </w:rPr>
        <w:t>и законных интересов заявителей.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11. Обращение не </w:t>
      </w:r>
      <w:r w:rsidR="00E77A8C" w:rsidRPr="005736D5">
        <w:rPr>
          <w:rFonts w:ascii="Liberation Serif" w:hAnsi="Liberation Serif" w:cs="Liberation Serif"/>
          <w:sz w:val="26"/>
          <w:szCs w:val="26"/>
        </w:rPr>
        <w:t>передается для рассмотрения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должностному лицу, решение или действие (бездействие) которого является предметом Обращения.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12. В случае если в Обращении содержатся сведения о несоблюдении государственным гражданским служащим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обязанностей, ограничений и запретов, связанных с государственной гражданской службой, требований к служебному поведению, о наличии у государственного гражданского служащего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гражданским служащим </w:t>
      </w:r>
      <w:r w:rsidR="00E77A8C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других коррупционных правонарушений, </w:t>
      </w:r>
      <w:r w:rsidR="00E77A8C" w:rsidRPr="005736D5">
        <w:rPr>
          <w:rFonts w:ascii="Liberation Serif" w:hAnsi="Liberation Serif" w:cs="Liberation Serif"/>
          <w:sz w:val="26"/>
          <w:szCs w:val="26"/>
        </w:rPr>
        <w:t>начальник 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отдела государственной службы и кадров, ответственного за профилактику коррупционных и иных правонарушений.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Данная проверка является проверкой соблюдения требований к служебному поведению (соблюдения государственным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 </w:t>
      </w:r>
      <w:hyperlink r:id="rId12" w:anchor="/document/12164203/entry/0" w:history="1">
        <w:r w:rsidRPr="005736D5">
          <w:rPr>
            <w:rFonts w:ascii="Liberation Serif" w:hAnsi="Liberation Serif" w:cs="Liberation Serif"/>
            <w:sz w:val="26"/>
            <w:szCs w:val="26"/>
          </w:rPr>
          <w:t>Федеральным законом</w:t>
        </w:r>
      </w:hyperlink>
      <w:r w:rsidR="00D063AF" w:rsidRPr="005736D5">
        <w:rPr>
          <w:rFonts w:ascii="Liberation Serif" w:hAnsi="Liberation Serif" w:cs="Liberation Serif"/>
          <w:sz w:val="26"/>
          <w:szCs w:val="26"/>
        </w:rPr>
        <w:t> от 25 декабря 2008 года №</w:t>
      </w:r>
      <w:r w:rsidRPr="005736D5">
        <w:rPr>
          <w:rFonts w:ascii="Liberation Serif" w:hAnsi="Liberation Serif" w:cs="Liberation Serif"/>
          <w:sz w:val="26"/>
          <w:szCs w:val="26"/>
        </w:rPr>
        <w:t> 273-ФЗ "О противодействии коррупции" и другими федеральными законами).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13.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</w:t>
      </w:r>
      <w:r w:rsidR="00EC48FD" w:rsidRPr="005736D5">
        <w:rPr>
          <w:rFonts w:ascii="Liberation Serif" w:hAnsi="Liberation Serif" w:cs="Liberation Serif"/>
          <w:sz w:val="26"/>
          <w:szCs w:val="26"/>
        </w:rPr>
        <w:t>еративно-розыскной деятельности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14. В случае если при проведении указанной проверки устанавливаются факты, свидетельствующие о несоблюдении государственным гражданским служащим </w:t>
      </w:r>
      <w:r w:rsidR="00EC48FD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интересов, то по материалам проверки </w:t>
      </w:r>
      <w:r w:rsidR="00EC48FD" w:rsidRPr="005736D5">
        <w:rPr>
          <w:rFonts w:ascii="Liberation Serif" w:hAnsi="Liberation Serif" w:cs="Liberation Serif"/>
          <w:sz w:val="26"/>
          <w:szCs w:val="26"/>
        </w:rPr>
        <w:t xml:space="preserve">может быть принято решение </w:t>
      </w:r>
      <w:r w:rsidRPr="005736D5">
        <w:rPr>
          <w:rFonts w:ascii="Liberation Serif" w:hAnsi="Liberation Serif" w:cs="Liberation Serif"/>
          <w:sz w:val="26"/>
          <w:szCs w:val="26"/>
        </w:rPr>
        <w:t>о рассмотрении у</w:t>
      </w:r>
      <w:r w:rsidR="00EC48FD" w:rsidRPr="005736D5">
        <w:rPr>
          <w:rFonts w:ascii="Liberation Serif" w:hAnsi="Liberation Serif" w:cs="Liberation Serif"/>
          <w:sz w:val="26"/>
          <w:szCs w:val="26"/>
        </w:rPr>
        <w:t>казанного вопроса на заседании к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омиссии </w:t>
      </w:r>
      <w:r w:rsidR="00EC48FD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lastRenderedPageBreak/>
        <w:t xml:space="preserve">15.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гражданскому служащему </w:t>
      </w:r>
      <w:r w:rsidR="00EC48FD" w:rsidRPr="005736D5">
        <w:rPr>
          <w:rFonts w:ascii="Liberation Serif" w:hAnsi="Liberation Serif" w:cs="Liberation Serif"/>
          <w:sz w:val="26"/>
          <w:szCs w:val="26"/>
        </w:rPr>
        <w:t>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 мер ответственности либо об отсутствии оснований для проведения проверки и о неподтверждении фактов коррупции (с соблюдением </w:t>
      </w:r>
      <w:hyperlink r:id="rId13" w:anchor="/document/12148567/entry/4" w:history="1">
        <w:r w:rsidRPr="005736D5">
          <w:rPr>
            <w:rFonts w:ascii="Liberation Serif" w:hAnsi="Liberation Serif" w:cs="Liberation Serif"/>
            <w:sz w:val="26"/>
            <w:szCs w:val="26"/>
          </w:rPr>
          <w:t>законодательства</w:t>
        </w:r>
      </w:hyperlink>
      <w:r w:rsidRPr="005736D5">
        <w:rPr>
          <w:rFonts w:ascii="Liberation Serif" w:hAnsi="Liberation Serif" w:cs="Liberation Serif"/>
          <w:sz w:val="26"/>
          <w:szCs w:val="26"/>
        </w:rPr>
        <w:t> о защите персональных данных).</w:t>
      </w:r>
    </w:p>
    <w:p w:rsidR="00D063AF" w:rsidRPr="005736D5" w:rsidRDefault="00D063AF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Раздел 5. Контроль за рассмотрением Обращений</w:t>
      </w:r>
    </w:p>
    <w:p w:rsidR="00D063AF" w:rsidRPr="005736D5" w:rsidRDefault="00D063AF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 xml:space="preserve">16. Текущий контроль за ходом рассмотрения Обращений осуществляет Заместитель </w:t>
      </w:r>
      <w:r w:rsidR="00EC48FD" w:rsidRPr="005736D5">
        <w:rPr>
          <w:rFonts w:ascii="Liberation Serif" w:hAnsi="Liberation Serif" w:cs="Liberation Serif"/>
          <w:sz w:val="26"/>
          <w:szCs w:val="26"/>
        </w:rPr>
        <w:t>начальника Управления</w:t>
      </w:r>
      <w:r w:rsidRPr="005736D5">
        <w:rPr>
          <w:rFonts w:ascii="Liberation Serif" w:hAnsi="Liberation Serif" w:cs="Liberation Serif"/>
          <w:sz w:val="26"/>
          <w:szCs w:val="26"/>
        </w:rPr>
        <w:t xml:space="preserve">, ответственный за организацию и координацию работы по противодействию коррупции </w:t>
      </w:r>
      <w:r w:rsidR="00EC48FD" w:rsidRPr="005736D5">
        <w:rPr>
          <w:rFonts w:ascii="Liberation Serif" w:hAnsi="Liberation Serif" w:cs="Liberation Serif"/>
          <w:sz w:val="26"/>
          <w:szCs w:val="26"/>
        </w:rPr>
        <w:t>в Управлении</w:t>
      </w:r>
      <w:r w:rsidRPr="005736D5">
        <w:rPr>
          <w:rFonts w:ascii="Liberation Serif" w:hAnsi="Liberation Serif" w:cs="Liberation Serif"/>
          <w:sz w:val="26"/>
          <w:szCs w:val="26"/>
        </w:rPr>
        <w:t>.</w:t>
      </w:r>
    </w:p>
    <w:p w:rsidR="00E03872" w:rsidRPr="005736D5" w:rsidRDefault="00E03872" w:rsidP="00EC48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736D5">
        <w:rPr>
          <w:rFonts w:ascii="Liberation Serif" w:hAnsi="Liberation Serif" w:cs="Liberation Serif"/>
          <w:sz w:val="26"/>
          <w:szCs w:val="26"/>
        </w:rPr>
        <w:t>17. Обращение снимается с контроля после направления заявителю ответа по существу вопросов, поставленных в Обращении.</w:t>
      </w:r>
    </w:p>
    <w:p w:rsidR="00246A89" w:rsidRDefault="00246A89" w:rsidP="00E03872">
      <w:pPr>
        <w:ind w:left="5040"/>
        <w:jc w:val="right"/>
        <w:rPr>
          <w:rFonts w:ascii="Liberation Serif" w:hAnsi="Liberation Serif" w:cs="Liberation Serif"/>
          <w:sz w:val="24"/>
          <w:szCs w:val="24"/>
        </w:rPr>
      </w:pPr>
    </w:p>
    <w:sectPr w:rsidR="00246A89" w:rsidSect="00D063AF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3C" w:rsidRDefault="001E0F3C" w:rsidP="003E0A3F">
      <w:r>
        <w:separator/>
      </w:r>
    </w:p>
  </w:endnote>
  <w:endnote w:type="continuationSeparator" w:id="0">
    <w:p w:rsidR="001E0F3C" w:rsidRDefault="001E0F3C" w:rsidP="003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3C" w:rsidRDefault="001E0F3C" w:rsidP="003E0A3F">
      <w:r>
        <w:separator/>
      </w:r>
    </w:p>
  </w:footnote>
  <w:footnote w:type="continuationSeparator" w:id="0">
    <w:p w:rsidR="001E0F3C" w:rsidRDefault="001E0F3C" w:rsidP="003E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3F" w:rsidRDefault="003E0A3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E4D11">
      <w:rPr>
        <w:noProof/>
      </w:rPr>
      <w:t>2</w:t>
    </w:r>
    <w:r>
      <w:fldChar w:fldCharType="end"/>
    </w:r>
  </w:p>
  <w:p w:rsidR="003E0A3F" w:rsidRDefault="003E0A3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895"/>
    <w:multiLevelType w:val="singleLevel"/>
    <w:tmpl w:val="66FA2244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E465B3C"/>
    <w:multiLevelType w:val="hybridMultilevel"/>
    <w:tmpl w:val="1840D3C0"/>
    <w:lvl w:ilvl="0" w:tplc="562E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36"/>
    <w:rsid w:val="00000C77"/>
    <w:rsid w:val="00004895"/>
    <w:rsid w:val="00005F6B"/>
    <w:rsid w:val="00025F5D"/>
    <w:rsid w:val="000263DB"/>
    <w:rsid w:val="000621E9"/>
    <w:rsid w:val="00064902"/>
    <w:rsid w:val="00076355"/>
    <w:rsid w:val="0008077A"/>
    <w:rsid w:val="00081296"/>
    <w:rsid w:val="00087600"/>
    <w:rsid w:val="000904D6"/>
    <w:rsid w:val="00090ADB"/>
    <w:rsid w:val="00093C03"/>
    <w:rsid w:val="00093FE4"/>
    <w:rsid w:val="00097018"/>
    <w:rsid w:val="000B1628"/>
    <w:rsid w:val="000C4F2A"/>
    <w:rsid w:val="000D0162"/>
    <w:rsid w:val="000D791D"/>
    <w:rsid w:val="000E7DE8"/>
    <w:rsid w:val="000E7E92"/>
    <w:rsid w:val="001437C7"/>
    <w:rsid w:val="00156BCE"/>
    <w:rsid w:val="001601C4"/>
    <w:rsid w:val="0018620C"/>
    <w:rsid w:val="001A3E93"/>
    <w:rsid w:val="001A6121"/>
    <w:rsid w:val="001B1AB9"/>
    <w:rsid w:val="001B6F8D"/>
    <w:rsid w:val="001D3EA9"/>
    <w:rsid w:val="001E0F3C"/>
    <w:rsid w:val="001E379C"/>
    <w:rsid w:val="001E6BA7"/>
    <w:rsid w:val="001F69E1"/>
    <w:rsid w:val="002004F5"/>
    <w:rsid w:val="002058B3"/>
    <w:rsid w:val="002329EB"/>
    <w:rsid w:val="00246A21"/>
    <w:rsid w:val="00246A89"/>
    <w:rsid w:val="00261EF3"/>
    <w:rsid w:val="00276020"/>
    <w:rsid w:val="00284C3B"/>
    <w:rsid w:val="00294ABC"/>
    <w:rsid w:val="00296EA3"/>
    <w:rsid w:val="0029779D"/>
    <w:rsid w:val="002A0E16"/>
    <w:rsid w:val="002B125B"/>
    <w:rsid w:val="002B196C"/>
    <w:rsid w:val="002B1DEF"/>
    <w:rsid w:val="002C1FB4"/>
    <w:rsid w:val="002D3ED1"/>
    <w:rsid w:val="002E31EF"/>
    <w:rsid w:val="002E4D11"/>
    <w:rsid w:val="002F5A26"/>
    <w:rsid w:val="00307D8E"/>
    <w:rsid w:val="003125E2"/>
    <w:rsid w:val="00320E5A"/>
    <w:rsid w:val="003251DC"/>
    <w:rsid w:val="003274BE"/>
    <w:rsid w:val="00331936"/>
    <w:rsid w:val="00344B76"/>
    <w:rsid w:val="00360698"/>
    <w:rsid w:val="00361EFA"/>
    <w:rsid w:val="00370FEF"/>
    <w:rsid w:val="00371C6C"/>
    <w:rsid w:val="00377636"/>
    <w:rsid w:val="0039331F"/>
    <w:rsid w:val="003B5149"/>
    <w:rsid w:val="003B5434"/>
    <w:rsid w:val="003B54ED"/>
    <w:rsid w:val="003B6A07"/>
    <w:rsid w:val="003C534C"/>
    <w:rsid w:val="003C5DFF"/>
    <w:rsid w:val="003C7FE3"/>
    <w:rsid w:val="003E0A3F"/>
    <w:rsid w:val="003F20EA"/>
    <w:rsid w:val="003F6168"/>
    <w:rsid w:val="004043F8"/>
    <w:rsid w:val="0041722D"/>
    <w:rsid w:val="0042136D"/>
    <w:rsid w:val="004240F0"/>
    <w:rsid w:val="0042605F"/>
    <w:rsid w:val="00432634"/>
    <w:rsid w:val="00441819"/>
    <w:rsid w:val="00452DD1"/>
    <w:rsid w:val="00454081"/>
    <w:rsid w:val="00462123"/>
    <w:rsid w:val="00466F35"/>
    <w:rsid w:val="00467C8B"/>
    <w:rsid w:val="00473DA9"/>
    <w:rsid w:val="0047655D"/>
    <w:rsid w:val="00483105"/>
    <w:rsid w:val="00486836"/>
    <w:rsid w:val="00486C2A"/>
    <w:rsid w:val="0049541E"/>
    <w:rsid w:val="004A1E65"/>
    <w:rsid w:val="004B062E"/>
    <w:rsid w:val="004B1E6F"/>
    <w:rsid w:val="004D28A7"/>
    <w:rsid w:val="004E6731"/>
    <w:rsid w:val="00515F9A"/>
    <w:rsid w:val="00523936"/>
    <w:rsid w:val="00540A42"/>
    <w:rsid w:val="00546534"/>
    <w:rsid w:val="005669EF"/>
    <w:rsid w:val="0056706B"/>
    <w:rsid w:val="005674AC"/>
    <w:rsid w:val="005736D5"/>
    <w:rsid w:val="00581FC5"/>
    <w:rsid w:val="00582AA2"/>
    <w:rsid w:val="00584683"/>
    <w:rsid w:val="00585B8A"/>
    <w:rsid w:val="005B0132"/>
    <w:rsid w:val="005F44A9"/>
    <w:rsid w:val="00604749"/>
    <w:rsid w:val="00605C6C"/>
    <w:rsid w:val="00616AD3"/>
    <w:rsid w:val="00625D01"/>
    <w:rsid w:val="00630579"/>
    <w:rsid w:val="00630872"/>
    <w:rsid w:val="0065219A"/>
    <w:rsid w:val="006534E5"/>
    <w:rsid w:val="00654A2C"/>
    <w:rsid w:val="006564D7"/>
    <w:rsid w:val="00667621"/>
    <w:rsid w:val="00667FB1"/>
    <w:rsid w:val="00681F95"/>
    <w:rsid w:val="00690EDD"/>
    <w:rsid w:val="006A1B5A"/>
    <w:rsid w:val="006A60A4"/>
    <w:rsid w:val="006D38ED"/>
    <w:rsid w:val="006F1670"/>
    <w:rsid w:val="006F27FF"/>
    <w:rsid w:val="006F42B2"/>
    <w:rsid w:val="00704480"/>
    <w:rsid w:val="0070543E"/>
    <w:rsid w:val="007241B0"/>
    <w:rsid w:val="00724401"/>
    <w:rsid w:val="00732F59"/>
    <w:rsid w:val="0073639B"/>
    <w:rsid w:val="00736F1F"/>
    <w:rsid w:val="00737171"/>
    <w:rsid w:val="007419D0"/>
    <w:rsid w:val="0074494F"/>
    <w:rsid w:val="00745D23"/>
    <w:rsid w:val="007501B6"/>
    <w:rsid w:val="00754E6A"/>
    <w:rsid w:val="00766C40"/>
    <w:rsid w:val="00767F36"/>
    <w:rsid w:val="00771907"/>
    <w:rsid w:val="007737F6"/>
    <w:rsid w:val="007841DF"/>
    <w:rsid w:val="0079585F"/>
    <w:rsid w:val="007972DD"/>
    <w:rsid w:val="007C0349"/>
    <w:rsid w:val="007C7E73"/>
    <w:rsid w:val="007D1B3C"/>
    <w:rsid w:val="007E4A1C"/>
    <w:rsid w:val="007F27A6"/>
    <w:rsid w:val="007F2F01"/>
    <w:rsid w:val="00822BC6"/>
    <w:rsid w:val="00830E39"/>
    <w:rsid w:val="008451D1"/>
    <w:rsid w:val="00857242"/>
    <w:rsid w:val="008775E5"/>
    <w:rsid w:val="008A4123"/>
    <w:rsid w:val="008C457F"/>
    <w:rsid w:val="008D3D37"/>
    <w:rsid w:val="008D4B89"/>
    <w:rsid w:val="008E5E45"/>
    <w:rsid w:val="008F0898"/>
    <w:rsid w:val="008F68FC"/>
    <w:rsid w:val="00904BC7"/>
    <w:rsid w:val="00910E05"/>
    <w:rsid w:val="0092091A"/>
    <w:rsid w:val="00930300"/>
    <w:rsid w:val="00936F68"/>
    <w:rsid w:val="00940882"/>
    <w:rsid w:val="009445B8"/>
    <w:rsid w:val="00953694"/>
    <w:rsid w:val="00987919"/>
    <w:rsid w:val="009917A6"/>
    <w:rsid w:val="00993F1E"/>
    <w:rsid w:val="009C7C26"/>
    <w:rsid w:val="009D1044"/>
    <w:rsid w:val="009D2D7E"/>
    <w:rsid w:val="009D3050"/>
    <w:rsid w:val="009D3435"/>
    <w:rsid w:val="009D5236"/>
    <w:rsid w:val="009F1418"/>
    <w:rsid w:val="009F17E4"/>
    <w:rsid w:val="009F4961"/>
    <w:rsid w:val="009F6580"/>
    <w:rsid w:val="009F660F"/>
    <w:rsid w:val="00A05893"/>
    <w:rsid w:val="00A105FA"/>
    <w:rsid w:val="00A31C8E"/>
    <w:rsid w:val="00A41E68"/>
    <w:rsid w:val="00A61A53"/>
    <w:rsid w:val="00A61B5A"/>
    <w:rsid w:val="00A9425A"/>
    <w:rsid w:val="00A94D51"/>
    <w:rsid w:val="00AA1F99"/>
    <w:rsid w:val="00AA1FC7"/>
    <w:rsid w:val="00AA46DE"/>
    <w:rsid w:val="00AB3AEF"/>
    <w:rsid w:val="00AD5EBB"/>
    <w:rsid w:val="00AE5DDC"/>
    <w:rsid w:val="00AF3539"/>
    <w:rsid w:val="00B430A9"/>
    <w:rsid w:val="00B508B5"/>
    <w:rsid w:val="00B731DC"/>
    <w:rsid w:val="00B73489"/>
    <w:rsid w:val="00B762ED"/>
    <w:rsid w:val="00B92BF2"/>
    <w:rsid w:val="00B94AF0"/>
    <w:rsid w:val="00BA0AF1"/>
    <w:rsid w:val="00BC7DFE"/>
    <w:rsid w:val="00BD4B37"/>
    <w:rsid w:val="00BF2009"/>
    <w:rsid w:val="00BF6946"/>
    <w:rsid w:val="00BF6F5F"/>
    <w:rsid w:val="00BF7A97"/>
    <w:rsid w:val="00C30341"/>
    <w:rsid w:val="00C509D2"/>
    <w:rsid w:val="00C60857"/>
    <w:rsid w:val="00C65E51"/>
    <w:rsid w:val="00C71E2B"/>
    <w:rsid w:val="00C7710E"/>
    <w:rsid w:val="00C90F27"/>
    <w:rsid w:val="00CA2AF7"/>
    <w:rsid w:val="00CA75E1"/>
    <w:rsid w:val="00CB2DD0"/>
    <w:rsid w:val="00CB4BE9"/>
    <w:rsid w:val="00CC3DCD"/>
    <w:rsid w:val="00CD3735"/>
    <w:rsid w:val="00CD6DBE"/>
    <w:rsid w:val="00CE0852"/>
    <w:rsid w:val="00CE3157"/>
    <w:rsid w:val="00D063AF"/>
    <w:rsid w:val="00D207E2"/>
    <w:rsid w:val="00D23B61"/>
    <w:rsid w:val="00D37369"/>
    <w:rsid w:val="00D3785C"/>
    <w:rsid w:val="00D46A7B"/>
    <w:rsid w:val="00D46D8F"/>
    <w:rsid w:val="00D53120"/>
    <w:rsid w:val="00D53BFE"/>
    <w:rsid w:val="00D60D87"/>
    <w:rsid w:val="00D65C7F"/>
    <w:rsid w:val="00D66F2C"/>
    <w:rsid w:val="00D70C97"/>
    <w:rsid w:val="00D8372C"/>
    <w:rsid w:val="00D83CC4"/>
    <w:rsid w:val="00D87A21"/>
    <w:rsid w:val="00D90E9E"/>
    <w:rsid w:val="00DA6FE9"/>
    <w:rsid w:val="00DD4150"/>
    <w:rsid w:val="00DD4D9B"/>
    <w:rsid w:val="00DE684E"/>
    <w:rsid w:val="00DE74EC"/>
    <w:rsid w:val="00DF33EC"/>
    <w:rsid w:val="00E009ED"/>
    <w:rsid w:val="00E03872"/>
    <w:rsid w:val="00E054C0"/>
    <w:rsid w:val="00E05FC9"/>
    <w:rsid w:val="00E1057F"/>
    <w:rsid w:val="00E13274"/>
    <w:rsid w:val="00E13C67"/>
    <w:rsid w:val="00E243F5"/>
    <w:rsid w:val="00E312BB"/>
    <w:rsid w:val="00E328C9"/>
    <w:rsid w:val="00E406EA"/>
    <w:rsid w:val="00E44C5B"/>
    <w:rsid w:val="00E55905"/>
    <w:rsid w:val="00E77A8C"/>
    <w:rsid w:val="00E82D3E"/>
    <w:rsid w:val="00E9518B"/>
    <w:rsid w:val="00EB3DF3"/>
    <w:rsid w:val="00EC256D"/>
    <w:rsid w:val="00EC48FD"/>
    <w:rsid w:val="00ED2032"/>
    <w:rsid w:val="00EE5FEA"/>
    <w:rsid w:val="00F22B5B"/>
    <w:rsid w:val="00F23CD8"/>
    <w:rsid w:val="00F30638"/>
    <w:rsid w:val="00F42EE2"/>
    <w:rsid w:val="00F47ABC"/>
    <w:rsid w:val="00F74EF5"/>
    <w:rsid w:val="00F8387E"/>
    <w:rsid w:val="00F91117"/>
    <w:rsid w:val="00FA0FED"/>
    <w:rsid w:val="00FA2FE2"/>
    <w:rsid w:val="00FB59C6"/>
    <w:rsid w:val="00FC3467"/>
    <w:rsid w:val="00FD245E"/>
    <w:rsid w:val="00FD54BB"/>
    <w:rsid w:val="00FE082F"/>
    <w:rsid w:val="00FE2982"/>
    <w:rsid w:val="00FF527D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6B26D"/>
  <w15:docId w15:val="{CC735A6A-FF2D-4CE4-AA3D-D2DC028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D5236"/>
    <w:pPr>
      <w:keepNext/>
      <w:ind w:left="1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5236"/>
    <w:pPr>
      <w:keepNext/>
      <w:ind w:right="425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5236"/>
    <w:pPr>
      <w:keepNext/>
      <w:ind w:left="426" w:right="425" w:firstLine="425"/>
      <w:jc w:val="center"/>
      <w:outlineLvl w:val="3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D5236"/>
    <w:pPr>
      <w:keepNext/>
      <w:ind w:right="-67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D523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D5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9D5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9D523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aliases w:val="Title Char1"/>
    <w:basedOn w:val="a"/>
    <w:link w:val="a4"/>
    <w:qFormat/>
    <w:rsid w:val="009D5236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aliases w:val="Title Char1 Знак"/>
    <w:link w:val="a3"/>
    <w:rsid w:val="009D52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D5236"/>
    <w:pPr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link w:val="a5"/>
    <w:uiPriority w:val="99"/>
    <w:rsid w:val="009D52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9D5236"/>
    <w:pPr>
      <w:ind w:left="426" w:right="425" w:firstLine="425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E312BB"/>
    <w:pPr>
      <w:ind w:firstLine="851"/>
      <w:jc w:val="both"/>
    </w:pPr>
  </w:style>
  <w:style w:type="character" w:customStyle="1" w:styleId="22">
    <w:name w:val="Основной текст с отступом 2 Знак"/>
    <w:link w:val="21"/>
    <w:uiPriority w:val="99"/>
    <w:rsid w:val="00E312BB"/>
    <w:rPr>
      <w:rFonts w:eastAsia="Times New Roman"/>
      <w:lang w:eastAsia="ru-RU"/>
    </w:rPr>
  </w:style>
  <w:style w:type="character" w:styleId="a8">
    <w:name w:val="Hyperlink"/>
    <w:uiPriority w:val="99"/>
    <w:unhideWhenUsed/>
    <w:rsid w:val="00BF7A97"/>
    <w:rPr>
      <w:color w:val="0000FF"/>
      <w:u w:val="single"/>
    </w:rPr>
  </w:style>
  <w:style w:type="paragraph" w:customStyle="1" w:styleId="ConsPlusTitle">
    <w:name w:val="ConsPlusTitle"/>
    <w:rsid w:val="004765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432634"/>
    <w:rPr>
      <w:rFonts w:cs="Times New Roman"/>
      <w:color w:val="106BBE"/>
    </w:rPr>
  </w:style>
  <w:style w:type="paragraph" w:customStyle="1" w:styleId="ConsPlusNormal">
    <w:name w:val="ConsPlusNormal"/>
    <w:rsid w:val="00473D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373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77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9F4961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9F49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d">
    <w:name w:val="Информация о версии"/>
    <w:basedOn w:val="ac"/>
    <w:next w:val="a"/>
    <w:uiPriority w:val="99"/>
    <w:rsid w:val="009F4961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9F496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9F496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9F49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9F49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af2">
    <w:name w:val="Прижатый влево"/>
    <w:basedOn w:val="a"/>
    <w:next w:val="a"/>
    <w:uiPriority w:val="99"/>
    <w:rsid w:val="009F496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tyle13">
    <w:name w:val="Style13"/>
    <w:basedOn w:val="a"/>
    <w:uiPriority w:val="99"/>
    <w:rsid w:val="00EE5FEA"/>
    <w:pPr>
      <w:widowControl w:val="0"/>
      <w:autoSpaceDE w:val="0"/>
      <w:autoSpaceDN w:val="0"/>
      <w:adjustRightInd w:val="0"/>
      <w:spacing w:line="299" w:lineRule="exact"/>
      <w:ind w:firstLine="56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EE5FEA"/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3E0A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3E0A3F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3E0A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E0A3F"/>
    <w:rPr>
      <w:rFonts w:ascii="Times New Roman" w:eastAsia="Times New Roman" w:hAnsi="Times New Roman"/>
    </w:rPr>
  </w:style>
  <w:style w:type="paragraph" w:styleId="af7">
    <w:name w:val="Balloon Text"/>
    <w:basedOn w:val="a"/>
    <w:link w:val="af8"/>
    <w:uiPriority w:val="99"/>
    <w:semiHidden/>
    <w:unhideWhenUsed/>
    <w:rsid w:val="00732F5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32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midur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sp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4A20-C923-4EC7-A803-A00A8C53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163</cp:revision>
  <cp:lastPrinted>2023-05-29T08:25:00Z</cp:lastPrinted>
  <dcterms:created xsi:type="dcterms:W3CDTF">2013-11-01T09:53:00Z</dcterms:created>
  <dcterms:modified xsi:type="dcterms:W3CDTF">2023-06-13T05:45:00Z</dcterms:modified>
</cp:coreProperties>
</file>