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Style w:val="1"/>
          <w:rFonts w:ascii="Liberation Serif" w:hAnsi="Liberation Serif"/>
          <w:b/>
          <w:bCs/>
          <w:sz w:val="18"/>
          <w:szCs w:val="18"/>
        </w:rPr>
        <w:t>Утверждаю</w:t>
      </w: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: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Н</w:t>
      </w: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ачальник территориального отраслевого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исполнительного органа государственной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власти Свердловской области – Управления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социальной политики Министерства 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социальной политики Свердловской 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области по </w:t>
      </w: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Тугулымскому району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__________________</w:t>
      </w: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О.Н.Онищенко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«______»_________________20___г.</w:t>
      </w:r>
    </w:p>
    <w:p w:rsidR="00E46763" w:rsidRPr="00E46763" w:rsidRDefault="00E46763" w:rsidP="00E46763">
      <w:pPr>
        <w:pStyle w:val="4"/>
        <w:shd w:val="clear" w:color="auto" w:fill="auto"/>
        <w:ind w:right="240"/>
        <w:jc w:val="left"/>
        <w:rPr>
          <w:rStyle w:val="1"/>
          <w:rFonts w:ascii="Liberation Serif" w:hAnsi="Liberation Serif"/>
          <w:b/>
          <w:bCs/>
          <w:sz w:val="24"/>
          <w:szCs w:val="24"/>
        </w:rPr>
      </w:pP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rPr>
          <w:rStyle w:val="1"/>
          <w:rFonts w:ascii="Liberation Serif" w:hAnsi="Liberation Serif"/>
          <w:b/>
          <w:bCs/>
          <w:sz w:val="24"/>
          <w:szCs w:val="24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План работы комиссии по противодействию коррупции в территориальном отраслевом 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rPr>
          <w:rStyle w:val="1"/>
          <w:rFonts w:ascii="Liberation Serif" w:hAnsi="Liberation Serif"/>
          <w:b/>
          <w:bCs/>
          <w:sz w:val="24"/>
          <w:szCs w:val="24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исполнительном органе государственной власти Свердловской области -Управлении социальной политики 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rPr>
          <w:rStyle w:val="1"/>
          <w:rFonts w:ascii="Liberation Serif" w:hAnsi="Liberation Serif"/>
          <w:b/>
          <w:bCs/>
          <w:sz w:val="24"/>
          <w:szCs w:val="24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>Министерства социальной политики Свердловской области по Тугулымскому району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rPr>
          <w:rFonts w:ascii="Liberation Serif" w:hAnsi="Liberation Serif"/>
          <w:sz w:val="24"/>
          <w:szCs w:val="24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 </w:t>
      </w: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(далее Управление) на </w:t>
      </w:r>
      <w:r w:rsidRPr="00E46763">
        <w:rPr>
          <w:rStyle w:val="2"/>
          <w:rFonts w:ascii="Liberation Serif" w:eastAsia="MS Gothic" w:hAnsi="Liberation Serif"/>
          <w:b/>
          <w:bCs/>
          <w:sz w:val="24"/>
          <w:szCs w:val="24"/>
        </w:rPr>
        <w:t>2019</w:t>
      </w: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 год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8"/>
        <w:gridCol w:w="10949"/>
        <w:gridCol w:w="3082"/>
      </w:tblGrid>
      <w:tr w:rsidR="00E46763" w:rsidRPr="00E46763" w:rsidTr="00EE2AED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6763" w:rsidRPr="00E46763" w:rsidRDefault="00E46763" w:rsidP="00EE2AED">
            <w:pPr>
              <w:pStyle w:val="4"/>
              <w:shd w:val="clear" w:color="auto" w:fill="auto"/>
              <w:spacing w:after="60" w:line="210" w:lineRule="exact"/>
              <w:ind w:left="240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№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before="60" w:line="210" w:lineRule="exact"/>
              <w:ind w:left="240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6763"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  <w:t>Сроки исполнения;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  <w:t>Ответственный за проведение указанных мероприятий</w:t>
            </w:r>
          </w:p>
        </w:tc>
      </w:tr>
      <w:tr w:rsidR="00E46763" w:rsidRPr="00E46763" w:rsidTr="00E46763">
        <w:tblPrEx>
          <w:tblCellMar>
            <w:top w:w="0" w:type="dxa"/>
            <w:bottom w:w="0" w:type="dxa"/>
          </w:tblCellMar>
        </w:tblPrEx>
        <w:trPr>
          <w:trHeight w:hRule="exact" w:val="101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360" w:lineRule="exact"/>
              <w:ind w:left="2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MSGothic10pt0pt"/>
                <w:rFonts w:ascii="Liberation Serif" w:hAnsi="Liberation Serif"/>
                <w:sz w:val="24"/>
                <w:szCs w:val="24"/>
              </w:rPr>
              <w:t>1</w:t>
            </w:r>
            <w:r w:rsidRPr="00E46763">
              <w:rPr>
                <w:rStyle w:val="CordiaUPC18pt0pt"/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ind w:right="96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Об организации работы по профилактике противодействия коррупции и  результатах исполнения мероприятий, в соответствии с Планом по противодействию коррупции за 2018 год 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1 квартал 2019 года;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Свиридова О.Н.</w:t>
            </w:r>
          </w:p>
        </w:tc>
      </w:tr>
      <w:tr w:rsidR="00E46763" w:rsidRPr="00E46763" w:rsidTr="00E46763">
        <w:tblPrEx>
          <w:tblCellMar>
            <w:top w:w="0" w:type="dxa"/>
            <w:bottom w:w="0" w:type="dxa"/>
          </w:tblCellMar>
        </w:tblPrEx>
        <w:trPr>
          <w:trHeight w:hRule="exact" w:val="858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2.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ind w:right="23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Рассмотрение результатов предоставления справок о доходах, расходах, имуществе и обязательствах имущественного характера, предоставленных государственными гражданскими служащими на себя и на членов своей семьи за 2018 год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2 квартал 2019 года;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Веледова С.Д.</w:t>
            </w:r>
          </w:p>
        </w:tc>
      </w:tr>
      <w:tr w:rsidR="00E46763" w:rsidRPr="00E46763" w:rsidTr="00E46763">
        <w:tblPrEx>
          <w:tblCellMar>
            <w:top w:w="0" w:type="dxa"/>
            <w:bottom w:w="0" w:type="dxa"/>
          </w:tblCellMar>
        </w:tblPrEx>
        <w:trPr>
          <w:trHeight w:hRule="exact" w:val="998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>3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ind w:right="23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Подведение итогов работы комиссии по противодействию коррупции в 2019 году, исполнения плана мероприятий по противодействию коррупции на 2018-2020гг.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4 квартал 2019 года;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Свиридова О.Н.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Веледова С.Д.</w:t>
            </w:r>
          </w:p>
          <w:p w:rsidR="00E46763" w:rsidRPr="00E46763" w:rsidRDefault="00E46763" w:rsidP="00E46763">
            <w:pPr>
              <w:pStyle w:val="4"/>
              <w:shd w:val="clear" w:color="auto" w:fill="auto"/>
              <w:spacing w:line="240" w:lineRule="auto"/>
              <w:rPr>
                <w:rFonts w:ascii="Liberation Serif" w:hAnsi="Liberation Serif"/>
                <w:b w:val="0"/>
                <w:sz w:val="24"/>
                <w:szCs w:val="24"/>
              </w:rPr>
            </w:pPr>
          </w:p>
        </w:tc>
      </w:tr>
      <w:tr w:rsidR="00E46763" w:rsidRPr="00E46763" w:rsidTr="00E46763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4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ind w:right="96"/>
              <w:jc w:val="both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Организация работы официального сайта Управления, в соответствии с действующим законодательством, поддержание раздела «Противодействие коррупции» в актуальном состоянии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В течение года;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a4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a4"/>
                <w:rFonts w:ascii="Liberation Serif" w:eastAsia="CordiaUPC" w:hAnsi="Liberation Serif"/>
                <w:sz w:val="24"/>
                <w:szCs w:val="24"/>
              </w:rPr>
              <w:t>Веледова С.Д.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Долгих А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.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В.</w:t>
            </w:r>
          </w:p>
        </w:tc>
      </w:tr>
      <w:tr w:rsidR="00E46763" w:rsidRPr="00E46763" w:rsidTr="00E46763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5.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Обзоры судебных решений по фактам совершения коррупционных правонарушений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Ежеквартально;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a4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a4"/>
                <w:rFonts w:ascii="Liberation Serif" w:eastAsia="CordiaUPC" w:hAnsi="Liberation Serif"/>
                <w:sz w:val="24"/>
                <w:szCs w:val="24"/>
              </w:rPr>
              <w:t>Свиридова О.Н.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a4"/>
                <w:rFonts w:ascii="Liberation Serif" w:eastAsia="CordiaUPC" w:hAnsi="Liberation Serif"/>
                <w:sz w:val="24"/>
                <w:szCs w:val="24"/>
              </w:rPr>
              <w:t>Веледова С.Д.</w:t>
            </w:r>
          </w:p>
        </w:tc>
      </w:tr>
      <w:tr w:rsidR="00E46763" w:rsidRPr="00E46763" w:rsidTr="00E46763">
        <w:tblPrEx>
          <w:tblCellMar>
            <w:top w:w="0" w:type="dxa"/>
            <w:bottom w:w="0" w:type="dxa"/>
          </w:tblCellMar>
        </w:tblPrEx>
        <w:trPr>
          <w:trHeight w:hRule="exact" w:val="1295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6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ind w:right="96"/>
              <w:jc w:val="both"/>
              <w:rPr>
                <w:rStyle w:val="0pt"/>
                <w:rFonts w:ascii="Liberation Serif" w:eastAsia="CordiaUPC" w:hAnsi="Liberation Serif"/>
                <w:b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>Определение Перечня конкретных должностей государственной гражданской службы в Управлении, замещение которых связано с коррупционными рисками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Начальник Управления;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Зам.начальника управления;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E46763" w:rsidRPr="00E46763" w:rsidTr="00E46763">
        <w:tblPrEx>
          <w:tblCellMar>
            <w:top w:w="0" w:type="dxa"/>
            <w:bottom w:w="0" w:type="dxa"/>
          </w:tblCellMar>
        </w:tblPrEx>
        <w:trPr>
          <w:trHeight w:hRule="exact" w:val="1257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 xml:space="preserve"> О мониторинге хода реализации мероприятий по противодействию коррупции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 xml:space="preserve"> (федеральный антикоррупционный мониторинг) за 2019г.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 xml:space="preserve">О мониторинге состояния и эффективности противодействия коррупции 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>(региональный антикоррупционный мониторинг) за 2019г.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4 квартал 2019г;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a4"/>
                <w:rFonts w:ascii="Liberation Serif" w:eastAsia="CordiaUPC" w:hAnsi="Liberation Serif"/>
                <w:sz w:val="24"/>
                <w:szCs w:val="24"/>
              </w:rPr>
              <w:t>Веледова С.Д.</w:t>
            </w:r>
          </w:p>
        </w:tc>
      </w:tr>
    </w:tbl>
    <w:p w:rsidR="00E46763" w:rsidRPr="00E46763" w:rsidRDefault="00E46763" w:rsidP="00E46763">
      <w:pPr>
        <w:pStyle w:val="21"/>
        <w:shd w:val="clear" w:color="auto" w:fill="auto"/>
        <w:spacing w:line="210" w:lineRule="exact"/>
        <w:rPr>
          <w:rFonts w:ascii="Liberation Serif" w:hAnsi="Liberation Serif"/>
          <w:sz w:val="24"/>
          <w:szCs w:val="24"/>
        </w:rPr>
      </w:pPr>
      <w:r w:rsidRPr="00E46763">
        <w:rPr>
          <w:rFonts w:ascii="Liberation Serif" w:hAnsi="Liberation Serif"/>
          <w:sz w:val="24"/>
          <w:szCs w:val="24"/>
        </w:rPr>
        <w:t xml:space="preserve">            </w:t>
      </w:r>
    </w:p>
    <w:p w:rsidR="00E46763" w:rsidRPr="00E46763" w:rsidRDefault="00E46763" w:rsidP="00E46763">
      <w:pPr>
        <w:pStyle w:val="21"/>
        <w:shd w:val="clear" w:color="auto" w:fill="auto"/>
        <w:spacing w:line="210" w:lineRule="exact"/>
        <w:ind w:left="2190"/>
        <w:rPr>
          <w:rFonts w:ascii="Liberation Serif" w:hAnsi="Liberation Serif"/>
          <w:sz w:val="24"/>
          <w:szCs w:val="24"/>
        </w:rPr>
      </w:pPr>
      <w:r w:rsidRPr="00E46763">
        <w:rPr>
          <w:rFonts w:ascii="Liberation Serif" w:hAnsi="Liberation Serif"/>
          <w:sz w:val="24"/>
          <w:szCs w:val="24"/>
        </w:rPr>
        <w:t>*При необходимости на заседании комиссии могут быть рассмотрены и дополнительные вопросы</w:t>
      </w:r>
    </w:p>
    <w:p w:rsidR="00E46763" w:rsidRPr="00E46763" w:rsidRDefault="00E46763" w:rsidP="00E46763">
      <w:pPr>
        <w:pStyle w:val="21"/>
        <w:shd w:val="clear" w:color="auto" w:fill="auto"/>
        <w:spacing w:line="210" w:lineRule="exact"/>
        <w:ind w:left="2190"/>
        <w:rPr>
          <w:rFonts w:ascii="Liberation Serif" w:hAnsi="Liberation Serif"/>
          <w:sz w:val="24"/>
          <w:szCs w:val="24"/>
        </w:rPr>
      </w:pPr>
    </w:p>
    <w:p w:rsidR="00E46763" w:rsidRPr="00E46763" w:rsidRDefault="00E46763" w:rsidP="00E46763">
      <w:pPr>
        <w:pStyle w:val="21"/>
        <w:shd w:val="clear" w:color="auto" w:fill="auto"/>
        <w:spacing w:line="210" w:lineRule="exact"/>
        <w:ind w:left="2190"/>
        <w:rPr>
          <w:rFonts w:ascii="Liberation Serif" w:hAnsi="Liberation Serif"/>
          <w:sz w:val="24"/>
          <w:szCs w:val="24"/>
        </w:rPr>
      </w:pPr>
    </w:p>
    <w:p w:rsidR="00E46763" w:rsidRPr="00E46763" w:rsidRDefault="00E46763" w:rsidP="00E46763">
      <w:pPr>
        <w:pStyle w:val="21"/>
        <w:shd w:val="clear" w:color="auto" w:fill="auto"/>
        <w:spacing w:line="210" w:lineRule="exact"/>
        <w:rPr>
          <w:rFonts w:ascii="Liberation Serif" w:hAnsi="Liberation Serif"/>
          <w:sz w:val="24"/>
          <w:szCs w:val="24"/>
        </w:rPr>
      </w:pPr>
      <w:r w:rsidRPr="00E46763">
        <w:rPr>
          <w:rFonts w:ascii="Liberation Serif" w:hAnsi="Liberation Serif"/>
          <w:sz w:val="24"/>
          <w:szCs w:val="24"/>
        </w:rPr>
        <w:t xml:space="preserve">                                     </w:t>
      </w:r>
      <w:r>
        <w:rPr>
          <w:rFonts w:ascii="Liberation Serif" w:hAnsi="Liberation Serif"/>
          <w:sz w:val="24"/>
          <w:szCs w:val="24"/>
        </w:rPr>
        <w:t xml:space="preserve">Ведущий специалист  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>Веледова С.Д.</w:t>
      </w:r>
      <w:bookmarkStart w:id="0" w:name="_GoBack"/>
      <w:bookmarkEnd w:id="0"/>
    </w:p>
    <w:p w:rsidR="005F5F94" w:rsidRPr="00E46763" w:rsidRDefault="005F5F94">
      <w:pPr>
        <w:rPr>
          <w:rFonts w:ascii="Liberation Serif" w:hAnsi="Liberation Serif"/>
        </w:rPr>
      </w:pPr>
    </w:p>
    <w:sectPr w:rsidR="005F5F94" w:rsidRPr="00E46763" w:rsidSect="00CA1E18">
      <w:pgSz w:w="16840" w:h="11907" w:orient="landscape" w:code="9"/>
      <w:pgMar w:top="284" w:right="249" w:bottom="232" w:left="238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rdiaUPC">
    <w:altName w:val="Microsoft Sans Serif"/>
    <w:charset w:val="00"/>
    <w:family w:val="swiss"/>
    <w:pitch w:val="variable"/>
    <w:sig w:usb0="00000000" w:usb1="00000000" w:usb2="00000000" w:usb3="00000000" w:csb0="00010001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922"/>
    <w:rsid w:val="00070922"/>
    <w:rsid w:val="005F5F94"/>
    <w:rsid w:val="00E4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80731"/>
  <w15:chartTrackingRefBased/>
  <w15:docId w15:val="{18639C21-95FD-4AFB-BD9F-9D6148092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4676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4"/>
    <w:rsid w:val="00E46763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">
    <w:name w:val="Основной текст1"/>
    <w:rsid w:val="00E467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2">
    <w:name w:val="Основной текст2"/>
    <w:rsid w:val="00E467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0pt">
    <w:name w:val="Основной текст + Не полужирный;Интервал 0 pt"/>
    <w:rsid w:val="00E467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3">
    <w:name w:val="Основной текст3"/>
    <w:rsid w:val="00E467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MSGothic10pt0pt">
    <w:name w:val="Основной текст + MS Gothic;10 pt;Не полужирный;Интервал 0 pt"/>
    <w:rsid w:val="00E46763"/>
    <w:rPr>
      <w:rFonts w:ascii="MS Gothic" w:eastAsia="MS Gothic" w:hAnsi="MS Gothic" w:cs="MS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CordiaUPC18pt0pt">
    <w:name w:val="Основной текст + CordiaUPC;18 pt;Не полужирный;Интервал 0 pt"/>
    <w:rsid w:val="00E46763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20">
    <w:name w:val="Основной текст (2)_"/>
    <w:link w:val="21"/>
    <w:rsid w:val="00E4676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3"/>
    <w:rsid w:val="00E46763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2"/>
      <w:sz w:val="21"/>
      <w:szCs w:val="21"/>
      <w:lang w:eastAsia="en-US"/>
    </w:rPr>
  </w:style>
  <w:style w:type="paragraph" w:customStyle="1" w:styleId="21">
    <w:name w:val="Основной текст (2)"/>
    <w:basedOn w:val="a"/>
    <w:link w:val="20"/>
    <w:rsid w:val="00E4676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3"/>
      <w:sz w:val="21"/>
      <w:szCs w:val="21"/>
      <w:lang w:eastAsia="en-US"/>
    </w:rPr>
  </w:style>
  <w:style w:type="character" w:customStyle="1" w:styleId="a4">
    <w:name w:val="Основной текст + Не полужирный"/>
    <w:aliases w:val="Интервал 0 pt"/>
    <w:rsid w:val="00E4676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651</Words>
  <Characters>3716</Characters>
  <Application>Microsoft Office Word</Application>
  <DocSecurity>0</DocSecurity>
  <Lines>30</Lines>
  <Paragraphs>8</Paragraphs>
  <ScaleCrop>false</ScaleCrop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Urist61</dc:creator>
  <cp:keywords/>
  <dc:description/>
  <cp:lastModifiedBy>Urist61</cp:lastModifiedBy>
  <cp:revision>2</cp:revision>
  <dcterms:created xsi:type="dcterms:W3CDTF">2019-09-25T11:22:00Z</dcterms:created>
  <dcterms:modified xsi:type="dcterms:W3CDTF">2019-09-25T11:30:00Z</dcterms:modified>
</cp:coreProperties>
</file>