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91" w:rsidRDefault="00775091">
      <w:pPr>
        <w:spacing w:line="102" w:lineRule="exact"/>
        <w:rPr>
          <w:sz w:val="8"/>
          <w:szCs w:val="8"/>
        </w:rPr>
      </w:pPr>
    </w:p>
    <w:p w:rsidR="00775091" w:rsidRDefault="00775091">
      <w:pPr>
        <w:rPr>
          <w:sz w:val="2"/>
          <w:szCs w:val="2"/>
        </w:rPr>
        <w:sectPr w:rsidR="00775091">
          <w:pgSz w:w="11900" w:h="16840"/>
          <w:pgMar w:top="1071" w:right="0" w:bottom="826" w:left="0" w:header="0" w:footer="3" w:gutter="0"/>
          <w:cols w:space="720"/>
          <w:noEndnote/>
          <w:docGrid w:linePitch="360"/>
        </w:sectPr>
      </w:pPr>
    </w:p>
    <w:p w:rsidR="006F2A3D" w:rsidRDefault="00DA1C6A" w:rsidP="00581264">
      <w:pPr>
        <w:pStyle w:val="30"/>
        <w:shd w:val="clear" w:color="auto" w:fill="auto"/>
        <w:ind w:right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76200" distR="63500" simplePos="0" relativeHeight="377487104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592455</wp:posOffset>
                </wp:positionV>
                <wp:extent cx="1033145" cy="139700"/>
                <wp:effectExtent l="0" t="381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91" w:rsidRDefault="00775091">
                            <w:pPr>
                              <w:pStyle w:val="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46.65pt;width:81.35pt;height:11pt;z-index:-125829376;visibility:visible;mso-wrap-style:square;mso-width-percent:0;mso-height-percent:0;mso-wrap-distance-left: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PNrQ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" filled="f" stroked="f">
                <v:textbox style="mso-fit-shape-to-text:t" inset="0,0,0,0">
                  <w:txbxContent>
                    <w:p w:rsidR="00775091" w:rsidRDefault="00775091">
                      <w:pPr>
                        <w:pStyle w:val="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32105" distL="79375" distR="676910" simplePos="0" relativeHeight="377487105" behindDoc="1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1417955</wp:posOffset>
                </wp:positionV>
                <wp:extent cx="890270" cy="139700"/>
                <wp:effectExtent l="2540" t="635" r="2540" b="25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91" w:rsidRDefault="00775091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7pt;margin-top:111.65pt;width:70.1pt;height:11pt;z-index:-125829375;visibility:visible;mso-wrap-style:square;mso-width-percent:0;mso-height-percent:0;mso-wrap-distance-left:6.25pt;mso-wrap-distance-top:0;mso-wrap-distance-right:53.3pt;mso-wrap-distance-bottom:2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+Yrw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" filled="f" stroked="f">
                <v:textbox style="mso-fit-shape-to-text:t" inset="0,0,0,0">
                  <w:txbxContent>
                    <w:p w:rsidR="00775091" w:rsidRDefault="00775091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32105" distL="79375" distR="676910" simplePos="0" relativeHeight="377487107" behindDoc="1" locked="0" layoutInCell="1" allowOverlap="1">
                <wp:simplePos x="0" y="0"/>
                <wp:positionH relativeFrom="margin">
                  <wp:posOffset>2099310</wp:posOffset>
                </wp:positionH>
                <wp:positionV relativeFrom="paragraph">
                  <wp:posOffset>1417955</wp:posOffset>
                </wp:positionV>
                <wp:extent cx="1069975" cy="139700"/>
                <wp:effectExtent l="0" t="635" r="0" b="254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91" w:rsidRDefault="00775091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65.3pt;margin-top:111.65pt;width:84.25pt;height:11pt;z-index:-125829373;visibility:visible;mso-wrap-style:square;mso-width-percent:0;mso-height-percent:0;mso-wrap-distance-left:6.25pt;mso-wrap-distance-top:0;mso-wrap-distance-right:53.3pt;mso-wrap-distance-bottom:2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yrrw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" filled="f" stroked="f">
                <v:textbox style="mso-fit-shape-to-text:t" inset="0,0,0,0">
                  <w:txbxContent>
                    <w:p w:rsidR="00775091" w:rsidRDefault="00775091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563A">
        <w:t>Министерство социальной политики Свердловской области</w:t>
      </w:r>
      <w:r w:rsidR="00AC563A">
        <w:br/>
        <w:t>Государственное казенное учреждение социального обслуживания Свердловской области</w:t>
      </w:r>
    </w:p>
    <w:p w:rsidR="00581264" w:rsidRDefault="00AC563A" w:rsidP="00581264">
      <w:pPr>
        <w:pStyle w:val="30"/>
        <w:shd w:val="clear" w:color="auto" w:fill="auto"/>
        <w:ind w:right="20"/>
      </w:pPr>
      <w:r>
        <w:t>«Социально-реабилитационный центр для несовершеннолетних Сухоложского района»</w:t>
      </w:r>
    </w:p>
    <w:p w:rsidR="00B855AF" w:rsidRDefault="00B855AF" w:rsidP="0058126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581264" w:rsidRDefault="00581264" w:rsidP="0058126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581264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 Р И К А З</w:t>
      </w:r>
    </w:p>
    <w:p w:rsidR="00F25A55" w:rsidRDefault="00F25A55" w:rsidP="0058126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0F493E" w:rsidRPr="00F25A55" w:rsidRDefault="00F25A55" w:rsidP="0058126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25A55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 xml:space="preserve">от </w:t>
      </w:r>
      <w:r w:rsidR="00C204A2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zh-CN" w:bidi="ar-SA"/>
        </w:rPr>
        <w:t xml:space="preserve"> </w:t>
      </w:r>
      <w:r w:rsidRPr="00F25A55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>25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 xml:space="preserve"> ноября </w:t>
      </w:r>
      <w:r w:rsidRPr="00F25A55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 xml:space="preserve">2019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 xml:space="preserve">года </w:t>
      </w:r>
      <w:r w:rsidRPr="00F25A55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>№ 93-од</w:t>
      </w:r>
    </w:p>
    <w:p w:rsidR="000F493E" w:rsidRPr="000F493E" w:rsidRDefault="000F493E" w:rsidP="000F493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</w:pPr>
      <w:r w:rsidRPr="000F493E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>Об утверждении Положения о предотвращении и урегулировании конфликта интересов в ГКУ «СРЦН Сухоложского района»</w:t>
      </w:r>
    </w:p>
    <w:p w:rsidR="00581264" w:rsidRPr="00581264" w:rsidRDefault="00581264" w:rsidP="005812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581264" w:rsidRPr="00581264" w:rsidRDefault="00581264" w:rsidP="005812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9C26F1" w:rsidRDefault="00581264" w:rsidP="009C26F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581264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В целях реализации Федерального закона от 25.12.2008г. № 273-ФЗ </w:t>
      </w:r>
    </w:p>
    <w:p w:rsidR="00581264" w:rsidRDefault="00581264" w:rsidP="005812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581264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«О противодействии коррупции», Закона Свердловской области от 20.02.2009г. № 2-ОЗ «О противодействии ко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ррупции в Свердловской области»</w:t>
      </w:r>
      <w:r w:rsidRPr="00581264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</w:t>
      </w:r>
    </w:p>
    <w:p w:rsidR="00581264" w:rsidRPr="00581264" w:rsidRDefault="009C26F1" w:rsidP="009C26F1">
      <w:pPr>
        <w:widowControl/>
        <w:tabs>
          <w:tab w:val="left" w:pos="2865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ab/>
      </w:r>
    </w:p>
    <w:p w:rsidR="00907A08" w:rsidRDefault="00581264" w:rsidP="00907A08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</w:pPr>
      <w:r w:rsidRPr="00581264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>ПРИКАЗЫВАЮ:</w:t>
      </w:r>
    </w:p>
    <w:p w:rsidR="00F73FB5" w:rsidRDefault="00907A08" w:rsidP="00DA1C6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F73FB5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1.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="00F25A55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Утвердить</w:t>
      </w:r>
      <w:r w:rsidR="006136FD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Pr="00907A08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Положение </w:t>
      </w:r>
      <w:r w:rsidR="00343FD2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о </w:t>
      </w:r>
      <w:r w:rsidR="00DA1C6A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предотвращении и </w:t>
      </w:r>
      <w:r w:rsidR="00DA1C6A" w:rsidRPr="00DA1C6A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урегу</w:t>
      </w:r>
      <w:r w:rsidR="00DA1C6A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лировании конфликта интересов в </w:t>
      </w:r>
      <w:r w:rsidR="00DA1C6A" w:rsidRPr="00DA1C6A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ГКУ «СРЦН Сухоложского района»</w:t>
      </w:r>
      <w:r w:rsidR="00F25A55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581264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(прилагается).</w:t>
      </w:r>
    </w:p>
    <w:p w:rsidR="00F73FB5" w:rsidRDefault="00F73FB5" w:rsidP="00F73FB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2. </w:t>
      </w:r>
      <w:r w:rsidRPr="00F73FB5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Логинову С.А., программисту, разместить Положение на сайте учреждения.</w:t>
      </w:r>
    </w:p>
    <w:p w:rsidR="00F73FB5" w:rsidRPr="00F73FB5" w:rsidRDefault="00F73FB5" w:rsidP="00F73FB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3. </w:t>
      </w:r>
      <w:r w:rsidRPr="00F73FB5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Тамаровой Л.В., инспектору по кадрам, ознакомить работников с Положением.</w:t>
      </w:r>
    </w:p>
    <w:p w:rsidR="00C204A2" w:rsidRDefault="00F73FB5" w:rsidP="00C204A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F73FB5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4</w:t>
      </w:r>
      <w:r w:rsidR="00195BCE" w:rsidRPr="00F73FB5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.</w:t>
      </w:r>
      <w:r w:rsidR="00195BCE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="00C204A2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</w:t>
      </w:r>
      <w:r w:rsidR="00C204A2" w:rsidRPr="007630D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C204A2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п</w:t>
      </w:r>
      <w:r w:rsidR="00C204A2" w:rsidRPr="00F25A55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риказ </w:t>
      </w:r>
      <w:r w:rsidR="00C204A2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ГКУ «СРЦН Сухоложского района» </w:t>
      </w:r>
      <w:r w:rsidR="00C204A2">
        <w:rPr>
          <w:rFonts w:ascii="Times New Roman" w:hAnsi="Times New Roman" w:cs="Times New Roman"/>
          <w:color w:val="auto"/>
          <w:sz w:val="28"/>
          <w:szCs w:val="28"/>
        </w:rPr>
        <w:t>от 17.12.2018</w:t>
      </w:r>
      <w:r w:rsidR="00C204A2" w:rsidRPr="00F25A55">
        <w:rPr>
          <w:rFonts w:ascii="Times New Roman" w:hAnsi="Times New Roman" w:cs="Times New Roman"/>
          <w:color w:val="auto"/>
          <w:sz w:val="28"/>
          <w:szCs w:val="28"/>
        </w:rPr>
        <w:t xml:space="preserve"> №97-од</w:t>
      </w:r>
      <w:r w:rsidR="00C204A2">
        <w:rPr>
          <w:rFonts w:ascii="Times New Roman" w:hAnsi="Times New Roman" w:cs="Times New Roman"/>
          <w:color w:val="auto"/>
          <w:sz w:val="28"/>
          <w:szCs w:val="28"/>
        </w:rPr>
        <w:t xml:space="preserve"> «Об </w:t>
      </w:r>
      <w:r w:rsidR="00C204A2" w:rsidRPr="00581264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утверждении </w:t>
      </w:r>
      <w:r w:rsidR="00C204A2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Положения </w:t>
      </w:r>
      <w:r w:rsidR="00C204A2" w:rsidRPr="00581264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о выявлении и урегулировании конфликта интересов в</w:t>
      </w:r>
      <w:r w:rsidR="00C204A2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C204A2" w:rsidRPr="00581264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ГКУ «СРЦН Сухоложского района»</w:t>
      </w:r>
      <w:r w:rsidR="00C204A2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C204A2" w:rsidRDefault="007630D3" w:rsidP="00C204A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5. </w:t>
      </w:r>
      <w:r w:rsidR="00C204A2" w:rsidRPr="00581264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Контроль исполнения настоящего приказа оставляю за собой.</w:t>
      </w:r>
    </w:p>
    <w:p w:rsidR="00C204A2" w:rsidRPr="00581264" w:rsidRDefault="00C204A2" w:rsidP="00C204A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F25A55" w:rsidRPr="00F25A55" w:rsidRDefault="00F25A55" w:rsidP="00F25A5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F25A55" w:rsidRDefault="00F25A55" w:rsidP="00195BCE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F73FB5" w:rsidRPr="00581264" w:rsidRDefault="00F73FB5" w:rsidP="00195BCE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81264" w:rsidRDefault="00581264" w:rsidP="005812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0F493E" w:rsidRPr="00581264" w:rsidRDefault="000F493E" w:rsidP="005812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581264" w:rsidRPr="00581264" w:rsidRDefault="00581264" w:rsidP="005812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581264" w:rsidRPr="00581264" w:rsidRDefault="00581264" w:rsidP="0058126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581264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Директор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   </w:t>
      </w:r>
      <w:r w:rsidRPr="00581264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                                                   Шестакова Е.Е.</w:t>
      </w:r>
    </w:p>
    <w:p w:rsidR="00581264" w:rsidRDefault="00581264" w:rsidP="005812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581264" w:rsidRDefault="00581264" w:rsidP="005812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0F493E" w:rsidRDefault="000F493E" w:rsidP="005812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0F493E" w:rsidRDefault="000F493E" w:rsidP="005812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F73FB5" w:rsidRPr="00F73FB5" w:rsidRDefault="00F73FB5" w:rsidP="00F73FB5">
      <w:pPr>
        <w:widowControl/>
        <w:ind w:left="426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F73FB5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С приказом ознакомлены:  ______________Л.В. Тамарова</w:t>
      </w:r>
    </w:p>
    <w:p w:rsidR="00F73FB5" w:rsidRPr="00F73FB5" w:rsidRDefault="00F73FB5" w:rsidP="00F73FB5">
      <w:pPr>
        <w:widowControl/>
        <w:ind w:left="426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F73FB5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                                       ______________С.А.  Логинов</w:t>
      </w:r>
    </w:p>
    <w:p w:rsidR="00F73FB5" w:rsidRPr="00F73FB5" w:rsidRDefault="00F73FB5" w:rsidP="00F73FB5">
      <w:pPr>
        <w:widowControl/>
        <w:ind w:left="426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:rsidR="00343FD2" w:rsidRPr="00C204A2" w:rsidRDefault="00F73FB5" w:rsidP="00C204A2">
      <w:pPr>
        <w:widowControl/>
        <w:ind w:left="426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F73FB5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lastRenderedPageBreak/>
        <w:t xml:space="preserve">              </w:t>
      </w:r>
      <w:r w:rsidR="00C204A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                        </w:t>
      </w:r>
      <w:bookmarkStart w:id="0" w:name="_GoBack"/>
      <w:bookmarkEnd w:id="0"/>
    </w:p>
    <w:p w:rsidR="00343FD2" w:rsidRDefault="00343FD2">
      <w:pPr>
        <w:pStyle w:val="30"/>
        <w:shd w:val="clear" w:color="auto" w:fill="auto"/>
        <w:ind w:right="20"/>
      </w:pPr>
    </w:p>
    <w:p w:rsidR="00581264" w:rsidRPr="00581264" w:rsidRDefault="00CF0ADD" w:rsidP="007C08B2">
      <w:pPr>
        <w:spacing w:line="269" w:lineRule="exact"/>
        <w:ind w:left="524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" w:name="bookmark0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УТВЕРЖДЕНО</w:t>
      </w:r>
      <w:r w:rsidR="00581264" w:rsidRPr="00581264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581264" w:rsidRPr="00CF0ADD" w:rsidRDefault="00581264" w:rsidP="0072774F">
      <w:pPr>
        <w:spacing w:after="1279" w:line="269" w:lineRule="exact"/>
        <w:ind w:left="5245" w:right="-1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CF0A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приказом директора ГКУ </w:t>
      </w:r>
      <w:r w:rsidR="00195BCE" w:rsidRPr="00CF0A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«СРЦН Сухоложского района» </w:t>
      </w:r>
      <w:r w:rsidR="00D52458" w:rsidRPr="00CF0A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                    </w:t>
      </w:r>
      <w:r w:rsidR="00CF0A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</w:t>
      </w:r>
      <w:r w:rsidR="00C204A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от 25 ноября</w:t>
      </w:r>
      <w:r w:rsidR="00195BCE" w:rsidRPr="00CF0A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201</w:t>
      </w:r>
      <w:r w:rsidR="00C204A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9</w:t>
      </w:r>
      <w:r w:rsidR="007C08B2" w:rsidRPr="00CF0A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="00C204A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года №93</w:t>
      </w:r>
      <w:r w:rsidR="009A3F1E" w:rsidRPr="00CF0A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</w:t>
      </w:r>
      <w:r w:rsidR="00C204A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од</w:t>
      </w:r>
      <w:r w:rsidR="00D52458" w:rsidRPr="00CF0A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775091" w:rsidRDefault="00AC563A">
      <w:pPr>
        <w:pStyle w:val="10"/>
        <w:keepNext/>
        <w:keepLines/>
        <w:shd w:val="clear" w:color="auto" w:fill="auto"/>
        <w:spacing w:after="4" w:line="260" w:lineRule="exact"/>
      </w:pPr>
      <w:r>
        <w:t>Положение</w:t>
      </w:r>
      <w:bookmarkEnd w:id="1"/>
    </w:p>
    <w:p w:rsidR="00775091" w:rsidRDefault="00AC563A">
      <w:pPr>
        <w:pStyle w:val="10"/>
        <w:keepNext/>
        <w:keepLines/>
        <w:shd w:val="clear" w:color="auto" w:fill="auto"/>
        <w:spacing w:after="278" w:line="307" w:lineRule="exact"/>
      </w:pPr>
      <w:bookmarkStart w:id="2" w:name="bookmark1"/>
      <w:r>
        <w:t xml:space="preserve">о </w:t>
      </w:r>
      <w:r w:rsidR="00DA1C6A">
        <w:t>предотвращении</w:t>
      </w:r>
      <w:r>
        <w:t xml:space="preserve"> и урегулировании конфликта интересов в</w:t>
      </w:r>
      <w:r>
        <w:br/>
      </w:r>
      <w:bookmarkStart w:id="3" w:name="_Hlk25614751"/>
      <w:r>
        <w:t>ГКУ «СРЦН Сухоложского района»</w:t>
      </w:r>
      <w:bookmarkEnd w:id="2"/>
      <w:bookmarkEnd w:id="3"/>
    </w:p>
    <w:p w:rsidR="00496B0A" w:rsidRPr="00496B0A" w:rsidRDefault="00496B0A" w:rsidP="00496B0A">
      <w:pPr>
        <w:widowControl/>
        <w:shd w:val="clear" w:color="auto" w:fill="FFFFFF"/>
        <w:tabs>
          <w:tab w:val="left" w:pos="993"/>
        </w:tabs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lang w:bidi="ar-SA"/>
        </w:rPr>
      </w:pPr>
      <w:r w:rsidRPr="00496B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 Общие положения</w:t>
      </w:r>
    </w:p>
    <w:p w:rsidR="00496B0A" w:rsidRPr="00496B0A" w:rsidRDefault="00496B0A" w:rsidP="00496B0A">
      <w:pPr>
        <w:autoSpaceDE w:val="0"/>
        <w:autoSpaceDN w:val="0"/>
        <w:spacing w:before="12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1.1. Настоящее Положение </w:t>
      </w:r>
      <w:r w:rsidR="00E06CD5" w:rsidRPr="00E06CD5">
        <w:rPr>
          <w:rFonts w:ascii="Times New Roman" w:eastAsia="Times New Roman" w:hAnsi="Times New Roman" w:cs="Times New Roman"/>
          <w:color w:val="auto"/>
        </w:rPr>
        <w:t>о предотвращении и урегу</w:t>
      </w:r>
      <w:r w:rsidR="00E06CD5">
        <w:rPr>
          <w:rFonts w:ascii="Times New Roman" w:eastAsia="Times New Roman" w:hAnsi="Times New Roman" w:cs="Times New Roman"/>
          <w:color w:val="auto"/>
        </w:rPr>
        <w:t xml:space="preserve">лировании конфликта интересов в </w:t>
      </w:r>
      <w:r w:rsidR="00E06CD5" w:rsidRPr="00E06CD5">
        <w:rPr>
          <w:rFonts w:ascii="Times New Roman" w:eastAsia="Times New Roman" w:hAnsi="Times New Roman" w:cs="Times New Roman"/>
          <w:color w:val="auto"/>
        </w:rPr>
        <w:t>ГКУ «СРЦН Сухоложского района»</w:t>
      </w:r>
      <w:r w:rsidR="00E06CD5" w:rsidRPr="00E06C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(далее - Положение) разработано в соответствии со </w:t>
      </w:r>
      <w:hyperlink r:id="rId7" w:history="1">
        <w:r w:rsidRPr="00496B0A">
          <w:rPr>
            <w:rFonts w:ascii="Times New Roman" w:eastAsia="Times New Roman" w:hAnsi="Times New Roman" w:cs="Times New Roman"/>
            <w:color w:val="auto"/>
            <w:lang w:bidi="ar-SA"/>
          </w:rPr>
          <w:t>ст. 13.3</w:t>
        </w:r>
      </w:hyperlink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25.12.2008 г. № 273-ФЗ «О противодействии коррупции» и положениями </w:t>
      </w:r>
      <w:hyperlink r:id="rId8" w:history="1">
        <w:r w:rsidRPr="00496B0A">
          <w:rPr>
            <w:rFonts w:ascii="Times New Roman" w:eastAsia="Times New Roman" w:hAnsi="Times New Roman" w:cs="Times New Roman"/>
            <w:color w:val="auto"/>
            <w:lang w:bidi="ar-SA"/>
          </w:rPr>
          <w:t>Методических</w:t>
        </w:r>
      </w:hyperlink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 г.</w:t>
      </w:r>
    </w:p>
    <w:p w:rsidR="00496B0A" w:rsidRPr="00496B0A" w:rsidRDefault="00496B0A" w:rsidP="00496B0A">
      <w:pPr>
        <w:autoSpaceDE w:val="0"/>
        <w:autoSpaceDN w:val="0"/>
        <w:spacing w:before="12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1.2. Настоящее Положение является внутренним документом </w:t>
      </w:r>
      <w:bookmarkStart w:id="4" w:name="_Hlk25615542"/>
      <w:r w:rsidRPr="00496B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ГКУ «СРЦН Сухоложского района»</w:t>
      </w:r>
      <w:bookmarkEnd w:id="4"/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 (далее - </w:t>
      </w:r>
      <w:r w:rsidRPr="00D61AD6">
        <w:rPr>
          <w:rFonts w:ascii="Times New Roman" w:eastAsia="Times New Roman" w:hAnsi="Times New Roman" w:cs="Times New Roman"/>
          <w:b/>
          <w:color w:val="auto"/>
          <w:lang w:bidi="ar-SA"/>
        </w:rPr>
        <w:t>У</w:t>
      </w:r>
      <w:r w:rsidRPr="00496B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чреждение</w:t>
      </w:r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Pr="00496B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чреждения</w:t>
      </w:r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 в ходе выполнения ими трудовых обязанностей.</w:t>
      </w:r>
    </w:p>
    <w:p w:rsidR="00496B0A" w:rsidRPr="00496B0A" w:rsidRDefault="00496B0A" w:rsidP="00496B0A">
      <w:pPr>
        <w:autoSpaceDE w:val="0"/>
        <w:autoSpaceDN w:val="0"/>
        <w:spacing w:before="12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Par23"/>
      <w:bookmarkEnd w:id="5"/>
      <w:r w:rsidRPr="00496B0A">
        <w:rPr>
          <w:rFonts w:ascii="Times New Roman" w:eastAsia="Times New Roman" w:hAnsi="Times New Roman" w:cs="Times New Roman"/>
          <w:color w:val="auto"/>
          <w:lang w:bidi="ar-SA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96B0A" w:rsidRPr="00496B0A" w:rsidRDefault="00496B0A" w:rsidP="00496B0A">
      <w:pPr>
        <w:autoSpaceDE w:val="0"/>
        <w:autoSpaceDN w:val="0"/>
        <w:spacing w:before="12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9" w:anchor="Par23" w:tooltip="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" w:history="1">
        <w:r w:rsidRPr="00496B0A">
          <w:rPr>
            <w:rFonts w:ascii="Times New Roman" w:eastAsia="Times New Roman" w:hAnsi="Times New Roman" w:cs="Times New Roman"/>
            <w:color w:val="auto"/>
            <w:lang w:bidi="ar-SA"/>
          </w:rPr>
          <w:t>п. 1.3</w:t>
        </w:r>
      </w:hyperlink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0" w:anchor="Par23" w:tooltip="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" w:history="1">
        <w:r w:rsidRPr="00496B0A">
          <w:rPr>
            <w:rFonts w:ascii="Times New Roman" w:eastAsia="Times New Roman" w:hAnsi="Times New Roman" w:cs="Times New Roman"/>
            <w:color w:val="auto"/>
            <w:lang w:bidi="ar-SA"/>
          </w:rPr>
          <w:t>п. 1.3</w:t>
        </w:r>
      </w:hyperlink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96B0A" w:rsidRPr="00496B0A" w:rsidRDefault="00496B0A" w:rsidP="00496B0A">
      <w:pPr>
        <w:autoSpaceDE w:val="0"/>
        <w:autoSpaceDN w:val="0"/>
        <w:spacing w:before="12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1.5. Действие настоящего Положения распространяется на всех лиц, являющихся работниками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Pr="00496B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чреждения</w:t>
      </w:r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 и находящихся с </w:t>
      </w:r>
      <w:r w:rsidR="000430DB">
        <w:rPr>
          <w:rFonts w:ascii="Times New Roman" w:eastAsia="Times New Roman" w:hAnsi="Times New Roman" w:cs="Times New Roman"/>
          <w:color w:val="auto"/>
          <w:lang w:bidi="ar-SA"/>
        </w:rPr>
        <w:t>ним</w:t>
      </w:r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 в трудовых отношениях, вне зависимости от занимаемой должности и выполняемых функций, а также на физических лиц, сотрудничающих с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Pr="00496B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чреждением</w:t>
      </w:r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основе гражданско-правовых договоров.</w:t>
      </w:r>
    </w:p>
    <w:p w:rsidR="00496B0A" w:rsidRPr="00CF0ADD" w:rsidRDefault="00496B0A" w:rsidP="00CF0ADD">
      <w:pPr>
        <w:autoSpaceDE w:val="0"/>
        <w:autoSpaceDN w:val="0"/>
        <w:spacing w:before="12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6B0A">
        <w:rPr>
          <w:rFonts w:ascii="Times New Roman" w:eastAsia="Times New Roman" w:hAnsi="Times New Roman" w:cs="Times New Roman"/>
          <w:color w:val="auto"/>
          <w:lang w:bidi="ar-SA"/>
        </w:rPr>
        <w:t xml:space="preserve">1.6. Содержание настоящего Положения доводится до сведения всех работников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Pr="00496B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чреждения</w:t>
      </w:r>
      <w:r w:rsidRPr="00496B0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C08B2" w:rsidRPr="007C08B2" w:rsidRDefault="007C08B2" w:rsidP="007C08B2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2. Основные принципы управления конфликтом интересов</w:t>
      </w:r>
    </w:p>
    <w:p w:rsidR="007C08B2" w:rsidRPr="00CF0ADD" w:rsidRDefault="007C08B2" w:rsidP="00CF0ADD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 </w:t>
      </w:r>
      <w:bookmarkStart w:id="6" w:name="_Hlk25616432"/>
      <w:r w:rsidRPr="00496B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ГКУ «СРЦН Сухоложского района»</w:t>
      </w:r>
      <w:bookmarkEnd w:id="6"/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2.1. 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чреждении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положены следующие принципы: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2.1.1. Обязательность раскрытия сведений о реальном или потенциальном конфликте интересов.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2.1.2. Индивидуальное рассмотрение и оценка репутационных рисков для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чреждения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при выявлении каждого конфликта интересов и его урегулирование.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2.1.3. Конфиденциальность процесса раскрытия сведений о конфликте интересов и процесса его урегулирования.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2.1.4. Соблюдение баланса интересов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чреждения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и работника при урегулировании конфликта интересов.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чреждением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C08B2" w:rsidRPr="007C08B2" w:rsidRDefault="007C08B2" w:rsidP="007C08B2">
      <w:pPr>
        <w:autoSpaceDE w:val="0"/>
        <w:autoSpaceDN w:val="0"/>
        <w:spacing w:before="12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color w:val="auto"/>
          <w:lang w:bidi="ar-SA"/>
        </w:rPr>
        <w:t>3. Обязанности работников в связи с раскрытием</w:t>
      </w:r>
    </w:p>
    <w:p w:rsidR="007C08B2" w:rsidRPr="007C08B2" w:rsidRDefault="007C08B2" w:rsidP="007C08B2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color w:val="auto"/>
          <w:lang w:bidi="ar-SA"/>
        </w:rPr>
        <w:t>и урегулированием конфликта интересов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чреждения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без учета своих личных интересов, интересов своих родственников и друзей.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3.1.2. Избегать (по возможности) ситуаций и обстоятельств, которые могут привести к конфликту интересов.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3.1.3. Раскрывать возникший (реальный) или потенциальный конфликт интересов.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3.1.4. Содействовать урегулированию возникшего конфликта интересов.</w:t>
      </w:r>
    </w:p>
    <w:p w:rsidR="007C08B2" w:rsidRPr="007C08B2" w:rsidRDefault="001B6584" w:rsidP="007C08B2">
      <w:pPr>
        <w:autoSpaceDE w:val="0"/>
        <w:autoSpaceDN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3.2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. Работник </w:t>
      </w:r>
      <w:r w:rsid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="007C08B2"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чреждения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обязан:</w:t>
      </w:r>
    </w:p>
    <w:p w:rsidR="007C08B2" w:rsidRPr="007C08B2" w:rsidRDefault="007C08B2" w:rsidP="007C08B2">
      <w:pPr>
        <w:autoSpaceDE w:val="0"/>
        <w:autoSpaceDN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3.3.1. Уведомлять р</w:t>
      </w:r>
      <w:r w:rsidR="001B6584">
        <w:rPr>
          <w:rFonts w:ascii="Times New Roman" w:eastAsia="Times New Roman" w:hAnsi="Times New Roman" w:cs="Times New Roman"/>
          <w:color w:val="auto"/>
          <w:lang w:bidi="ar-SA"/>
        </w:rPr>
        <w:t xml:space="preserve">аботодателя (его представителя) </w:t>
      </w:r>
      <w:r w:rsidR="001B6584" w:rsidRPr="007C08B2">
        <w:rPr>
          <w:rFonts w:ascii="Times New Roman" w:eastAsia="Times New Roman" w:hAnsi="Times New Roman" w:cs="Times New Roman"/>
          <w:color w:val="auto"/>
          <w:lang w:bidi="ar-SA"/>
        </w:rPr>
        <w:t>о личной заинтересованности при исполнении трудовых обязанностей, которая может привести к конфликту интересов, как тол</w:t>
      </w:r>
      <w:r w:rsidR="001B6584">
        <w:rPr>
          <w:rFonts w:ascii="Times New Roman" w:eastAsia="Times New Roman" w:hAnsi="Times New Roman" w:cs="Times New Roman"/>
          <w:color w:val="auto"/>
          <w:lang w:bidi="ar-SA"/>
        </w:rPr>
        <w:t>ько ему станет об этом известно, о возникшем или возможном конфликте интересов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C08B2" w:rsidRPr="007C08B2" w:rsidRDefault="001B6584" w:rsidP="007C08B2">
      <w:pPr>
        <w:autoSpaceDE w:val="0"/>
        <w:autoSpaceDN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3.3.2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. Принимать меры по недопущению любой возможности возникновения конфликта интересов 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содействию 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>урегулированию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возникшего конфликта интересов.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color w:val="auto"/>
          <w:lang w:bidi="ar-SA"/>
        </w:rPr>
        <w:t>4. Порядок раскрытия конфликта интересов работником</w:t>
      </w:r>
    </w:p>
    <w:p w:rsidR="007C08B2" w:rsidRPr="007C08B2" w:rsidRDefault="007C08B2" w:rsidP="007C08B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color w:val="auto"/>
          <w:lang w:bidi="ar-SA"/>
        </w:rPr>
        <w:t>организации и порядок его урегулирования, возможные способы</w:t>
      </w:r>
    </w:p>
    <w:p w:rsidR="007C08B2" w:rsidRPr="007C08B2" w:rsidRDefault="007C08B2" w:rsidP="007C08B2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color w:val="auto"/>
          <w:lang w:bidi="ar-SA"/>
        </w:rPr>
        <w:t>разрешения возникшего конфликта интересов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4.1. </w:t>
      </w:r>
      <w:r w:rsidR="007F1A51" w:rsidRPr="007F1A51">
        <w:rPr>
          <w:rFonts w:ascii="Times New Roman" w:eastAsia="Times New Roman" w:hAnsi="Times New Roman" w:cs="Times New Roman"/>
          <w:color w:val="auto"/>
          <w:lang w:bidi="ar-SA"/>
        </w:rPr>
        <w:t>Процедура раскрытия конфликта интересов доводится до сведения всех работников учреждения. Устанавливаются следующие виды раскрытия к</w:t>
      </w:r>
      <w:r w:rsidR="007F1A51">
        <w:rPr>
          <w:rFonts w:ascii="Times New Roman" w:eastAsia="Times New Roman" w:hAnsi="Times New Roman" w:cs="Times New Roman"/>
          <w:color w:val="auto"/>
          <w:lang w:bidi="ar-SA"/>
        </w:rPr>
        <w:t>онфликта интересов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4.1.1. Раскрытие сведений о конфликте интересов при приеме на работу.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4.1.2. Раскрытие сведений о конфликте интересов при назначении на новую должность.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4.1.3. Разовое раскрытие сведений по мере возникновения ситуаций конфликта интересов.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4.1.4. Раскрытие сведений о конфликте интересов в ходе проведения ежегодных аттестаций на соблюдение этических норм, принятых в </w:t>
      </w:r>
      <w:r w:rsidR="00F21B9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чреждении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Pr="007F1A51">
        <w:rPr>
          <w:rFonts w:ascii="Times New Roman" w:eastAsia="Times New Roman" w:hAnsi="Times New Roman" w:cs="Times New Roman"/>
          <w:color w:val="auto"/>
          <w:lang w:bidi="ar-SA"/>
        </w:rPr>
        <w:t>заполнение декларации о конфликте интересов</w:t>
      </w:r>
      <w:r w:rsidR="00F21B9B" w:rsidRPr="007F1A51">
        <w:rPr>
          <w:rFonts w:ascii="Times New Roman" w:eastAsia="Times New Roman" w:hAnsi="Times New Roman" w:cs="Times New Roman"/>
          <w:color w:val="auto"/>
          <w:lang w:bidi="ar-SA"/>
        </w:rPr>
        <w:t xml:space="preserve"> Приложение №</w:t>
      </w:r>
      <w:r w:rsidR="00EF4C57" w:rsidRPr="007F1A51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F21B9B" w:rsidRPr="007F1A51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 Положен</w:t>
      </w:r>
      <w:r w:rsidR="00F21B9B">
        <w:rPr>
          <w:rFonts w:ascii="Times New Roman" w:eastAsia="Times New Roman" w:hAnsi="Times New Roman" w:cs="Times New Roman"/>
          <w:color w:val="auto"/>
          <w:lang w:bidi="ar-SA"/>
        </w:rPr>
        <w:t>ию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виде, по формам согласно Приложению № </w:t>
      </w:r>
      <w:r w:rsidR="00EF4C57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 Положению.</w:t>
      </w:r>
    </w:p>
    <w:p w:rsidR="00C34644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4.3. </w:t>
      </w:r>
      <w:r w:rsidR="00C34644">
        <w:rPr>
          <w:rFonts w:ascii="Times New Roman" w:eastAsia="Times New Roman" w:hAnsi="Times New Roman" w:cs="Times New Roman"/>
          <w:color w:val="auto"/>
          <w:lang w:bidi="ar-SA"/>
        </w:rPr>
        <w:t>Ответственным за прием сведений о возникающих (имеющихся</w:t>
      </w:r>
      <w:r w:rsidR="00C856A1">
        <w:rPr>
          <w:rFonts w:ascii="Times New Roman" w:eastAsia="Times New Roman" w:hAnsi="Times New Roman" w:cs="Times New Roman"/>
          <w:color w:val="auto"/>
          <w:lang w:bidi="ar-SA"/>
        </w:rPr>
        <w:t>) конфликтах</w:t>
      </w:r>
      <w:r w:rsidR="00B450A5">
        <w:rPr>
          <w:rFonts w:ascii="Times New Roman" w:eastAsia="Times New Roman" w:hAnsi="Times New Roman" w:cs="Times New Roman"/>
          <w:color w:val="auto"/>
          <w:lang w:bidi="ar-SA"/>
        </w:rPr>
        <w:t xml:space="preserve"> интересов (уведомления, декларации о конфликте интересов) является лицо, ответственное за противодействие коррупции.</w:t>
      </w:r>
    </w:p>
    <w:p w:rsidR="007C08B2" w:rsidRPr="007C08B2" w:rsidRDefault="007C08B2" w:rsidP="00B450A5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4.4.</w:t>
      </w:r>
      <w:r w:rsidR="00B450A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450A5" w:rsidRPr="007C08B2">
        <w:rPr>
          <w:rFonts w:ascii="Times New Roman" w:eastAsia="Times New Roman" w:hAnsi="Times New Roman" w:cs="Times New Roman"/>
          <w:color w:val="auto"/>
          <w:lang w:bidi="ar-SA"/>
        </w:rPr>
        <w:t>Ув</w:t>
      </w:r>
      <w:r w:rsidR="00B450A5">
        <w:rPr>
          <w:rFonts w:ascii="Times New Roman" w:eastAsia="Times New Roman" w:hAnsi="Times New Roman" w:cs="Times New Roman"/>
          <w:color w:val="auto"/>
          <w:lang w:bidi="ar-SA"/>
        </w:rPr>
        <w:t>едомление</w:t>
      </w:r>
      <w:r w:rsidR="00B450A5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</w:t>
      </w:r>
      <w:r w:rsidR="00B450A5">
        <w:rPr>
          <w:rFonts w:ascii="Times New Roman" w:eastAsia="Times New Roman" w:hAnsi="Times New Roman" w:cs="Times New Roman"/>
          <w:color w:val="auto"/>
          <w:lang w:bidi="ar-SA"/>
        </w:rPr>
        <w:t>ов (далее - журнал регистрации)</w:t>
      </w:r>
      <w:r w:rsidR="00B450A5" w:rsidRPr="00B450A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450A5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по форме согласно </w:t>
      </w:r>
      <w:hyperlink r:id="rId11" w:anchor="Par235" w:tooltip="                                  ЖУРНАЛ" w:history="1">
        <w:r w:rsidR="00B450A5" w:rsidRPr="007C08B2">
          <w:rPr>
            <w:rFonts w:ascii="Times New Roman" w:eastAsia="Times New Roman" w:hAnsi="Times New Roman" w:cs="Times New Roman"/>
            <w:color w:val="auto"/>
            <w:lang w:bidi="ar-SA"/>
          </w:rPr>
          <w:t>Приложению № 3</w:t>
        </w:r>
      </w:hyperlink>
      <w:r w:rsidR="00B450A5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 Положению.</w:t>
      </w:r>
    </w:p>
    <w:p w:rsidR="00B450A5" w:rsidRDefault="007F1A51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4.5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B450A5">
        <w:rPr>
          <w:rFonts w:ascii="Times New Roman" w:eastAsia="Times New Roman" w:hAnsi="Times New Roman" w:cs="Times New Roman"/>
          <w:color w:val="auto"/>
          <w:lang w:bidi="ar-SA"/>
        </w:rPr>
        <w:t>Лицо, ответственное за противодействие коррупции, регистрирует</w:t>
      </w:r>
      <w:r w:rsidR="00C1409D">
        <w:rPr>
          <w:rFonts w:ascii="Times New Roman" w:eastAsia="Times New Roman" w:hAnsi="Times New Roman" w:cs="Times New Roman"/>
          <w:color w:val="auto"/>
          <w:lang w:bidi="ar-SA"/>
        </w:rPr>
        <w:t xml:space="preserve"> уведомление (</w:t>
      </w:r>
      <w:r w:rsidR="00B450A5">
        <w:rPr>
          <w:rFonts w:ascii="Times New Roman" w:eastAsia="Times New Roman" w:hAnsi="Times New Roman" w:cs="Times New Roman"/>
          <w:color w:val="auto"/>
          <w:lang w:bidi="ar-SA"/>
        </w:rPr>
        <w:t>декларацию</w:t>
      </w:r>
      <w:r w:rsidR="00C1409D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B450A5">
        <w:rPr>
          <w:rFonts w:ascii="Times New Roman" w:eastAsia="Times New Roman" w:hAnsi="Times New Roman" w:cs="Times New Roman"/>
          <w:color w:val="auto"/>
          <w:lang w:bidi="ar-SA"/>
        </w:rPr>
        <w:t xml:space="preserve"> о конфликте интересов в день ее предоставления, в течение 3 рабочих дней со дня регистрации</w:t>
      </w:r>
      <w:r w:rsidR="00C1409D">
        <w:rPr>
          <w:rFonts w:ascii="Times New Roman" w:eastAsia="Times New Roman" w:hAnsi="Times New Roman" w:cs="Times New Roman"/>
          <w:color w:val="auto"/>
          <w:lang w:bidi="ar-SA"/>
        </w:rPr>
        <w:t xml:space="preserve"> проводится проверка информации, изложенной в сообщении, с целью оценки серьезности возникающих для </w:t>
      </w:r>
      <w:r w:rsidR="00C1409D" w:rsidRPr="00C1409D">
        <w:rPr>
          <w:rFonts w:ascii="Times New Roman" w:eastAsia="Times New Roman" w:hAnsi="Times New Roman" w:cs="Times New Roman"/>
          <w:b/>
          <w:color w:val="auto"/>
          <w:lang w:bidi="ar-SA"/>
        </w:rPr>
        <w:t>Учреждения</w:t>
      </w:r>
      <w:r w:rsidR="004E4230">
        <w:rPr>
          <w:rFonts w:ascii="Times New Roman" w:eastAsia="Times New Roman" w:hAnsi="Times New Roman" w:cs="Times New Roman"/>
          <w:b/>
          <w:color w:val="auto"/>
          <w:lang w:bidi="ar-SA"/>
        </w:rPr>
        <w:t>,</w:t>
      </w:r>
      <w:r w:rsidR="00C1409D">
        <w:rPr>
          <w:rFonts w:ascii="Times New Roman" w:eastAsia="Times New Roman" w:hAnsi="Times New Roman" w:cs="Times New Roman"/>
          <w:color w:val="auto"/>
          <w:lang w:bidi="ar-SA"/>
        </w:rPr>
        <w:t xml:space="preserve"> рисков и выбора наиболее подходящей формы урегулирования конфликта интересов, и направляет материалы по результатам проверки и предложения о наиболее подходящих формах урегулирования конфликта интересов руководителю </w:t>
      </w:r>
      <w:r w:rsidR="00C1409D" w:rsidRPr="00C1409D">
        <w:rPr>
          <w:rFonts w:ascii="Times New Roman" w:eastAsia="Times New Roman" w:hAnsi="Times New Roman" w:cs="Times New Roman"/>
          <w:b/>
          <w:color w:val="auto"/>
          <w:lang w:bidi="ar-SA"/>
        </w:rPr>
        <w:t>Учреждения.</w:t>
      </w:r>
    </w:p>
    <w:p w:rsidR="004E4230" w:rsidRDefault="007F1A51" w:rsidP="004E4230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4.6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4E4230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</w:t>
      </w:r>
      <w:r w:rsidR="004E4230" w:rsidRPr="004E4230">
        <w:rPr>
          <w:rFonts w:ascii="Times New Roman" w:eastAsia="Times New Roman" w:hAnsi="Times New Roman" w:cs="Times New Roman"/>
          <w:b/>
          <w:color w:val="auto"/>
          <w:lang w:bidi="ar-SA"/>
        </w:rPr>
        <w:t>Учреждения</w:t>
      </w:r>
      <w:r w:rsidR="004E4230">
        <w:rPr>
          <w:rFonts w:ascii="Times New Roman" w:eastAsia="Times New Roman" w:hAnsi="Times New Roman" w:cs="Times New Roman"/>
          <w:color w:val="auto"/>
          <w:lang w:bidi="ar-SA"/>
        </w:rPr>
        <w:t xml:space="preserve"> рассматривает уведомление (декларацию) о конфликте интересов, материалы по результатам проверки и предложения лица, ответственного за противодействие коррупции, о наиболее подходящих формах урегулирования конфликта интересов, в случае необходимости определяет дополнительные формы урегулирования конфликта интересов, и направляет уведомление (декларацию) и  материалы по результатам ее рассмотрения в Комиссию по противодействию коррупции </w:t>
      </w:r>
      <w:r w:rsidR="004E4230" w:rsidRPr="00AB2CBD">
        <w:rPr>
          <w:rFonts w:ascii="Times New Roman" w:eastAsia="Times New Roman" w:hAnsi="Times New Roman" w:cs="Times New Roman"/>
          <w:b/>
          <w:color w:val="auto"/>
          <w:lang w:bidi="ar-SA"/>
        </w:rPr>
        <w:t>Учреждения.</w:t>
      </w:r>
    </w:p>
    <w:p w:rsidR="007C08B2" w:rsidRPr="007C08B2" w:rsidRDefault="007F1A51" w:rsidP="004E4230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4.7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4E4230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="00C856A1">
        <w:rPr>
          <w:rFonts w:ascii="Times New Roman" w:eastAsia="Times New Roman" w:hAnsi="Times New Roman" w:cs="Times New Roman"/>
          <w:color w:val="auto"/>
          <w:lang w:bidi="ar-SA"/>
        </w:rPr>
        <w:t>омиссия</w:t>
      </w:r>
      <w:r w:rsidR="004E4230" w:rsidRPr="00F21B9B">
        <w:rPr>
          <w:rFonts w:ascii="Times New Roman" w:eastAsia="Times New Roman" w:hAnsi="Times New Roman" w:cs="Times New Roman"/>
          <w:color w:val="auto"/>
          <w:lang w:bidi="ar-SA"/>
        </w:rPr>
        <w:t xml:space="preserve"> по противодействию коррупции</w:t>
      </w:r>
      <w:r w:rsidR="004E423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4E4230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  <w:r w:rsidR="004E423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E4230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Поступившая информация должна быть тщательно проверена </w:t>
      </w:r>
      <w:r w:rsidR="004E4230">
        <w:rPr>
          <w:rFonts w:ascii="Times New Roman" w:eastAsia="Times New Roman" w:hAnsi="Times New Roman" w:cs="Times New Roman"/>
          <w:color w:val="auto"/>
          <w:lang w:bidi="ar-SA"/>
        </w:rPr>
        <w:t>членами Комиссии по противодействию коррупции</w:t>
      </w:r>
      <w:r w:rsidR="004E4230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с целью оценки серьезности возникающих для </w:t>
      </w:r>
      <w:r w:rsidR="004E423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="004E4230"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чреждения</w:t>
      </w:r>
      <w:r w:rsidR="004E4230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рисков и выбора наиболее подходящей формы урегулирования конфликта интересов.</w:t>
      </w:r>
      <w:r w:rsidR="004E4230">
        <w:rPr>
          <w:rFonts w:ascii="Times New Roman" w:eastAsia="Times New Roman" w:hAnsi="Times New Roman" w:cs="Times New Roman"/>
          <w:color w:val="auto"/>
          <w:lang w:bidi="ar-SA"/>
        </w:rPr>
        <w:t xml:space="preserve"> По результатам рассмотрения принимается решение (рекомендация работодателю) о конкретном способе (формах) разрешения (урегулирования) конфликта интересов (возможности возникновения конфликта интересов).</w:t>
      </w:r>
    </w:p>
    <w:p w:rsidR="007C08B2" w:rsidRPr="007C08B2" w:rsidRDefault="004E4230" w:rsidP="004E4230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4.8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>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  <w:r w:rsidRPr="004E423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>Ситуация, не являющаяся конфликтом интересов, не нуждается в специальных способах урегулирования.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7C08B2" w:rsidRPr="007C08B2" w:rsidRDefault="004E4230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4.8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>.1. Ограничение доступа работника к конкретной информации, которая может затрагивать личные интересы работника.</w:t>
      </w:r>
    </w:p>
    <w:p w:rsidR="007C08B2" w:rsidRPr="007C08B2" w:rsidRDefault="004E4230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4.8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.2. Добровольный отказ работника </w:t>
      </w:r>
      <w:r w:rsidR="00F21B9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="007C08B2"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чреждения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7C08B2" w:rsidRPr="007C08B2" w:rsidRDefault="004E4230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4.8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>.3. Пересмотр и изменение функциональных обязанностей работника.</w:t>
      </w:r>
    </w:p>
    <w:p w:rsidR="007C08B2" w:rsidRPr="007C08B2" w:rsidRDefault="004E4230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4.8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>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7C08B2" w:rsidRPr="007C08B2" w:rsidRDefault="004E4230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4.8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>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7C08B2" w:rsidRPr="007C08B2" w:rsidRDefault="004E4230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4.8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>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7C08B2" w:rsidRPr="007C08B2" w:rsidRDefault="004E4230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4.8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>.7. Отказ работника от выгоды, явившейся причиной возникновения конфликта интересов.</w:t>
      </w:r>
    </w:p>
    <w:p w:rsidR="007C08B2" w:rsidRPr="007C08B2" w:rsidRDefault="004E4230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4.8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.8. Увольнение работника из </w:t>
      </w:r>
      <w:r w:rsidR="00F21B9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="007C08B2"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чреждения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по инициативе работника.</w:t>
      </w:r>
    </w:p>
    <w:p w:rsidR="007C08B2" w:rsidRPr="007C08B2" w:rsidRDefault="004E4230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4.8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C08B2" w:rsidRPr="007C08B2" w:rsidRDefault="004E4230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4.9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F21B9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</w:t>
      </w:r>
      <w:r w:rsidR="007C08B2"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чреждения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C08B2" w:rsidRPr="007C08B2" w:rsidRDefault="004E4230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4.10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12" w:history="1">
        <w:r w:rsidR="007C08B2" w:rsidRPr="007C08B2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Федерации.</w:t>
      </w:r>
    </w:p>
    <w:p w:rsidR="003779EA" w:rsidRDefault="004E4230" w:rsidP="00CF0ADD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4.11</w:t>
      </w:r>
      <w:r w:rsidR="007C08B2" w:rsidRPr="007C08B2">
        <w:rPr>
          <w:rFonts w:ascii="Times New Roman" w:eastAsia="Times New Roman" w:hAnsi="Times New Roman" w:cs="Times New Roman"/>
          <w:color w:val="auto"/>
          <w:lang w:bidi="ar-SA"/>
        </w:rPr>
        <w:t>. 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</w:t>
      </w:r>
    </w:p>
    <w:p w:rsidR="007C08B2" w:rsidRPr="00CF0ADD" w:rsidRDefault="007C08B2" w:rsidP="00CF0ADD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</w:p>
    <w:p w:rsidR="00F21B9B" w:rsidRDefault="007C08B2" w:rsidP="00F21B9B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5. Ответственность работников </w:t>
      </w:r>
      <w:r w:rsidR="00F21B9B" w:rsidRPr="00496B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ГКУ «СРЦН Сухоложского района»</w:t>
      </w:r>
      <w:r w:rsidR="00F21B9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7C08B2" w:rsidRPr="007C08B2" w:rsidRDefault="007C08B2" w:rsidP="00F21B9B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 несоблюдение положения о конфликте интересов</w:t>
      </w: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5.1.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:rsidR="00F21B9B" w:rsidRPr="007C08B2" w:rsidRDefault="007C08B2" w:rsidP="00CF0ADD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5.2.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</w:t>
      </w:r>
      <w:hyperlink r:id="rId13" w:history="1">
        <w:r w:rsidRPr="007C08B2">
          <w:rPr>
            <w:rFonts w:ascii="Times New Roman" w:eastAsia="Times New Roman" w:hAnsi="Times New Roman" w:cs="Times New Roman"/>
            <w:color w:val="auto"/>
            <w:lang w:bidi="ar-SA"/>
          </w:rPr>
          <w:t>пункту 7.1 части 1 статьи 81</w:t>
        </w:r>
      </w:hyperlink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ТК РФ может быть расторгнут трудовой договор.</w:t>
      </w:r>
    </w:p>
    <w:p w:rsidR="007C08B2" w:rsidRPr="002337BC" w:rsidRDefault="007C08B2" w:rsidP="002337BC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color w:val="auto"/>
          <w:lang w:bidi="ar-SA"/>
        </w:rPr>
        <w:t>6. Заключительные положения</w:t>
      </w:r>
    </w:p>
    <w:p w:rsidR="007C08B2" w:rsidRPr="007C08B2" w:rsidRDefault="007C08B2" w:rsidP="007C08B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6.1. Настоящее Положение утверждается приказом директора </w:t>
      </w:r>
      <w:r w:rsidR="00EF4C57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>чреждения и вступает в силу с момента его утверждения.</w:t>
      </w:r>
    </w:p>
    <w:p w:rsidR="00EF4C57" w:rsidRPr="007F1A51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6.2. Решение о внесении изменений или дополнений в настоящее Положение принимается решением директора по представлению Комиссии по противодействию коррупции либо должностного лица, ответственного за противодействие коррупции в </w:t>
      </w:r>
      <w:r w:rsidR="00EF4C57" w:rsidRPr="007F1A51">
        <w:rPr>
          <w:rFonts w:ascii="Times New Roman" w:eastAsia="Times New Roman" w:hAnsi="Times New Roman" w:cs="Times New Roman"/>
          <w:bCs/>
          <w:color w:val="auto"/>
          <w:lang w:bidi="ar-SA"/>
        </w:rPr>
        <w:t>ГКУ «СРЦН Сухоложского района»</w:t>
      </w:r>
    </w:p>
    <w:p w:rsidR="007C08B2" w:rsidRDefault="007C08B2" w:rsidP="00CF0ADD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6.3. Настоящее Положение действует до принятия нового Положения или отмены настоящего Положения.</w:t>
      </w:r>
    </w:p>
    <w:p w:rsidR="002337BC" w:rsidRDefault="002337BC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779EA" w:rsidRDefault="003779EA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779EA" w:rsidRDefault="003779EA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3FD2" w:rsidRDefault="00343FD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3FD2" w:rsidRDefault="00343FD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3FD2" w:rsidRDefault="00343FD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3FD2" w:rsidRPr="007C08B2" w:rsidRDefault="00343FD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Приложение № 1</w:t>
      </w:r>
    </w:p>
    <w:p w:rsidR="00343FD2" w:rsidRDefault="007C08B2" w:rsidP="00343FD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</w:t>
      </w:r>
      <w:r w:rsidR="00343FD2" w:rsidRPr="00343FD2">
        <w:rPr>
          <w:rFonts w:ascii="Times New Roman" w:eastAsia="Times New Roman" w:hAnsi="Times New Roman" w:cs="Times New Roman"/>
          <w:color w:val="auto"/>
        </w:rPr>
        <w:t xml:space="preserve">о предотвращении и </w:t>
      </w:r>
    </w:p>
    <w:p w:rsidR="00EF4C57" w:rsidRDefault="00343FD2" w:rsidP="00343FD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343FD2">
        <w:rPr>
          <w:rFonts w:ascii="Times New Roman" w:eastAsia="Times New Roman" w:hAnsi="Times New Roman" w:cs="Times New Roman"/>
          <w:color w:val="auto"/>
        </w:rPr>
        <w:t>урегулировании конфликта интересов в</w:t>
      </w:r>
      <w:r w:rsidRPr="00343FD2">
        <w:rPr>
          <w:rFonts w:ascii="Times New Roman" w:eastAsia="Times New Roman" w:hAnsi="Times New Roman" w:cs="Times New Roman"/>
          <w:color w:val="auto"/>
        </w:rPr>
        <w:br/>
        <w:t>ГКУ «СРЦН Сухоложского района»</w:t>
      </w:r>
    </w:p>
    <w:p w:rsidR="00343FD2" w:rsidRDefault="00343FD2" w:rsidP="00343FD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343FD2" w:rsidRDefault="00343FD2" w:rsidP="00343FD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343FD2" w:rsidRDefault="00343FD2" w:rsidP="00343FD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343FD2" w:rsidRPr="007C08B2" w:rsidRDefault="00343FD2" w:rsidP="00343FD2">
      <w:pPr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7C08B2" w:rsidRPr="007C08B2" w:rsidRDefault="007C08B2" w:rsidP="00EF4C5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Директору </w:t>
      </w:r>
      <w:r w:rsidR="00EF4C57" w:rsidRPr="00EF4C5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ГКУ «СРЦН Сухоложского района»</w:t>
      </w: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</w:t>
      </w:r>
    </w:p>
    <w:p w:rsidR="007C08B2" w:rsidRPr="007C08B2" w:rsidRDefault="007C08B2" w:rsidP="007C08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</w:t>
      </w:r>
      <w:r w:rsidR="00EF4C5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Шестаковой Е.Е.</w:t>
      </w: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C08B2" w:rsidRPr="007C08B2" w:rsidRDefault="007C08B2" w:rsidP="007C08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от ____________________________</w:t>
      </w:r>
    </w:p>
    <w:p w:rsidR="00EF4C57" w:rsidRDefault="007C08B2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(Ф.И.О., должность, телефон)</w:t>
      </w:r>
      <w:r w:rsidR="00EF4C57" w:rsidRPr="00EF4C5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EF4C57" w:rsidRDefault="00EF4C57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7E7600">
      <w:pPr>
        <w:ind w:firstLine="709"/>
        <w:jc w:val="center"/>
        <w:rPr>
          <w:rFonts w:ascii="Liberation Serif" w:eastAsia="Courier New" w:hAnsi="Liberation Serif" w:cs="Courier New"/>
          <w:b/>
        </w:rPr>
      </w:pPr>
    </w:p>
    <w:p w:rsidR="007E7600" w:rsidRPr="007E7600" w:rsidRDefault="007E7600" w:rsidP="007E7600">
      <w:pPr>
        <w:ind w:firstLine="709"/>
        <w:jc w:val="center"/>
        <w:rPr>
          <w:rFonts w:ascii="Liberation Serif" w:eastAsia="Courier New" w:hAnsi="Liberation Serif" w:cs="Courier New"/>
          <w:b/>
        </w:rPr>
      </w:pPr>
      <w:r w:rsidRPr="007E7600">
        <w:rPr>
          <w:rFonts w:ascii="Liberation Serif" w:eastAsia="Courier New" w:hAnsi="Liberation Serif" w:cs="Courier New"/>
          <w:b/>
        </w:rPr>
        <w:t>ДЕКЛАРАЦИЯ О КОНФЛИКТЕ ИНТЕРЕСОВ</w:t>
      </w:r>
    </w:p>
    <w:p w:rsidR="007E7600" w:rsidRPr="007E7600" w:rsidRDefault="007E7600" w:rsidP="007E7600">
      <w:pPr>
        <w:jc w:val="right"/>
        <w:rPr>
          <w:rFonts w:ascii="Liberation Serif" w:eastAsia="Courier New" w:hAnsi="Liberation Serif" w:cs="Courier New"/>
          <w:b/>
        </w:rPr>
      </w:pPr>
      <w:r w:rsidRPr="007E7600">
        <w:rPr>
          <w:rFonts w:ascii="Courier New" w:eastAsia="Courier New" w:hAnsi="Courier New" w:cs="Courier New"/>
        </w:rPr>
        <w:t xml:space="preserve"> </w:t>
      </w: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Настоящая Декларация содержит три раздела. </w:t>
      </w: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Первый и второй разделы заполняются работником. Третий раздел заполняется его непосредственным руководителем.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его непосредственным руководителем в установленном порядке. </w:t>
      </w: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ГКУ «СРЦН Сухоложского района». </w:t>
      </w: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Содержание настоящего документа не подлежит раскрытию каким-либо третьим сторонам и не может быть использовано ими в каких-либо целях. </w:t>
      </w: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Срок хранения данного документа составляет один год. </w:t>
      </w: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Уничтожение документа происходит в соответствии с процедурой, установленной в организации. </w:t>
      </w: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  <w:b/>
        </w:rPr>
      </w:pPr>
      <w:r w:rsidRPr="007E7600">
        <w:rPr>
          <w:rFonts w:ascii="Liberation Serif" w:eastAsia="Courier New" w:hAnsi="Liberation Serif" w:cs="Courier New"/>
          <w:b/>
        </w:rPr>
        <w:t xml:space="preserve">                   </w:t>
      </w:r>
    </w:p>
    <w:p w:rsidR="007E7600" w:rsidRPr="007E7600" w:rsidRDefault="007E7600" w:rsidP="007E7600">
      <w:pPr>
        <w:ind w:firstLine="709"/>
        <w:jc w:val="center"/>
        <w:rPr>
          <w:rFonts w:ascii="Liberation Serif" w:eastAsia="Courier New" w:hAnsi="Liberation Serif" w:cs="Courier New"/>
          <w:b/>
        </w:rPr>
      </w:pPr>
      <w:r w:rsidRPr="007E7600">
        <w:rPr>
          <w:rFonts w:ascii="Liberation Serif" w:eastAsia="Courier New" w:hAnsi="Liberation Serif" w:cs="Courier New"/>
          <w:b/>
        </w:rPr>
        <w:t>Заявление</w:t>
      </w: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Перед заполнением настоящей декларации я ознакомился с Кодексом этики и служебного поведения работников </w:t>
      </w:r>
      <w:bookmarkStart w:id="7" w:name="_Hlk22975142"/>
      <w:r w:rsidRPr="007E7600">
        <w:rPr>
          <w:rFonts w:ascii="Liberation Serif" w:eastAsia="Courier New" w:hAnsi="Liberation Serif" w:cs="Courier New"/>
        </w:rPr>
        <w:t>ГКУ «СРЦН Сухоложского района»</w:t>
      </w:r>
      <w:bookmarkEnd w:id="7"/>
      <w:r w:rsidRPr="007E7600">
        <w:rPr>
          <w:rFonts w:ascii="Liberation Serif" w:eastAsia="Courier New" w:hAnsi="Liberation Serif" w:cs="Courier New"/>
        </w:rPr>
        <w:t xml:space="preserve">, Положением </w:t>
      </w:r>
      <w:r w:rsidR="00343FD2" w:rsidRPr="00343FD2">
        <w:rPr>
          <w:rFonts w:ascii="Liberation Serif" w:eastAsia="Courier New" w:hAnsi="Liberation Serif" w:cs="Courier New"/>
        </w:rPr>
        <w:t>о предотвращении и урегу</w:t>
      </w:r>
      <w:r w:rsidR="00343FD2">
        <w:rPr>
          <w:rFonts w:ascii="Liberation Serif" w:eastAsia="Courier New" w:hAnsi="Liberation Serif" w:cs="Courier New"/>
        </w:rPr>
        <w:t xml:space="preserve">лировании конфликта интересов в </w:t>
      </w:r>
      <w:r w:rsidR="00343FD2" w:rsidRPr="00343FD2">
        <w:rPr>
          <w:rFonts w:ascii="Liberation Serif" w:eastAsia="Courier New" w:hAnsi="Liberation Serif" w:cs="Courier New"/>
        </w:rPr>
        <w:t>ГКУ «СРЦН Сухоложского района»</w:t>
      </w:r>
      <w:r w:rsidRPr="007E7600">
        <w:rPr>
          <w:rFonts w:ascii="Liberation Serif" w:eastAsia="Courier New" w:hAnsi="Liberation Serif" w:cs="Courier New"/>
        </w:rPr>
        <w:t xml:space="preserve">, Антикоррупционной политикой. </w:t>
      </w: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ind w:firstLine="709"/>
        <w:jc w:val="right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>________________________</w:t>
      </w:r>
    </w:p>
    <w:p w:rsidR="007E7600" w:rsidRPr="007E7600" w:rsidRDefault="007E7600" w:rsidP="007E7600">
      <w:pPr>
        <w:ind w:firstLine="709"/>
        <w:jc w:val="center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                                                                (подпись работника) </w:t>
      </w: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</w:rPr>
        <w:t xml:space="preserve">Кому </w:t>
      </w:r>
      <w:r w:rsidRPr="007E7600">
        <w:rPr>
          <w:rFonts w:ascii="Liberation Serif" w:eastAsia="Courier New" w:hAnsi="Liberation Serif" w:cs="Courier New"/>
          <w:sz w:val="20"/>
          <w:szCs w:val="20"/>
        </w:rPr>
        <w:t>(указывается ФИО и должность непосредственного начальника):</w:t>
      </w:r>
    </w:p>
    <w:p w:rsidR="007E7600" w:rsidRPr="007E7600" w:rsidRDefault="007E7600" w:rsidP="007E7600">
      <w:pPr>
        <w:ind w:firstLine="709"/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>____________________________________________________</w:t>
      </w:r>
      <w:r>
        <w:rPr>
          <w:rFonts w:ascii="Liberation Serif" w:eastAsia="Courier New" w:hAnsi="Liberation Serif" w:cs="Courier New"/>
          <w:sz w:val="20"/>
          <w:szCs w:val="20"/>
        </w:rPr>
        <w:t>______________________________</w:t>
      </w:r>
      <w:r w:rsidRPr="007E7600">
        <w:rPr>
          <w:rFonts w:ascii="Liberation Serif" w:eastAsia="Courier New" w:hAnsi="Liberation Serif" w:cs="Courier New"/>
        </w:rPr>
        <w:t xml:space="preserve">От кого </w:t>
      </w:r>
      <w:r w:rsidRPr="007E7600">
        <w:rPr>
          <w:rFonts w:ascii="Liberation Serif" w:eastAsia="Courier New" w:hAnsi="Liberation Serif" w:cs="Courier New"/>
          <w:sz w:val="20"/>
          <w:szCs w:val="20"/>
        </w:rPr>
        <w:t>(ФИО работника, заполнившего Декларацию):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>____________________________________________________________________________________</w:t>
      </w:r>
      <w:r w:rsidRPr="007E7600">
        <w:rPr>
          <w:rFonts w:ascii="Liberation Serif" w:eastAsia="Courier New" w:hAnsi="Liberation Serif" w:cs="Courier New"/>
        </w:rPr>
        <w:t xml:space="preserve"> Должность: _________________________________________________________________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>Дата заполнения:_____________________________________________________________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Декларация охватывает период времени с___________ по________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      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</w:t>
      </w:r>
    </w:p>
    <w:p w:rsidR="007E7600" w:rsidRDefault="007E7600" w:rsidP="007E7600">
      <w:pPr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    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 </w:t>
      </w:r>
    </w:p>
    <w:p w:rsidR="00343FD2" w:rsidRDefault="00343FD2" w:rsidP="007E7600">
      <w:pPr>
        <w:jc w:val="both"/>
        <w:rPr>
          <w:rFonts w:ascii="Liberation Serif" w:eastAsia="Courier New" w:hAnsi="Liberation Serif" w:cs="Courier New"/>
          <w:sz w:val="20"/>
          <w:szCs w:val="20"/>
        </w:rPr>
      </w:pPr>
    </w:p>
    <w:p w:rsidR="00343FD2" w:rsidRPr="007E7600" w:rsidRDefault="00343FD2" w:rsidP="007E7600">
      <w:pPr>
        <w:jc w:val="both"/>
        <w:rPr>
          <w:rFonts w:ascii="Liberation Serif" w:eastAsia="Courier New" w:hAnsi="Liberation Serif" w:cs="Courier New"/>
          <w:sz w:val="20"/>
          <w:szCs w:val="20"/>
        </w:rPr>
      </w:pP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center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  <w:b/>
        </w:rPr>
        <w:lastRenderedPageBreak/>
        <w:t xml:space="preserve">  Внешние интересы или активы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 1. Владеете ли Вы, Ваш супруг (а) (или партнер в гражданском браке), родители (в том числе приемные), дети (в том числе приемные), родные и двоюродные братья и сестры, или лица, действующие в Ваших интересах, любыми финансовыми интересами: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1.1. В организации, находящейся в деловых отношениях с ГКУ «СРЦН Сухоложского района» (контрагенте, подрядчике, консультанте, клиенте и т.п.)?_____________________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1.2. В компании или организации, которая может быть заинтересована или ищет возможность построить деловые отношения с ГКУ «СРЦН Сухоложского района» или ведет с ним переговоры?_______________________________________________________  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1.3. В деятельности негосударственных (коммерческих) организаций, оказывающих социальные услуги?__________________________________________________________     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1.4. В компании или организации, выступающей стороной в судебном или арбитражном разбирательстве с ГКУ «СРЦН Сухоложского района»?_________________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2. Если ответ на один из вопросов является «ДА», то имеется ли на это у Вас письменное разрешение от комиссии ГКУ «СРЦН Сухоложского района» по противодействию коррупции?___________________________________________________ 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3. Являетесь ли Вы, Ваш супруг(а) (или партнер в гражданском браке), родители (в том числе приемные), дети (в том числе приемные), родные и двоюродные братья и сестры,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 3.1. В организации, с которой у ГКУ «СРЦН Сухоложского района» имеются гражданско-правовые отношения?______________________________________________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 3.2. В организации, которая ищет возможность построить деловые отношения с ГКУ «СРЦН Сухоложского района», или ведет с ним переговоры?________________________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 3.3. В негосударственной (коммерческой) организации, оказывающей социальные услуги?______________________________________</w:t>
      </w:r>
      <w:r>
        <w:rPr>
          <w:rFonts w:ascii="Liberation Serif" w:eastAsia="Courier New" w:hAnsi="Liberation Serif" w:cs="Courier New"/>
        </w:rPr>
        <w:t>_____________________________</w:t>
      </w:r>
      <w:r w:rsidRPr="007E7600">
        <w:rPr>
          <w:rFonts w:ascii="Liberation Serif" w:eastAsia="Courier New" w:hAnsi="Liberation Serif" w:cs="Courier New"/>
        </w:rPr>
        <w:t xml:space="preserve">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 3.4. В компании или организации, выступающей или предполагающей выступить стороной в судебном или арбитражном разбирательстве с участием ГКУ «СРЦН Сухоложского района»?_________________________________________________________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4. Участвуете ли Вы, Ваш супруг (а) (или партнер в гражданском браке), родители (в том числе приемные), дети (в том числе приемные), родные и двоюродные братья и сестры, или лица, действующие в Ваших интересах, в настоящее время в какой-либо иной деятельности, кроме описанной выше, которая конкурирует с интересами ГКУ «СРЦН Сухоложского района» в любой форме, включая, но не ограничиваясь, приобретением или отчуждением имущества?_______________________________________________________    </w:t>
      </w:r>
    </w:p>
    <w:p w:rsidR="007E7600" w:rsidRPr="007E7600" w:rsidRDefault="007E7600" w:rsidP="007E7600">
      <w:pPr>
        <w:jc w:val="center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center"/>
        <w:rPr>
          <w:rFonts w:ascii="Liberation Serif" w:eastAsia="Courier New" w:hAnsi="Liberation Serif" w:cs="Courier New"/>
          <w:b/>
        </w:rPr>
      </w:pPr>
      <w:r w:rsidRPr="007E7600">
        <w:rPr>
          <w:rFonts w:ascii="Liberation Serif" w:eastAsia="Courier New" w:hAnsi="Liberation Serif" w:cs="Courier New"/>
          <w:b/>
        </w:rPr>
        <w:t>Личные интересы</w:t>
      </w:r>
    </w:p>
    <w:p w:rsidR="007E7600" w:rsidRPr="007E7600" w:rsidRDefault="007E7600" w:rsidP="007E7600">
      <w:pPr>
        <w:jc w:val="center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 5. Участвовали ли Вы, Ваш супруг (а) (или партнер в гражданском браке), родители (в том числе приемные), дети (в том числе приемные), родные и двоюродные братья и сестры, или лица, действующие в Ваших интересах, в какой либо сделке от лица ГКУ «СРЦН Сухоложского района»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Вы, Ваш супруг(а) (или партнер в гражданском браке), родители (в том числе приемные), дети (в том числе приемные), </w:t>
      </w:r>
      <w:r w:rsidRPr="007E7600">
        <w:rPr>
          <w:rFonts w:ascii="Liberation Serif" w:eastAsia="Courier New" w:hAnsi="Liberation Serif" w:cs="Courier New"/>
        </w:rPr>
        <w:lastRenderedPageBreak/>
        <w:t xml:space="preserve">родные и двоюродные братья и сестры, или лица, действующие в Ваших интересах, имели финансовый интерес в контрагенте?_____________________________________________  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6. Получали ли Вы, Ваш супруг(а) (или партнер в гражданском браке), родители (в том числе приемные), дети (в том числе приемные), родные и двоюродные братья и сестры, или лица, действующие в Ваших интересах, когда 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ГКУ «СРЦН Сухоложского района» и другой организацией, например, плату от за содействие в заключении сделки?_____________________________________</w:t>
      </w:r>
      <w:r>
        <w:rPr>
          <w:rFonts w:ascii="Liberation Serif" w:eastAsia="Courier New" w:hAnsi="Liberation Serif" w:cs="Courier New"/>
        </w:rPr>
        <w:t>______________________________</w:t>
      </w:r>
      <w:r w:rsidRPr="007E7600">
        <w:rPr>
          <w:rFonts w:ascii="Liberation Serif" w:eastAsia="Courier New" w:hAnsi="Liberation Serif" w:cs="Courier New"/>
        </w:rPr>
        <w:t xml:space="preserve">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7. Производили ли Вы, Ваш супруг (а) (или партнер в гражданском браке), родители (в том числе приемные), дети (в том числе приемные), родные и двоюродные братья и сестры, или лица, действующие в Ваших интересах, когда-либо платежи или санкционировали платежи ГКУ «СРЦН Сухоложского района», которые могли бы быть истолкованы как влияющие незаконным иди неэтичным образом на коммерческую сделку между ГКУ «СРЦН Сухоложского района» и другим предприятием? (Например,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организацией?)__________________________________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center"/>
        <w:rPr>
          <w:rFonts w:ascii="Liberation Serif" w:eastAsia="Courier New" w:hAnsi="Liberation Serif" w:cs="Courier New"/>
          <w:b/>
        </w:rPr>
      </w:pPr>
      <w:r w:rsidRPr="007E7600">
        <w:rPr>
          <w:rFonts w:ascii="Liberation Serif" w:eastAsia="Courier New" w:hAnsi="Liberation Serif" w:cs="Courier New"/>
          <w:b/>
        </w:rPr>
        <w:t>Взаимоотношения с государственными/муниципальными служащими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8. Производили ли Вы, Ваш супруг (а) (или партнер в гражданском браке), родители (в том числе приемные), дети (в том числе приемные), родные и двоюродные братья и сестры, или лица, действующие в Ваших интересах, когда 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государственному/ муниципальному)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институтом?______________________________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center"/>
        <w:rPr>
          <w:rFonts w:ascii="Liberation Serif" w:eastAsia="Courier New" w:hAnsi="Liberation Serif" w:cs="Courier New"/>
          <w:b/>
        </w:rPr>
      </w:pPr>
      <w:r w:rsidRPr="007E7600">
        <w:rPr>
          <w:rFonts w:ascii="Liberation Serif" w:eastAsia="Courier New" w:hAnsi="Liberation Serif" w:cs="Courier New"/>
          <w:b/>
        </w:rPr>
        <w:t>Инсайдерская информация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9. Раскрывали ли Вы третьим лицам какую-либо информацию о ГКУ «СРЦН Сухоложского района»: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1) которая могла бы оказать существенное влияние на честь и достоинство работников ГКУ «СРЦН Сухоложского района», а также на деловую репутацию Учреждения?_______      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2) персональные данные или сведения о лицах, находящихся на социальном обслуживании в ГКУ «СРЦН Сухоложского района»?_____________________________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3) персональные данные или сведения о работниках ГКУ «СРЦН Сухоложского района»?_______________________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10.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обязанностей?_____________________________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работе?__________________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343FD2" w:rsidRDefault="00343FD2" w:rsidP="007E7600">
      <w:pPr>
        <w:jc w:val="center"/>
        <w:rPr>
          <w:rFonts w:ascii="Liberation Serif" w:eastAsia="Courier New" w:hAnsi="Liberation Serif" w:cs="Courier New"/>
          <w:b/>
        </w:rPr>
      </w:pPr>
    </w:p>
    <w:p w:rsidR="007E7600" w:rsidRPr="007E7600" w:rsidRDefault="007E7600" w:rsidP="007E7600">
      <w:pPr>
        <w:jc w:val="center"/>
        <w:rPr>
          <w:rFonts w:ascii="Liberation Serif" w:eastAsia="Courier New" w:hAnsi="Liberation Serif" w:cs="Courier New"/>
          <w:b/>
        </w:rPr>
      </w:pPr>
      <w:r w:rsidRPr="007E7600">
        <w:rPr>
          <w:rFonts w:ascii="Liberation Serif" w:eastAsia="Courier New" w:hAnsi="Liberation Serif" w:cs="Courier New"/>
          <w:b/>
        </w:rPr>
        <w:lastRenderedPageBreak/>
        <w:t>Ресурсы учреждения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12. Использовали ли Вы средства ГКУ «СРЦН Сухоложского района», время, оборудование (включая средства связи и доступ в Интернет) или информацию таким способом, что это могло бы повредить репутации ГКУ «СРЦН Сухоложского района» или вызвать конфликт с интересами учреждения?_______________________________________ 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13 Участвуете ли Вы в какой-либо коммерческой и хозяйственной деятельности вне занятости в ГКУ «СРЦН Сухоложского района» (например, работа по совместительству), которая противоречит требованиям к Вашему рабочему времени и ведет к использованию к выгоде третьей стороны активов, ресурсов и информации, являющимися собственностью учреждения?__________________________________________________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14. Используете ли Вы средства ГКУ «СРЦН Сухоложского района», свое рабочее время, оборудование (включая средства связи и доступ в Интернет) или информацию для решения личных вопросов, таким образом, что это влияет на качество Вашей работы?_____________________________________</w:t>
      </w:r>
      <w:r>
        <w:rPr>
          <w:rFonts w:ascii="Liberation Serif" w:eastAsia="Courier New" w:hAnsi="Liberation Serif" w:cs="Courier New"/>
        </w:rPr>
        <w:t>______________________________</w:t>
      </w:r>
      <w:r w:rsidRPr="007E7600">
        <w:rPr>
          <w:rFonts w:ascii="Liberation Serif" w:eastAsia="Courier New" w:hAnsi="Liberation Serif" w:cs="Courier New"/>
        </w:rPr>
        <w:t xml:space="preserve">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center"/>
        <w:rPr>
          <w:rFonts w:ascii="Liberation Serif" w:eastAsia="Courier New" w:hAnsi="Liberation Serif" w:cs="Courier New"/>
          <w:b/>
          <w:bCs/>
        </w:rPr>
      </w:pPr>
      <w:r w:rsidRPr="007E7600">
        <w:rPr>
          <w:rFonts w:ascii="Liberation Serif" w:eastAsia="Courier New" w:hAnsi="Liberation Serif" w:cs="Courier New"/>
          <w:b/>
          <w:bCs/>
        </w:rPr>
        <w:t>Равные права работников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15. Работают ли члены Вашей семьи или близкие родственники в ГКУ «СРЦН Сухоложского района», в том числе под Вашим прямым руководством?________________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16. Работает ли в ГКУ «СРЦН Сухоложского района» или какой-либо член Вашей семьи или близкий родственник на должности, которая позволяет оказывать влияние на оценку эффективности Вашей работы?_________________________________________________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17. Оказывали ли Вы протекцию членам Вашей семьи или близким родственникам при приеме их на работу в ГКУ «СРЦН Сухоложского района»,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ответственности?____________________________</w:t>
      </w:r>
      <w:r>
        <w:rPr>
          <w:rFonts w:ascii="Liberation Serif" w:eastAsia="Courier New" w:hAnsi="Liberation Serif" w:cs="Courier New"/>
        </w:rPr>
        <w:t>_______________________________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center"/>
        <w:rPr>
          <w:rFonts w:ascii="Liberation Serif" w:eastAsia="Courier New" w:hAnsi="Liberation Serif" w:cs="Courier New"/>
          <w:b/>
        </w:rPr>
      </w:pPr>
      <w:r w:rsidRPr="007E7600">
        <w:rPr>
          <w:rFonts w:ascii="Liberation Serif" w:eastAsia="Courier New" w:hAnsi="Liberation Serif" w:cs="Courier New"/>
          <w:b/>
        </w:rPr>
        <w:t>Подарки и деловое гостеприимство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18. Нарушали ли Вы требования Положения «Об обмене подарками и знаками делового гостеприимства»?__________________________________________________</w:t>
      </w:r>
      <w:r>
        <w:rPr>
          <w:rFonts w:ascii="Liberation Serif" w:eastAsia="Courier New" w:hAnsi="Liberation Serif" w:cs="Courier New"/>
        </w:rPr>
        <w:t>________</w:t>
      </w:r>
      <w:r w:rsidRPr="007E7600">
        <w:rPr>
          <w:rFonts w:ascii="Liberation Serif" w:eastAsia="Courier New" w:hAnsi="Liberation Serif" w:cs="Courier New"/>
        </w:rPr>
        <w:t xml:space="preserve">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center"/>
        <w:rPr>
          <w:rFonts w:ascii="Liberation Serif" w:eastAsia="Courier New" w:hAnsi="Liberation Serif" w:cs="Courier New"/>
          <w:b/>
        </w:rPr>
      </w:pPr>
      <w:r w:rsidRPr="007E7600">
        <w:rPr>
          <w:rFonts w:ascii="Liberation Serif" w:eastAsia="Courier New" w:hAnsi="Liberation Serif" w:cs="Courier New"/>
          <w:b/>
        </w:rPr>
        <w:t>Другие вопросы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интересов?___________________________________</w:t>
      </w:r>
      <w:r>
        <w:rPr>
          <w:rFonts w:ascii="Liberation Serif" w:eastAsia="Courier New" w:hAnsi="Liberation Serif" w:cs="Courier New"/>
        </w:rPr>
        <w:t>_____________________________</w:t>
      </w:r>
      <w:r w:rsidRPr="007E7600">
        <w:rPr>
          <w:rFonts w:ascii="Liberation Serif" w:eastAsia="Courier New" w:hAnsi="Liberation Serif" w:cs="Courier New"/>
        </w:rPr>
        <w:t xml:space="preserve">    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Если Вы ответили «ДА» на любой из вышеуказанных вопросов, просьба изложить на отдельном листе подробную информацию для всестороннего рассмотрения и оценки обстоятельств. </w:t>
      </w:r>
    </w:p>
    <w:p w:rsidR="007E7600" w:rsidRPr="007E7600" w:rsidRDefault="007E7600" w:rsidP="007E7600">
      <w:pPr>
        <w:jc w:val="center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>Заявление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 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>Подпись:_____________ФИО:_____________________________________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 Достоверность и полнота изложенной в Декларации информации мною проверена: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lastRenderedPageBreak/>
        <w:t>_____________________________________________</w:t>
      </w:r>
      <w:r>
        <w:rPr>
          <w:rFonts w:ascii="Liberation Serif" w:eastAsia="Courier New" w:hAnsi="Liberation Serif" w:cs="Courier New"/>
        </w:rPr>
        <w:t>_____________________________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>(Ф.И.О, подпись непосредственного руководителя)</w:t>
      </w:r>
      <w:r w:rsidRPr="007E7600">
        <w:rPr>
          <w:rFonts w:ascii="Liberation Serif" w:eastAsia="Courier New" w:hAnsi="Liberation Serif" w:cs="Courier New"/>
        </w:rPr>
        <w:t xml:space="preserve">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    С участием (при необходимости):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 xml:space="preserve">Заместитель директора_________________________________________________________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</w:rPr>
        <w:t xml:space="preserve">                                                </w:t>
      </w: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(Ф.И.О., подпись)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</w:rPr>
      </w:pPr>
      <w:r w:rsidRPr="007E7600">
        <w:rPr>
          <w:rFonts w:ascii="Liberation Serif" w:eastAsia="Courier New" w:hAnsi="Liberation Serif" w:cs="Courier New"/>
        </w:rPr>
        <w:t>Юрисконсульт_______________________________</w:t>
      </w:r>
      <w:r>
        <w:rPr>
          <w:rFonts w:ascii="Liberation Serif" w:eastAsia="Courier New" w:hAnsi="Liberation Serif" w:cs="Courier New"/>
        </w:rPr>
        <w:t>______________________________</w:t>
      </w:r>
      <w:r w:rsidRPr="007E7600">
        <w:rPr>
          <w:rFonts w:ascii="Liberation Serif" w:eastAsia="Courier New" w:hAnsi="Liberation Serif" w:cs="Courier New"/>
        </w:rPr>
        <w:t xml:space="preserve"> </w:t>
      </w:r>
    </w:p>
    <w:p w:rsidR="007E7600" w:rsidRPr="007E7600" w:rsidRDefault="007E7600" w:rsidP="007E7600">
      <w:pPr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           (Ф.И.О., подпись) </w:t>
      </w:r>
    </w:p>
    <w:p w:rsidR="007E7600" w:rsidRPr="007E7600" w:rsidRDefault="00BE58C1" w:rsidP="00BE58C1">
      <w:pPr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Инспектор </w:t>
      </w:r>
      <w:r w:rsidR="007E7600" w:rsidRPr="007E7600">
        <w:rPr>
          <w:rFonts w:ascii="Liberation Serif" w:eastAsia="Courier New" w:hAnsi="Liberation Serif" w:cs="Courier New"/>
        </w:rPr>
        <w:t xml:space="preserve"> по кадрам _________________________________________________________</w:t>
      </w:r>
    </w:p>
    <w:p w:rsidR="00EF4C57" w:rsidRDefault="007E7600" w:rsidP="007E7600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7E7600"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           (Ф.И.О., подпись)</w:t>
      </w:r>
    </w:p>
    <w:p w:rsidR="00EF4C57" w:rsidRDefault="00EF4C57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4C57" w:rsidRDefault="00EF4C57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58C1" w:rsidRDefault="00BE58C1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58C1" w:rsidRDefault="00BE58C1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58C1" w:rsidRDefault="00BE58C1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58C1" w:rsidRDefault="00BE58C1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58C1" w:rsidRDefault="00BE58C1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58C1" w:rsidRDefault="00BE58C1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4C57" w:rsidRPr="007C08B2" w:rsidRDefault="00EF4C57" w:rsidP="00EF4C5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343FD2" w:rsidRDefault="00EF4C57" w:rsidP="00343FD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</w:t>
      </w:r>
      <w:r w:rsidR="00343FD2" w:rsidRPr="00343FD2">
        <w:rPr>
          <w:rFonts w:ascii="Times New Roman" w:eastAsia="Times New Roman" w:hAnsi="Times New Roman" w:cs="Times New Roman"/>
          <w:color w:val="auto"/>
        </w:rPr>
        <w:t xml:space="preserve">о предотвращении и </w:t>
      </w:r>
    </w:p>
    <w:p w:rsidR="00EF4C57" w:rsidRDefault="00343FD2" w:rsidP="00343FD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343FD2">
        <w:rPr>
          <w:rFonts w:ascii="Times New Roman" w:eastAsia="Times New Roman" w:hAnsi="Times New Roman" w:cs="Times New Roman"/>
          <w:color w:val="auto"/>
        </w:rPr>
        <w:t>урегулировании конфликта интересов в</w:t>
      </w:r>
      <w:r w:rsidRPr="00343FD2">
        <w:rPr>
          <w:rFonts w:ascii="Times New Roman" w:eastAsia="Times New Roman" w:hAnsi="Times New Roman" w:cs="Times New Roman"/>
          <w:color w:val="auto"/>
        </w:rPr>
        <w:br/>
        <w:t>ГКУ «СРЦН Сухоложского района»</w:t>
      </w:r>
    </w:p>
    <w:p w:rsidR="00343FD2" w:rsidRDefault="00343FD2" w:rsidP="00343FD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343FD2" w:rsidRPr="007C08B2" w:rsidRDefault="00343FD2" w:rsidP="00343FD2">
      <w:pPr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EF4C57" w:rsidRPr="007C08B2" w:rsidRDefault="00EF4C57" w:rsidP="00EF4C5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Директору </w:t>
      </w:r>
      <w:r w:rsidRPr="00EF4C5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ГКУ «СРЦН Сухоложского района»</w:t>
      </w: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</w:t>
      </w:r>
    </w:p>
    <w:p w:rsidR="00EF4C57" w:rsidRPr="007C08B2" w:rsidRDefault="00EF4C57" w:rsidP="00EF4C5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Шестаковой Е.Е.</w:t>
      </w: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EF4C57" w:rsidRPr="007C08B2" w:rsidRDefault="00EF4C57" w:rsidP="00EF4C5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от ____________________________</w:t>
      </w:r>
    </w:p>
    <w:p w:rsidR="00EF4C57" w:rsidRPr="007C08B2" w:rsidRDefault="00EF4C57" w:rsidP="00EF4C5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(Ф.И.О., должность, телефон)</w:t>
      </w:r>
    </w:p>
    <w:p w:rsidR="007C08B2" w:rsidRDefault="007C08B2" w:rsidP="007C08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F4C57" w:rsidRDefault="00EF4C57" w:rsidP="007C08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F4C57" w:rsidRDefault="00EF4C57" w:rsidP="007C08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F4C57" w:rsidRPr="007C08B2" w:rsidRDefault="00EF4C57" w:rsidP="007C08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C08B2" w:rsidRPr="007C08B2" w:rsidRDefault="007C08B2" w:rsidP="007C08B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8" w:name="Par157"/>
      <w:bookmarkEnd w:id="8"/>
      <w:r w:rsidRPr="007C08B2">
        <w:rPr>
          <w:rFonts w:ascii="Times New Roman" w:eastAsia="Times New Roman" w:hAnsi="Times New Roman" w:cs="Times New Roman"/>
          <w:b/>
          <w:color w:val="auto"/>
          <w:lang w:bidi="ar-SA"/>
        </w:rPr>
        <w:t>УВЕДОМЛЕНИЕ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   В  соответствии  со </w:t>
      </w:r>
      <w:hyperlink r:id="rId14" w:history="1">
        <w:r w:rsidR="007E7600" w:rsidRPr="007E7600">
          <w:rPr>
            <w:rFonts w:ascii="Times New Roman" w:eastAsia="Times New Roman" w:hAnsi="Times New Roman" w:cs="Times New Roman"/>
            <w:color w:val="000000" w:themeColor="text1"/>
            <w:lang w:bidi="ar-SA"/>
          </w:rPr>
          <w:t>ст</w:t>
        </w:r>
      </w:hyperlink>
      <w:r w:rsidR="007E7600">
        <w:rPr>
          <w:rFonts w:ascii="Times New Roman" w:eastAsia="Times New Roman" w:hAnsi="Times New Roman" w:cs="Times New Roman"/>
          <w:color w:val="000000" w:themeColor="text1"/>
          <w:lang w:bidi="ar-SA"/>
        </w:rPr>
        <w:t>атьей</w:t>
      </w:r>
      <w:r w:rsidR="007E7600" w:rsidRPr="007E760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9</w:t>
      </w: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25 декабря 2008 г. № 273-ФЗ "О противодействии коррупции"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я, _________________________________________________________________________,</w:t>
      </w:r>
    </w:p>
    <w:p w:rsidR="007C08B2" w:rsidRPr="007C08B2" w:rsidRDefault="007C08B2" w:rsidP="007C08B2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(Ф.И.О., должность)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настоящим   уведомляю  о  наличии  личной  заинтересованности  и  возможном возникновении  конфликта  интересов  в решении следующего вопроса (принятии решения):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7C08B2" w:rsidRPr="007C08B2" w:rsidRDefault="007C08B2" w:rsidP="007C08B2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(описать в чем выражается личная заинтересованность)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_______________       ______________         _____________________________________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          (дата)                      (подпись)                              (расшифровка)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Уведомление зарегистрировано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в журнале регистрации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"__" ______________ 20__ № ______      ______________________________________</w:t>
      </w:r>
    </w:p>
    <w:p w:rsidR="007C08B2" w:rsidRP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(подпись ответственного лиц)</w:t>
      </w:r>
    </w:p>
    <w:p w:rsidR="007C08B2" w:rsidRPr="007C08B2" w:rsidRDefault="007C08B2" w:rsidP="00EF4C57">
      <w:pPr>
        <w:autoSpaceDE w:val="0"/>
        <w:autoSpaceDN w:val="0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Default="007C08B2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Default="007E7600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600" w:rsidRPr="007C08B2" w:rsidRDefault="007E7600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Приложение № 3</w:t>
      </w:r>
    </w:p>
    <w:p w:rsidR="00343FD2" w:rsidRDefault="007C08B2" w:rsidP="00343FD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</w:t>
      </w:r>
      <w:r w:rsidR="00343FD2" w:rsidRPr="00343FD2">
        <w:rPr>
          <w:rFonts w:ascii="Times New Roman" w:eastAsia="Times New Roman" w:hAnsi="Times New Roman" w:cs="Times New Roman"/>
          <w:color w:val="auto"/>
        </w:rPr>
        <w:t xml:space="preserve">о предотвращении и </w:t>
      </w:r>
    </w:p>
    <w:p w:rsidR="007C08B2" w:rsidRPr="007C08B2" w:rsidRDefault="00343FD2" w:rsidP="00343FD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43FD2">
        <w:rPr>
          <w:rFonts w:ascii="Times New Roman" w:eastAsia="Times New Roman" w:hAnsi="Times New Roman" w:cs="Times New Roman"/>
          <w:color w:val="auto"/>
        </w:rPr>
        <w:t>урегулировании конфликта интересов в</w:t>
      </w:r>
      <w:r w:rsidRPr="00343FD2">
        <w:rPr>
          <w:rFonts w:ascii="Times New Roman" w:eastAsia="Times New Roman" w:hAnsi="Times New Roman" w:cs="Times New Roman"/>
          <w:color w:val="auto"/>
        </w:rPr>
        <w:br/>
        <w:t>ГКУ «СРЦН Сухоложского района»</w:t>
      </w:r>
    </w:p>
    <w:p w:rsidR="007C08B2" w:rsidRDefault="007C08B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3FD2" w:rsidRDefault="00343FD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3FD2" w:rsidRPr="007C08B2" w:rsidRDefault="00343FD2" w:rsidP="007C08B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b/>
          <w:color w:val="auto"/>
          <w:lang w:bidi="ar-SA"/>
        </w:rPr>
        <w:t>ЖУРНАЛ</w:t>
      </w:r>
    </w:p>
    <w:p w:rsidR="007C08B2" w:rsidRPr="007C08B2" w:rsidRDefault="007C08B2" w:rsidP="007C08B2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регистрации уведомлений о наличии личной заинтересованности</w:t>
      </w:r>
    </w:p>
    <w:p w:rsidR="007C08B2" w:rsidRDefault="007C08B2" w:rsidP="00EF4C5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C08B2">
        <w:rPr>
          <w:rFonts w:ascii="Times New Roman" w:eastAsia="Times New Roman" w:hAnsi="Times New Roman" w:cs="Times New Roman"/>
          <w:color w:val="auto"/>
          <w:lang w:bidi="ar-SA"/>
        </w:rPr>
        <w:t>или возникновения конфликта интересов</w:t>
      </w:r>
    </w:p>
    <w:p w:rsidR="00EF4C57" w:rsidRPr="007C08B2" w:rsidRDefault="00EF4C57" w:rsidP="00EF4C5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tbl>
      <w:tblPr>
        <w:tblStyle w:val="a7"/>
        <w:tblW w:w="0" w:type="auto"/>
        <w:tblInd w:w="-945" w:type="dxa"/>
        <w:tblLayout w:type="fixed"/>
        <w:tblLook w:val="04A0" w:firstRow="1" w:lastRow="0" w:firstColumn="1" w:lastColumn="0" w:noHBand="0" w:noVBand="1"/>
      </w:tblPr>
      <w:tblGrid>
        <w:gridCol w:w="1101"/>
        <w:gridCol w:w="1477"/>
        <w:gridCol w:w="1559"/>
        <w:gridCol w:w="1701"/>
        <w:gridCol w:w="1559"/>
        <w:gridCol w:w="1134"/>
        <w:gridCol w:w="1276"/>
      </w:tblGrid>
      <w:tr w:rsidR="007C08B2" w:rsidRPr="007C08B2" w:rsidTr="00343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8B2">
              <w:rPr>
                <w:rFonts w:ascii="Times New Roman" w:hAnsi="Times New Roman"/>
                <w:sz w:val="18"/>
                <w:szCs w:val="18"/>
              </w:rPr>
              <w:t>Регистра-ционный номер уведомления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8B2">
              <w:rPr>
                <w:rFonts w:ascii="Times New Roman" w:hAnsi="Times New Roman"/>
                <w:color w:val="auto"/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8B2">
              <w:rPr>
                <w:rFonts w:ascii="Times New Roman" w:hAnsi="Times New Roman"/>
                <w:color w:val="auto"/>
                <w:sz w:val="18"/>
                <w:szCs w:val="18"/>
              </w:rPr>
              <w:t>Ф.И.О., должность работника подавшего уведомление</w:t>
            </w:r>
          </w:p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2" w:rsidRPr="007C08B2" w:rsidRDefault="007C08B2" w:rsidP="007C08B2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C08B2">
              <w:rPr>
                <w:rFonts w:ascii="Times New Roman" w:hAnsi="Times New Roman"/>
                <w:color w:val="auto"/>
                <w:sz w:val="18"/>
                <w:szCs w:val="18"/>
              </w:rPr>
              <w:t>Ф.И.О. регистрирующего уведомление</w:t>
            </w:r>
          </w:p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8B2">
              <w:rPr>
                <w:rFonts w:ascii="Times New Roman" w:hAnsi="Times New Roman"/>
                <w:color w:val="auto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8B2">
              <w:rPr>
                <w:rFonts w:ascii="Times New Roman" w:hAnsi="Times New Roman"/>
                <w:color w:val="auto"/>
                <w:sz w:val="18"/>
                <w:szCs w:val="18"/>
              </w:rPr>
              <w:t>Сведения о результатах проверки</w:t>
            </w:r>
          </w:p>
          <w:p w:rsidR="007C08B2" w:rsidRPr="007C08B2" w:rsidRDefault="007C08B2" w:rsidP="007C08B2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2" w:rsidRPr="007C08B2" w:rsidRDefault="007C08B2" w:rsidP="007C08B2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C08B2">
              <w:rPr>
                <w:rFonts w:ascii="Times New Roman" w:hAnsi="Times New Roman"/>
                <w:color w:val="auto"/>
                <w:sz w:val="18"/>
                <w:szCs w:val="18"/>
              </w:rPr>
              <w:t>Сведения о принятом решении</w:t>
            </w:r>
          </w:p>
        </w:tc>
      </w:tr>
      <w:tr w:rsidR="007C08B2" w:rsidRPr="007C08B2" w:rsidTr="00343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7C08B2">
              <w:rPr>
                <w:rFonts w:ascii="Times New Roman" w:hAnsi="Times New Roman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7C08B2"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7C08B2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7C08B2"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7C08B2">
              <w:rPr>
                <w:rFonts w:ascii="Times New Roman" w:hAnsi="Times New Roman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7C08B2">
              <w:rPr>
                <w:rFonts w:ascii="Times New Roman" w:hAnsi="Times New Roman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7C08B2">
              <w:rPr>
                <w:rFonts w:ascii="Times New Roman" w:hAnsi="Times New Roman"/>
              </w:rPr>
              <w:t>7.</w:t>
            </w:r>
          </w:p>
        </w:tc>
      </w:tr>
      <w:tr w:rsidR="007C08B2" w:rsidRPr="007C08B2" w:rsidTr="00343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2" w:rsidRPr="007C08B2" w:rsidRDefault="007C08B2" w:rsidP="007C08B2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C08B2" w:rsidRPr="007C08B2" w:rsidRDefault="007C08B2" w:rsidP="007C08B2">
      <w:pPr>
        <w:widowControl/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08B2" w:rsidRPr="007C08B2" w:rsidRDefault="007C08B2" w:rsidP="007C08B2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96B0A" w:rsidRPr="00496B0A" w:rsidRDefault="00496B0A" w:rsidP="00496B0A">
      <w:pPr>
        <w:autoSpaceDE w:val="0"/>
        <w:autoSpaceDN w:val="0"/>
        <w:spacing w:before="1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496B0A" w:rsidRPr="00496B0A" w:rsidRDefault="00496B0A" w:rsidP="00496B0A">
      <w:pPr>
        <w:autoSpaceDE w:val="0"/>
        <w:autoSpaceDN w:val="0"/>
        <w:spacing w:before="1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496B0A" w:rsidRDefault="00496B0A">
      <w:pPr>
        <w:pStyle w:val="10"/>
        <w:keepNext/>
        <w:keepLines/>
        <w:shd w:val="clear" w:color="auto" w:fill="auto"/>
        <w:spacing w:after="278" w:line="307" w:lineRule="exact"/>
      </w:pPr>
    </w:p>
    <w:p w:rsidR="00EF4C57" w:rsidRDefault="00EF4C57">
      <w:pPr>
        <w:pStyle w:val="10"/>
        <w:keepNext/>
        <w:keepLines/>
        <w:shd w:val="clear" w:color="auto" w:fill="auto"/>
        <w:spacing w:after="278" w:line="307" w:lineRule="exact"/>
      </w:pPr>
    </w:p>
    <w:p w:rsidR="00EF4C57" w:rsidRDefault="00EF4C57">
      <w:pPr>
        <w:pStyle w:val="10"/>
        <w:keepNext/>
        <w:keepLines/>
        <w:shd w:val="clear" w:color="auto" w:fill="auto"/>
        <w:spacing w:after="278" w:line="307" w:lineRule="exact"/>
      </w:pPr>
    </w:p>
    <w:sectPr w:rsidR="00EF4C57" w:rsidSect="00343FD2">
      <w:type w:val="continuous"/>
      <w:pgSz w:w="11900" w:h="16840"/>
      <w:pgMar w:top="851" w:right="843" w:bottom="851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3A" w:rsidRDefault="00AC563A" w:rsidP="00775091">
      <w:r>
        <w:separator/>
      </w:r>
    </w:p>
  </w:endnote>
  <w:endnote w:type="continuationSeparator" w:id="0">
    <w:p w:rsidR="00AC563A" w:rsidRDefault="00AC563A" w:rsidP="0077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3A" w:rsidRDefault="00AC563A"/>
  </w:footnote>
  <w:footnote w:type="continuationSeparator" w:id="0">
    <w:p w:rsidR="00AC563A" w:rsidRDefault="00AC56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6D9"/>
    <w:multiLevelType w:val="multilevel"/>
    <w:tmpl w:val="DCF650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359A0"/>
    <w:multiLevelType w:val="hybridMultilevel"/>
    <w:tmpl w:val="CD5E3744"/>
    <w:lvl w:ilvl="0" w:tplc="3688759E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32572D6"/>
    <w:multiLevelType w:val="multilevel"/>
    <w:tmpl w:val="B79A4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784085"/>
    <w:multiLevelType w:val="hybridMultilevel"/>
    <w:tmpl w:val="D4A667D8"/>
    <w:name w:val="Нумерованный список 1"/>
    <w:lvl w:ilvl="0" w:tplc="3AE6E324">
      <w:start w:val="1"/>
      <w:numFmt w:val="decimal"/>
      <w:lvlText w:val="%1."/>
      <w:lvlJc w:val="left"/>
      <w:pPr>
        <w:ind w:left="360" w:firstLine="0"/>
      </w:pPr>
    </w:lvl>
    <w:lvl w:ilvl="1" w:tplc="83CED8E4">
      <w:start w:val="1"/>
      <w:numFmt w:val="lowerLetter"/>
      <w:lvlText w:val="%2."/>
      <w:lvlJc w:val="left"/>
      <w:pPr>
        <w:ind w:left="1080" w:firstLine="0"/>
      </w:pPr>
    </w:lvl>
    <w:lvl w:ilvl="2" w:tplc="40985C4C">
      <w:start w:val="1"/>
      <w:numFmt w:val="lowerRoman"/>
      <w:lvlText w:val="%3."/>
      <w:lvlJc w:val="left"/>
      <w:pPr>
        <w:ind w:left="1980" w:firstLine="0"/>
      </w:pPr>
    </w:lvl>
    <w:lvl w:ilvl="3" w:tplc="43D48386">
      <w:start w:val="1"/>
      <w:numFmt w:val="decimal"/>
      <w:lvlText w:val="%4."/>
      <w:lvlJc w:val="left"/>
      <w:pPr>
        <w:ind w:left="2520" w:firstLine="0"/>
      </w:pPr>
    </w:lvl>
    <w:lvl w:ilvl="4" w:tplc="1A5E02F4">
      <w:start w:val="1"/>
      <w:numFmt w:val="lowerLetter"/>
      <w:lvlText w:val="%5."/>
      <w:lvlJc w:val="left"/>
      <w:pPr>
        <w:ind w:left="3240" w:firstLine="0"/>
      </w:pPr>
    </w:lvl>
    <w:lvl w:ilvl="5" w:tplc="8536CD78">
      <w:start w:val="1"/>
      <w:numFmt w:val="lowerRoman"/>
      <w:lvlText w:val="%6."/>
      <w:lvlJc w:val="left"/>
      <w:pPr>
        <w:ind w:left="4140" w:firstLine="0"/>
      </w:pPr>
    </w:lvl>
    <w:lvl w:ilvl="6" w:tplc="17649598">
      <w:start w:val="1"/>
      <w:numFmt w:val="decimal"/>
      <w:lvlText w:val="%7."/>
      <w:lvlJc w:val="left"/>
      <w:pPr>
        <w:ind w:left="4680" w:firstLine="0"/>
      </w:pPr>
    </w:lvl>
    <w:lvl w:ilvl="7" w:tplc="8A3467B6">
      <w:start w:val="1"/>
      <w:numFmt w:val="lowerLetter"/>
      <w:lvlText w:val="%8."/>
      <w:lvlJc w:val="left"/>
      <w:pPr>
        <w:ind w:left="5400" w:firstLine="0"/>
      </w:pPr>
    </w:lvl>
    <w:lvl w:ilvl="8" w:tplc="4AC4A8A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1"/>
    <w:rsid w:val="000430DB"/>
    <w:rsid w:val="00062E37"/>
    <w:rsid w:val="000F493E"/>
    <w:rsid w:val="00195BCE"/>
    <w:rsid w:val="001B6584"/>
    <w:rsid w:val="00210C9A"/>
    <w:rsid w:val="002337BC"/>
    <w:rsid w:val="00266063"/>
    <w:rsid w:val="002B7E1E"/>
    <w:rsid w:val="002D185A"/>
    <w:rsid w:val="00343FD2"/>
    <w:rsid w:val="003779EA"/>
    <w:rsid w:val="003862CD"/>
    <w:rsid w:val="003C4AF2"/>
    <w:rsid w:val="00496B0A"/>
    <w:rsid w:val="004E4230"/>
    <w:rsid w:val="00581264"/>
    <w:rsid w:val="005F0856"/>
    <w:rsid w:val="006136FD"/>
    <w:rsid w:val="00693D77"/>
    <w:rsid w:val="006F2A3D"/>
    <w:rsid w:val="007043B5"/>
    <w:rsid w:val="0072774F"/>
    <w:rsid w:val="00731431"/>
    <w:rsid w:val="007630D3"/>
    <w:rsid w:val="00775091"/>
    <w:rsid w:val="00783B16"/>
    <w:rsid w:val="007C08B2"/>
    <w:rsid w:val="007E7600"/>
    <w:rsid w:val="007F1A51"/>
    <w:rsid w:val="00862491"/>
    <w:rsid w:val="008C5BE2"/>
    <w:rsid w:val="00907A08"/>
    <w:rsid w:val="009A3F1E"/>
    <w:rsid w:val="009C26F1"/>
    <w:rsid w:val="00AB204B"/>
    <w:rsid w:val="00AB2CBD"/>
    <w:rsid w:val="00AC563A"/>
    <w:rsid w:val="00B450A5"/>
    <w:rsid w:val="00B70065"/>
    <w:rsid w:val="00B855AF"/>
    <w:rsid w:val="00BA026E"/>
    <w:rsid w:val="00BC5C96"/>
    <w:rsid w:val="00BE58C1"/>
    <w:rsid w:val="00C0115D"/>
    <w:rsid w:val="00C1409D"/>
    <w:rsid w:val="00C204A2"/>
    <w:rsid w:val="00C34644"/>
    <w:rsid w:val="00C856A1"/>
    <w:rsid w:val="00CF0ADD"/>
    <w:rsid w:val="00D52458"/>
    <w:rsid w:val="00D61AD6"/>
    <w:rsid w:val="00DA1C6A"/>
    <w:rsid w:val="00E06CD5"/>
    <w:rsid w:val="00E31D70"/>
    <w:rsid w:val="00ED7DBD"/>
    <w:rsid w:val="00EF4C57"/>
    <w:rsid w:val="00F21B9B"/>
    <w:rsid w:val="00F25A55"/>
    <w:rsid w:val="00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B6D46-52C2-471C-A7C7-FD3F938F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50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09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775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775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75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5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775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75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75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rsid w:val="007750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7750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7509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77509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75091"/>
    <w:pPr>
      <w:shd w:val="clear" w:color="auto" w:fill="FFFFFF"/>
      <w:spacing w:before="36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75091"/>
    <w:pPr>
      <w:shd w:val="clear" w:color="auto" w:fill="FFFFFF"/>
      <w:spacing w:before="24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855AF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5AF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7C08B2"/>
    <w:pPr>
      <w:widowControl/>
      <w:jc w:val="both"/>
    </w:pPr>
    <w:rPr>
      <w:rFonts w:ascii="Calibri" w:eastAsia="Times New Roman" w:hAnsi="Calibri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54292&amp;date=11.10.2019" TargetMode="External"/><Relationship Id="rId13" Type="http://schemas.openxmlformats.org/officeDocument/2006/relationships/hyperlink" Target="https://login.consultant.ru/link/?req=doc&amp;base=RZR&amp;n=330790&amp;date=11.10.2019&amp;dst=227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17671&amp;date=11.10.2019&amp;dst=90&amp;fld=134" TargetMode="External"/><Relationship Id="rId12" Type="http://schemas.openxmlformats.org/officeDocument/2006/relationships/hyperlink" Target="https://login.consultant.ru/link/?req=doc&amp;base=RZR&amp;n=330790&amp;date=11.10.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50;&#1054;&#1056;&#1056;&#1059;&#1055;&#1062;&#1048;&#1071;\&#1050;&#1054;&#1056;&#1056;&#1059;&#1055;&#1062;&#1048;&#1071;%20&#1085;&#1072;&#1096;&#1077;\polojenie-o-konflikte-interesov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E:\&#1050;&#1054;&#1056;&#1056;&#1059;&#1055;&#1062;&#1048;&#1071;\&#1050;&#1054;&#1056;&#1056;&#1059;&#1055;&#1062;&#1048;&#1071;%20&#1085;&#1072;&#1096;&#1077;\polojenie-o-konflikte-intereso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0;&#1054;&#1056;&#1056;&#1059;&#1055;&#1062;&#1048;&#1071;\&#1050;&#1054;&#1056;&#1056;&#1059;&#1055;&#1062;&#1048;&#1071;%20&#1085;&#1072;&#1096;&#1077;\polojenie-o-konflikte-interesov.docx" TargetMode="External"/><Relationship Id="rId14" Type="http://schemas.openxmlformats.org/officeDocument/2006/relationships/hyperlink" Target="https://login.consultant.ru/link/?req=doc&amp;base=RZR&amp;n=317671&amp;date=11.10.2019&amp;dst=1000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Пользователь Windows</cp:lastModifiedBy>
  <cp:revision>5</cp:revision>
  <cp:lastPrinted>2019-12-03T09:18:00Z</cp:lastPrinted>
  <dcterms:created xsi:type="dcterms:W3CDTF">2020-05-21T06:12:00Z</dcterms:created>
  <dcterms:modified xsi:type="dcterms:W3CDTF">2020-06-01T11:55:00Z</dcterms:modified>
</cp:coreProperties>
</file>