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58" w:type="dxa"/>
        <w:jc w:val="center"/>
        <w:tblInd w:w="-581" w:type="dxa"/>
        <w:tblLook w:val="01E0"/>
      </w:tblPr>
      <w:tblGrid>
        <w:gridCol w:w="10758"/>
      </w:tblGrid>
      <w:tr w:rsidR="00E01263" w:rsidTr="00C838B8">
        <w:trPr>
          <w:trHeight w:val="538"/>
          <w:jc w:val="center"/>
        </w:trPr>
        <w:tc>
          <w:tcPr>
            <w:tcW w:w="10758" w:type="dxa"/>
            <w:vMerge w:val="restart"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  <w:r w:rsidRPr="007A14FA">
              <w:rPr>
                <w:szCs w:val="28"/>
              </w:rPr>
              <w:t>МИНИСТЕРСТВО СОЦИАЛЬНОЙ ПОЛИТИКИ СВЕРДЛОВСКОЙ ОБЛАСТИ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 xml:space="preserve">ГОСУДАРСТВЕННОЕ АВТОНОМНОЕ СТАЦИОНАРНОЕ УЧРЕЖДЕНИЕ СОЦИАЛЬНОГО ОБСЛУЖИВАНИЯ НАСЕЛЕНИЯ  СВЕРДЛОВСКОЙ ОБЛАСТИ 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«ТАВДИНСКИЙ ПСИХОНЕВРОЛОГИЧЕСКИЙ ИНТЕРНАТ»</w:t>
            </w:r>
          </w:p>
          <w:p w:rsidR="00E01263" w:rsidRPr="007A14FA" w:rsidRDefault="00E01263" w:rsidP="00E01263">
            <w:pPr>
              <w:spacing w:after="0" w:line="240" w:lineRule="atLeast"/>
              <w:jc w:val="center"/>
              <w:rPr>
                <w:b/>
              </w:rPr>
            </w:pPr>
            <w:r w:rsidRPr="007A14FA">
              <w:rPr>
                <w:b/>
              </w:rPr>
              <w:t>(ГАУ «</w:t>
            </w:r>
            <w:proofErr w:type="gramStart"/>
            <w:r w:rsidRPr="007A14FA">
              <w:rPr>
                <w:b/>
              </w:rPr>
              <w:t>ТАВДИНСКИЙ</w:t>
            </w:r>
            <w:proofErr w:type="gramEnd"/>
            <w:r w:rsidRPr="007A14FA">
              <w:rPr>
                <w:b/>
              </w:rPr>
              <w:t xml:space="preserve"> ПНИ»)</w:t>
            </w:r>
          </w:p>
        </w:tc>
      </w:tr>
      <w:tr w:rsidR="00E01263" w:rsidRPr="00116F2E" w:rsidTr="00C838B8">
        <w:trPr>
          <w:trHeight w:val="1712"/>
          <w:jc w:val="center"/>
        </w:trPr>
        <w:tc>
          <w:tcPr>
            <w:tcW w:w="10758" w:type="dxa"/>
            <w:vMerge/>
          </w:tcPr>
          <w:p w:rsidR="00E01263" w:rsidRPr="007A14FA" w:rsidRDefault="00E01263" w:rsidP="00E01263">
            <w:pPr>
              <w:spacing w:after="0" w:line="240" w:lineRule="atLeast"/>
              <w:jc w:val="center"/>
              <w:rPr>
                <w:szCs w:val="28"/>
              </w:rPr>
            </w:pPr>
          </w:p>
        </w:tc>
      </w:tr>
    </w:tbl>
    <w:p w:rsidR="00E01263" w:rsidRPr="00AD50AD" w:rsidRDefault="00E01263" w:rsidP="00E01263">
      <w:pPr>
        <w:spacing w:after="0" w:line="240" w:lineRule="atLeast"/>
        <w:jc w:val="center"/>
        <w:rPr>
          <w:b/>
          <w:szCs w:val="28"/>
        </w:rPr>
      </w:pPr>
      <w:proofErr w:type="gramStart"/>
      <w:r w:rsidRPr="00AD50AD">
        <w:rPr>
          <w:b/>
          <w:szCs w:val="28"/>
        </w:rPr>
        <w:t>П</w:t>
      </w:r>
      <w:proofErr w:type="gramEnd"/>
      <w:r w:rsidRPr="00AD50AD">
        <w:rPr>
          <w:b/>
          <w:szCs w:val="28"/>
        </w:rPr>
        <w:t xml:space="preserve"> Р И К А З</w:t>
      </w:r>
    </w:p>
    <w:p w:rsidR="00E01263" w:rsidRDefault="00E01263" w:rsidP="00E01263">
      <w:pPr>
        <w:spacing w:line="240" w:lineRule="atLeast"/>
        <w:jc w:val="center"/>
        <w:rPr>
          <w:sz w:val="26"/>
          <w:szCs w:val="26"/>
        </w:rPr>
      </w:pPr>
    </w:p>
    <w:p w:rsidR="00E01263" w:rsidRPr="00FA410E" w:rsidRDefault="00E01263" w:rsidP="00E01263">
      <w:pPr>
        <w:spacing w:line="240" w:lineRule="atLeast"/>
        <w:jc w:val="center"/>
        <w:rPr>
          <w:sz w:val="26"/>
          <w:szCs w:val="26"/>
        </w:rPr>
      </w:pPr>
      <w:r w:rsidRPr="00FA410E">
        <w:rPr>
          <w:sz w:val="26"/>
          <w:szCs w:val="26"/>
        </w:rPr>
        <w:t>г. Тавда</w:t>
      </w:r>
    </w:p>
    <w:p w:rsidR="00E01263" w:rsidRDefault="00903D6F" w:rsidP="00E01263">
      <w:pPr>
        <w:spacing w:line="240" w:lineRule="atLeast"/>
        <w:rPr>
          <w:szCs w:val="28"/>
        </w:rPr>
      </w:pPr>
      <w:r>
        <w:rPr>
          <w:szCs w:val="28"/>
        </w:rPr>
        <w:t>2</w:t>
      </w:r>
      <w:r w:rsidR="004D74C9">
        <w:rPr>
          <w:szCs w:val="28"/>
        </w:rPr>
        <w:t>5</w:t>
      </w:r>
      <w:r>
        <w:rPr>
          <w:szCs w:val="28"/>
        </w:rPr>
        <w:t xml:space="preserve"> декабря 201</w:t>
      </w:r>
      <w:r w:rsidR="004D74C9">
        <w:rPr>
          <w:szCs w:val="28"/>
        </w:rPr>
        <w:t>6</w:t>
      </w:r>
      <w:r w:rsidR="00E01263">
        <w:rPr>
          <w:szCs w:val="28"/>
        </w:rPr>
        <w:t xml:space="preserve">г.                          </w:t>
      </w:r>
      <w:r w:rsidR="00E01263" w:rsidRPr="00BC29EB">
        <w:rPr>
          <w:szCs w:val="28"/>
        </w:rPr>
        <w:t xml:space="preserve">           </w:t>
      </w:r>
      <w:r w:rsidR="00E01263">
        <w:rPr>
          <w:szCs w:val="28"/>
        </w:rPr>
        <w:t xml:space="preserve">                                                      </w:t>
      </w:r>
      <w:r w:rsidR="00E01263" w:rsidRPr="007B50CE">
        <w:rPr>
          <w:szCs w:val="28"/>
        </w:rPr>
        <w:t>№</w:t>
      </w:r>
      <w:r w:rsidR="00E01263">
        <w:rPr>
          <w:szCs w:val="28"/>
        </w:rPr>
        <w:t xml:space="preserve"> </w:t>
      </w:r>
      <w:r w:rsidR="004D74C9">
        <w:rPr>
          <w:szCs w:val="28"/>
        </w:rPr>
        <w:t>259</w:t>
      </w:r>
      <w:r w:rsidR="00E01263">
        <w:rPr>
          <w:szCs w:val="28"/>
        </w:rPr>
        <w:t>-од</w:t>
      </w: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</w:p>
    <w:p w:rsidR="00E01263" w:rsidRDefault="00E01263" w:rsidP="00E01263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>Об утверждении П</w:t>
      </w:r>
      <w:r w:rsidRPr="00FB1DCC">
        <w:rPr>
          <w:b/>
          <w:szCs w:val="28"/>
        </w:rPr>
        <w:t xml:space="preserve">лана </w:t>
      </w:r>
      <w:r w:rsidR="007F71B7">
        <w:rPr>
          <w:b/>
          <w:szCs w:val="28"/>
        </w:rPr>
        <w:t xml:space="preserve">по  антикоррупционному просвещению работников </w:t>
      </w:r>
      <w:r w:rsidR="004D74C9">
        <w:rPr>
          <w:b/>
          <w:szCs w:val="28"/>
        </w:rPr>
        <w:t>ГАУ «Тавдинский ПНИ» на 2017</w:t>
      </w:r>
      <w:r>
        <w:rPr>
          <w:b/>
          <w:szCs w:val="28"/>
        </w:rPr>
        <w:t xml:space="preserve"> год</w:t>
      </w:r>
    </w:p>
    <w:p w:rsidR="00E01263" w:rsidRPr="00FB1DCC" w:rsidRDefault="00E01263" w:rsidP="00E01263">
      <w:pPr>
        <w:pStyle w:val="ConsPlusNormal"/>
        <w:ind w:firstLine="540"/>
        <w:jc w:val="center"/>
        <w:rPr>
          <w:szCs w:val="28"/>
        </w:rPr>
      </w:pP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  <w:t>С целью создания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и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 xml:space="preserve">внедрения в коллектив </w:t>
      </w:r>
      <w:r w:rsidRPr="00FB1DCC">
        <w:rPr>
          <w:rFonts w:eastAsia="Arial"/>
          <w:szCs w:val="28"/>
        </w:rPr>
        <w:t xml:space="preserve">ГАУ «Тавдинский ПНИ» </w:t>
      </w:r>
      <w:r w:rsidRPr="00FB1DCC">
        <w:rPr>
          <w:szCs w:val="28"/>
        </w:rPr>
        <w:t>нравственно-психологической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атмосферы,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направленн</w:t>
      </w:r>
      <w:r w:rsidR="007F71B7">
        <w:rPr>
          <w:szCs w:val="28"/>
        </w:rPr>
        <w:t xml:space="preserve">ой </w:t>
      </w:r>
      <w:r w:rsidRPr="00FB1DCC">
        <w:rPr>
          <w:szCs w:val="28"/>
        </w:rPr>
        <w:t>на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эффективную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профилактику</w:t>
      </w:r>
      <w:r w:rsidRPr="00FB1DCC">
        <w:rPr>
          <w:rFonts w:eastAsia="Arial"/>
          <w:szCs w:val="28"/>
        </w:rPr>
        <w:t xml:space="preserve"> </w:t>
      </w:r>
      <w:r w:rsidRPr="00FB1DCC">
        <w:rPr>
          <w:szCs w:val="28"/>
        </w:rPr>
        <w:t>коррупции</w:t>
      </w:r>
      <w:r>
        <w:rPr>
          <w:szCs w:val="28"/>
        </w:rPr>
        <w:t xml:space="preserve"> в 201</w:t>
      </w:r>
      <w:r w:rsidR="004D74C9">
        <w:rPr>
          <w:szCs w:val="28"/>
        </w:rPr>
        <w:t>7</w:t>
      </w:r>
      <w:r>
        <w:rPr>
          <w:szCs w:val="28"/>
        </w:rPr>
        <w:t xml:space="preserve"> году</w:t>
      </w:r>
    </w:p>
    <w:p w:rsidR="00E01263" w:rsidRPr="00FB1DCC" w:rsidRDefault="00E01263" w:rsidP="00E01263">
      <w:pPr>
        <w:spacing w:line="240" w:lineRule="atLeast"/>
        <w:rPr>
          <w:szCs w:val="28"/>
        </w:rPr>
      </w:pPr>
      <w:r w:rsidRPr="00FB1DCC">
        <w:rPr>
          <w:szCs w:val="28"/>
        </w:rPr>
        <w:t>ПРИКАЗЫВАЮ: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pacing w:line="240" w:lineRule="auto"/>
        <w:ind w:left="0" w:firstLine="360"/>
        <w:rPr>
          <w:sz w:val="28"/>
          <w:szCs w:val="28"/>
        </w:rPr>
      </w:pPr>
      <w:r w:rsidRPr="00A46DF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A46DF7">
        <w:rPr>
          <w:sz w:val="28"/>
          <w:szCs w:val="28"/>
        </w:rPr>
        <w:t xml:space="preserve">лан </w:t>
      </w:r>
      <w:r w:rsidR="007F71B7">
        <w:rPr>
          <w:sz w:val="28"/>
          <w:szCs w:val="28"/>
        </w:rPr>
        <w:t>по антикоррупционному просвещению</w:t>
      </w:r>
      <w:r w:rsidRPr="00A46DF7">
        <w:rPr>
          <w:sz w:val="28"/>
          <w:szCs w:val="28"/>
        </w:rPr>
        <w:t xml:space="preserve"> работник</w:t>
      </w:r>
      <w:r w:rsidR="007F71B7">
        <w:rPr>
          <w:sz w:val="28"/>
          <w:szCs w:val="28"/>
        </w:rPr>
        <w:t>ов</w:t>
      </w:r>
      <w:r w:rsidRPr="00A46DF7">
        <w:rPr>
          <w:sz w:val="28"/>
          <w:szCs w:val="28"/>
        </w:rPr>
        <w:t xml:space="preserve"> ГАУ «Тавдинский ПНИ» на 201</w:t>
      </w:r>
      <w:r w:rsidR="004D74C9">
        <w:rPr>
          <w:sz w:val="28"/>
          <w:szCs w:val="28"/>
        </w:rPr>
        <w:t>7</w:t>
      </w:r>
      <w:r w:rsidRPr="00A46DF7">
        <w:rPr>
          <w:sz w:val="28"/>
          <w:szCs w:val="28"/>
        </w:rPr>
        <w:t xml:space="preserve"> год (прилагается).</w:t>
      </w:r>
    </w:p>
    <w:p w:rsidR="00E01263" w:rsidRPr="00A46DF7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Специалисту по кадрам (Величко А. В.) довести приказ до сведения заинтересованных лиц под роспись.</w:t>
      </w:r>
    </w:p>
    <w:p w:rsidR="00E01263" w:rsidRPr="00FB1DCC" w:rsidRDefault="00E01263" w:rsidP="00E01263">
      <w:pPr>
        <w:pStyle w:val="a5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 w:rsidRPr="00A46DF7">
        <w:rPr>
          <w:color w:val="000000"/>
          <w:sz w:val="28"/>
          <w:szCs w:val="28"/>
        </w:rPr>
        <w:t>Контроль исполнения приказа</w:t>
      </w:r>
      <w:r w:rsidRPr="00FB1DCC">
        <w:rPr>
          <w:color w:val="000000"/>
          <w:sz w:val="28"/>
          <w:szCs w:val="28"/>
        </w:rPr>
        <w:t xml:space="preserve"> оставляю за собой.</w:t>
      </w:r>
    </w:p>
    <w:p w:rsidR="00E01263" w:rsidRPr="00FB1DCC" w:rsidRDefault="00E01263" w:rsidP="00E01263">
      <w:pPr>
        <w:spacing w:line="240" w:lineRule="atLeast"/>
        <w:ind w:firstLine="567"/>
        <w:rPr>
          <w:szCs w:val="28"/>
        </w:rPr>
      </w:pPr>
      <w:r w:rsidRPr="00FB1DCC">
        <w:rPr>
          <w:szCs w:val="28"/>
        </w:rPr>
        <w:tab/>
      </w: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spacing w:line="240" w:lineRule="atLeast"/>
        <w:rPr>
          <w:szCs w:val="28"/>
        </w:rPr>
      </w:pPr>
    </w:p>
    <w:p w:rsidR="00E01263" w:rsidRPr="00FB1DCC" w:rsidRDefault="00E01263" w:rsidP="00E01263">
      <w:pPr>
        <w:ind w:firstLine="708"/>
        <w:rPr>
          <w:rStyle w:val="a6"/>
          <w:szCs w:val="28"/>
        </w:rPr>
      </w:pPr>
      <w:r w:rsidRPr="00FB1DCC">
        <w:rPr>
          <w:szCs w:val="28"/>
        </w:rPr>
        <w:t xml:space="preserve">Директор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 xml:space="preserve">                      </w:t>
      </w:r>
      <w:r w:rsidRPr="00FB1DCC">
        <w:rPr>
          <w:szCs w:val="28"/>
        </w:rPr>
        <w:tab/>
      </w:r>
      <w:r w:rsidRPr="00FB1DCC">
        <w:rPr>
          <w:szCs w:val="28"/>
        </w:rPr>
        <w:tab/>
      </w:r>
      <w:r w:rsidRPr="00FB1DCC">
        <w:rPr>
          <w:szCs w:val="28"/>
        </w:rPr>
        <w:tab/>
        <w:t>А.В. Холин</w:t>
      </w:r>
    </w:p>
    <w:p w:rsidR="00E01263" w:rsidRPr="00FB1DCC" w:rsidRDefault="00E01263" w:rsidP="00E01263">
      <w:pPr>
        <w:pStyle w:val="a3"/>
        <w:ind w:left="709" w:hanging="142"/>
        <w:rPr>
          <w:b/>
          <w:szCs w:val="28"/>
        </w:rPr>
      </w:pPr>
    </w:p>
    <w:p w:rsidR="00E01263" w:rsidRDefault="00E01263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7F71B7" w:rsidRDefault="007F71B7" w:rsidP="00E01263">
      <w:pPr>
        <w:rPr>
          <w:szCs w:val="28"/>
        </w:rPr>
      </w:pPr>
    </w:p>
    <w:p w:rsidR="00E01263" w:rsidRDefault="00E01263" w:rsidP="00E01263">
      <w:pPr>
        <w:rPr>
          <w:szCs w:val="28"/>
        </w:rPr>
      </w:pPr>
    </w:p>
    <w:p w:rsidR="00E70306" w:rsidRPr="000C3F1B" w:rsidRDefault="00E70306" w:rsidP="00E70306">
      <w:pPr>
        <w:spacing w:before="100" w:beforeAutospacing="1" w:after="100" w:afterAutospacing="1"/>
        <w:jc w:val="right"/>
        <w:rPr>
          <w:sz w:val="24"/>
          <w:szCs w:val="24"/>
          <w:lang w:eastAsia="ru-RU"/>
        </w:rPr>
      </w:pPr>
      <w:r w:rsidRPr="000C3F1B">
        <w:rPr>
          <w:sz w:val="24"/>
          <w:szCs w:val="24"/>
          <w:lang w:eastAsia="ru-RU"/>
        </w:rPr>
        <w:lastRenderedPageBreak/>
        <w:t>Утвержден</w:t>
      </w:r>
      <w:r w:rsidRPr="000C3F1B">
        <w:rPr>
          <w:sz w:val="24"/>
          <w:szCs w:val="24"/>
          <w:lang w:eastAsia="ru-RU"/>
        </w:rPr>
        <w:br/>
        <w:t>приказом директора ГАУ «Тавдинский ПНИ»</w:t>
      </w:r>
      <w:r w:rsidRPr="000C3F1B">
        <w:rPr>
          <w:sz w:val="24"/>
          <w:szCs w:val="24"/>
          <w:lang w:eastAsia="ru-RU"/>
        </w:rPr>
        <w:br/>
        <w:t>№</w:t>
      </w:r>
      <w:r w:rsidR="00276353" w:rsidRPr="000C3F1B">
        <w:rPr>
          <w:sz w:val="24"/>
          <w:szCs w:val="24"/>
          <w:lang w:eastAsia="ru-RU"/>
        </w:rPr>
        <w:t xml:space="preserve"> </w:t>
      </w:r>
      <w:r w:rsidR="004D74C9" w:rsidRPr="000C3F1B">
        <w:rPr>
          <w:sz w:val="24"/>
          <w:szCs w:val="24"/>
          <w:lang w:eastAsia="ru-RU"/>
        </w:rPr>
        <w:t>259</w:t>
      </w:r>
      <w:r w:rsidR="004E1734" w:rsidRPr="000C3F1B">
        <w:rPr>
          <w:sz w:val="24"/>
          <w:szCs w:val="24"/>
          <w:lang w:eastAsia="ru-RU"/>
        </w:rPr>
        <w:t xml:space="preserve">-од </w:t>
      </w:r>
      <w:r w:rsidRPr="000C3F1B">
        <w:rPr>
          <w:sz w:val="24"/>
          <w:szCs w:val="24"/>
          <w:lang w:eastAsia="ru-RU"/>
        </w:rPr>
        <w:t>от</w:t>
      </w:r>
      <w:r w:rsidR="00903D6F" w:rsidRPr="000C3F1B">
        <w:rPr>
          <w:sz w:val="24"/>
          <w:szCs w:val="24"/>
          <w:lang w:eastAsia="ru-RU"/>
        </w:rPr>
        <w:t xml:space="preserve"> 2</w:t>
      </w:r>
      <w:r w:rsidR="004D74C9" w:rsidRPr="000C3F1B">
        <w:rPr>
          <w:sz w:val="24"/>
          <w:szCs w:val="24"/>
          <w:lang w:eastAsia="ru-RU"/>
        </w:rPr>
        <w:t>5</w:t>
      </w:r>
      <w:r w:rsidR="004E1734" w:rsidRPr="000C3F1B">
        <w:rPr>
          <w:sz w:val="24"/>
          <w:szCs w:val="24"/>
          <w:lang w:eastAsia="ru-RU"/>
        </w:rPr>
        <w:t xml:space="preserve"> декабря 201</w:t>
      </w:r>
      <w:r w:rsidR="004D74C9" w:rsidRPr="000C3F1B">
        <w:rPr>
          <w:sz w:val="24"/>
          <w:szCs w:val="24"/>
          <w:lang w:eastAsia="ru-RU"/>
        </w:rPr>
        <w:t>6</w:t>
      </w:r>
      <w:r w:rsidR="00276353" w:rsidRPr="000C3F1B">
        <w:rPr>
          <w:sz w:val="24"/>
          <w:szCs w:val="24"/>
          <w:lang w:eastAsia="ru-RU"/>
        </w:rPr>
        <w:t>г</w:t>
      </w:r>
      <w:r w:rsidRPr="000C3F1B">
        <w:rPr>
          <w:sz w:val="24"/>
          <w:szCs w:val="24"/>
          <w:lang w:eastAsia="ru-RU"/>
        </w:rPr>
        <w:t xml:space="preserve">. </w:t>
      </w:r>
    </w:p>
    <w:p w:rsidR="008F3424" w:rsidRPr="00AB1592" w:rsidRDefault="008F3424" w:rsidP="008F3424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 xml:space="preserve">План </w:t>
      </w:r>
    </w:p>
    <w:p w:rsidR="007F71B7" w:rsidRDefault="007F71B7" w:rsidP="00A405E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 w:rsidR="008F3424" w:rsidRDefault="008F3424" w:rsidP="00A405E6">
      <w:pPr>
        <w:spacing w:after="0" w:line="240" w:lineRule="auto"/>
        <w:jc w:val="center"/>
        <w:rPr>
          <w:szCs w:val="28"/>
        </w:rPr>
      </w:pPr>
      <w:r w:rsidRPr="00AB1592">
        <w:rPr>
          <w:szCs w:val="28"/>
        </w:rPr>
        <w:t>ГАУ «Тавдинский ПНИ» на 201</w:t>
      </w:r>
      <w:r w:rsidR="004D74C9">
        <w:rPr>
          <w:szCs w:val="28"/>
        </w:rPr>
        <w:t>7</w:t>
      </w:r>
      <w:r w:rsidRPr="00AB1592">
        <w:rPr>
          <w:szCs w:val="28"/>
        </w:rPr>
        <w:t xml:space="preserve"> год</w:t>
      </w:r>
    </w:p>
    <w:p w:rsidR="004D74C9" w:rsidRDefault="004D74C9" w:rsidP="00A405E6">
      <w:pPr>
        <w:spacing w:after="0" w:line="240" w:lineRule="auto"/>
        <w:jc w:val="center"/>
        <w:rPr>
          <w:szCs w:val="28"/>
        </w:rPr>
      </w:pPr>
    </w:p>
    <w:p w:rsidR="004D74C9" w:rsidRPr="004D74C9" w:rsidRDefault="004D74C9" w:rsidP="004D74C9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D74C9">
        <w:rPr>
          <w:rFonts w:eastAsia="Times New Roman"/>
          <w:sz w:val="24"/>
          <w:szCs w:val="24"/>
          <w:lang w:eastAsia="ru-RU"/>
        </w:rPr>
        <w:t> </w:t>
      </w:r>
    </w:p>
    <w:tbl>
      <w:tblPr>
        <w:tblW w:w="973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1"/>
        <w:gridCol w:w="4207"/>
        <w:gridCol w:w="2307"/>
        <w:gridCol w:w="2406"/>
      </w:tblGrid>
      <w:tr w:rsidR="004D74C9" w:rsidRPr="004D74C9" w:rsidTr="004D74C9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divId w:val="710424088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3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D74C9" w:rsidRPr="004D74C9" w:rsidTr="004D74C9">
        <w:tc>
          <w:tcPr>
            <w:tcW w:w="973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1. Организационные мероприятия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Организация выступления работников правоохранительных органов перед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сотрудниками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по вопросам пресечения коррупционных правонарушений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Проведение мониторинга всех локальных актов, издаваемых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учреждением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на предмет соответствия действующему законодательству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полугодие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рабочей группы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Круглый стол с участием администрации учреждения по вопросу «Коррупция и антикоррупционная политика»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Руководитель рабочей группы  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и проведение Международного дня борьбы с коррупцией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9 декабря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Заместитель директора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юрисконсульт</w:t>
            </w:r>
          </w:p>
        </w:tc>
      </w:tr>
      <w:tr w:rsidR="004D74C9" w:rsidRPr="004D74C9" w:rsidTr="004D74C9">
        <w:tc>
          <w:tcPr>
            <w:tcW w:w="973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Меры по правовому просвещению антикоррупционной компетентности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Организация повышения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уровня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работников учреждения по формированию антикоррупционных установок личности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proofErr w:type="gramStart"/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книжных выставок «Права человека», «Закон в твоей жизни»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Подготовка памятки «Как противостоять коррупции»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Зам. директора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Конкурс среди </w:t>
            </w: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проживающих</w:t>
            </w:r>
            <w:proofErr w:type="gramEnd"/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на лучший плакат антикоррупционной направленности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Зам. директора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Проведение серии тематических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бесед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«Открытый диалог»: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«Наши права – наши обязанности», «Мои права. Я – гражданин. Потребности и желания» и др.</w:t>
            </w:r>
            <w:proofErr w:type="gramStart"/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Default="004D74C9" w:rsidP="004D74C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Заместитель директора, руководители структурных подразделений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Встреча с представителями 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 правоохранительных органов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Лекция на тему: «Общение с представителями власти и борьба с коррупцией».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Цель - формирование антикоррупционного мировоззрения.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Зам. директора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Анкетирование</w:t>
            </w: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по вопросам коррупции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Зам. директора </w:t>
            </w:r>
          </w:p>
        </w:tc>
      </w:tr>
      <w:tr w:rsidR="004D74C9" w:rsidRPr="004D74C9" w:rsidTr="004D74C9">
        <w:tc>
          <w:tcPr>
            <w:tcW w:w="973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3. Доступность информации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3.1. 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Размещение на сайте нормативно-правовых и локальных актов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Программист </w:t>
            </w:r>
            <w:r w:rsidRPr="004D74C9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3.2. 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Размещение на информационном стенде: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Лицензии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Свидетельства об аккредитации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Устава и т.д.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Нормативных актов о режиме работы учреждения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Порядок приема граждан должностными лицами по личным вопросам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4D74C9" w:rsidRPr="004D74C9" w:rsidTr="004D74C9">
        <w:tc>
          <w:tcPr>
            <w:tcW w:w="8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Информация о прямой телефонной линии с целью выявления фактов вымогательства, взяточничества и других проявлений коррупции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0C3F1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4D74C9" w:rsidRPr="004D74C9" w:rsidRDefault="004D74C9" w:rsidP="004D74C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D74C9">
              <w:rPr>
                <w:rFonts w:eastAsia="Times New Roman"/>
                <w:sz w:val="24"/>
                <w:szCs w:val="24"/>
                <w:lang w:eastAsia="ru-RU"/>
              </w:rPr>
              <w:t xml:space="preserve">Зам. директора </w:t>
            </w:r>
          </w:p>
        </w:tc>
      </w:tr>
    </w:tbl>
    <w:p w:rsidR="004D74C9" w:rsidRPr="00AB1592" w:rsidRDefault="004D74C9" w:rsidP="004D74C9">
      <w:pPr>
        <w:spacing w:after="0" w:line="240" w:lineRule="auto"/>
        <w:ind w:right="-427"/>
        <w:jc w:val="center"/>
        <w:rPr>
          <w:szCs w:val="28"/>
        </w:rPr>
      </w:pPr>
    </w:p>
    <w:sectPr w:rsidR="004D74C9" w:rsidRPr="00AB1592" w:rsidSect="004D74C9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C0D"/>
    <w:multiLevelType w:val="hybridMultilevel"/>
    <w:tmpl w:val="A44A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F3424"/>
    <w:rsid w:val="000B1743"/>
    <w:rsid w:val="000C3F1B"/>
    <w:rsid w:val="00114C17"/>
    <w:rsid w:val="00145F55"/>
    <w:rsid w:val="00145FDF"/>
    <w:rsid w:val="00185CC5"/>
    <w:rsid w:val="001B12D8"/>
    <w:rsid w:val="001D190F"/>
    <w:rsid w:val="002376D5"/>
    <w:rsid w:val="00256660"/>
    <w:rsid w:val="00276353"/>
    <w:rsid w:val="002A7BB0"/>
    <w:rsid w:val="0035038C"/>
    <w:rsid w:val="003533F2"/>
    <w:rsid w:val="003F413A"/>
    <w:rsid w:val="00410D34"/>
    <w:rsid w:val="004A6DF1"/>
    <w:rsid w:val="004D74C9"/>
    <w:rsid w:val="004E1734"/>
    <w:rsid w:val="00573789"/>
    <w:rsid w:val="00683E5B"/>
    <w:rsid w:val="007109DF"/>
    <w:rsid w:val="007126CD"/>
    <w:rsid w:val="0073455B"/>
    <w:rsid w:val="0076281D"/>
    <w:rsid w:val="007C62AB"/>
    <w:rsid w:val="007F5396"/>
    <w:rsid w:val="007F71B7"/>
    <w:rsid w:val="00843F6F"/>
    <w:rsid w:val="008E7CDE"/>
    <w:rsid w:val="008F3424"/>
    <w:rsid w:val="00903D6F"/>
    <w:rsid w:val="00905426"/>
    <w:rsid w:val="00931847"/>
    <w:rsid w:val="009B4BE6"/>
    <w:rsid w:val="00A30059"/>
    <w:rsid w:val="00A405E6"/>
    <w:rsid w:val="00A44198"/>
    <w:rsid w:val="00A67BD6"/>
    <w:rsid w:val="00A741A6"/>
    <w:rsid w:val="00AB1592"/>
    <w:rsid w:val="00B41C7E"/>
    <w:rsid w:val="00B84CC2"/>
    <w:rsid w:val="00BD1539"/>
    <w:rsid w:val="00BD4351"/>
    <w:rsid w:val="00BF487A"/>
    <w:rsid w:val="00C27F5A"/>
    <w:rsid w:val="00C5283F"/>
    <w:rsid w:val="00D07783"/>
    <w:rsid w:val="00D3253B"/>
    <w:rsid w:val="00D415D8"/>
    <w:rsid w:val="00D52560"/>
    <w:rsid w:val="00DC0711"/>
    <w:rsid w:val="00E01263"/>
    <w:rsid w:val="00E70306"/>
    <w:rsid w:val="00E91FA1"/>
    <w:rsid w:val="00EE6ED7"/>
    <w:rsid w:val="00EF371E"/>
    <w:rsid w:val="00F14009"/>
    <w:rsid w:val="00F8647B"/>
    <w:rsid w:val="00FA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DF"/>
  </w:style>
  <w:style w:type="paragraph" w:styleId="2">
    <w:name w:val="heading 2"/>
    <w:basedOn w:val="a"/>
    <w:link w:val="20"/>
    <w:uiPriority w:val="9"/>
    <w:qFormat/>
    <w:rsid w:val="004D74C9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07783"/>
    <w:pPr>
      <w:spacing w:after="0" w:line="240" w:lineRule="auto"/>
    </w:pPr>
    <w:rPr>
      <w:rFonts w:eastAsia="Calibri"/>
      <w:szCs w:val="22"/>
    </w:rPr>
  </w:style>
  <w:style w:type="table" w:styleId="a4">
    <w:name w:val="Table Grid"/>
    <w:basedOn w:val="a1"/>
    <w:uiPriority w:val="59"/>
    <w:rsid w:val="008F3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01263"/>
    <w:pPr>
      <w:suppressAutoHyphens/>
      <w:spacing w:after="0" w:line="360" w:lineRule="auto"/>
      <w:ind w:left="720"/>
      <w:jc w:val="both"/>
    </w:pPr>
    <w:rPr>
      <w:rFonts w:eastAsia="Times New Roman"/>
      <w:sz w:val="24"/>
      <w:szCs w:val="22"/>
      <w:lang w:eastAsia="ar-SA"/>
    </w:rPr>
  </w:style>
  <w:style w:type="character" w:styleId="a6">
    <w:name w:val="Subtle Emphasis"/>
    <w:basedOn w:val="a0"/>
    <w:uiPriority w:val="19"/>
    <w:qFormat/>
    <w:rsid w:val="00E01263"/>
    <w:rPr>
      <w:i/>
      <w:iCs/>
      <w:color w:val="808080"/>
    </w:rPr>
  </w:style>
  <w:style w:type="paragraph" w:customStyle="1" w:styleId="ConsPlusNormal">
    <w:name w:val="ConsPlusNormal"/>
    <w:rsid w:val="00E0126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styleId="a7">
    <w:name w:val="Normal (Web)"/>
    <w:basedOn w:val="a"/>
    <w:uiPriority w:val="99"/>
    <w:unhideWhenUsed/>
    <w:rsid w:val="00903D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03D6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74C9"/>
    <w:rPr>
      <w:rFonts w:eastAsia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1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74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7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4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61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562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73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35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8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91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15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92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253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34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0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53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17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52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69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53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0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27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30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11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0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74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03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910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0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42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55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28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5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32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87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7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81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9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71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81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30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53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38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21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82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36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97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63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32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8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91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1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02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07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82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692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96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12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42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03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00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17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20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30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9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37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56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96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80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196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87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65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1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10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6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11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01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33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18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60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32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90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49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083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71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87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5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04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59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0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31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2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02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0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81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040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74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4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96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37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306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94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39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217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47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155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25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51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1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08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305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45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21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73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4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09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98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76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63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3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Юрист2</dc:creator>
  <cp:keywords/>
  <dc:description/>
  <cp:lastModifiedBy>Юрист2</cp:lastModifiedBy>
  <cp:revision>5</cp:revision>
  <cp:lastPrinted>2018-12-05T05:13:00Z</cp:lastPrinted>
  <dcterms:created xsi:type="dcterms:W3CDTF">2019-08-26T06:15:00Z</dcterms:created>
  <dcterms:modified xsi:type="dcterms:W3CDTF">2019-08-27T07:05:00Z</dcterms:modified>
</cp:coreProperties>
</file>