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904" w:rsidRDefault="0041790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417904" w:rsidTr="00417904">
        <w:tc>
          <w:tcPr>
            <w:tcW w:w="4853" w:type="dxa"/>
          </w:tcPr>
          <w:p w:rsidR="00417904" w:rsidRDefault="00417904"/>
          <w:p w:rsidR="00417904" w:rsidRDefault="00417904">
            <w:r>
              <w:rPr>
                <w:noProof/>
                <w:lang w:eastAsia="ru-RU"/>
              </w:rPr>
              <w:drawing>
                <wp:inline distT="0" distB="0" distL="0" distR="0" wp14:anchorId="0AED05F3" wp14:editId="4209E23E">
                  <wp:extent cx="2783840" cy="1454556"/>
                  <wp:effectExtent l="0" t="0" r="0" b="0"/>
                  <wp:docPr id="5" name="Рисунок 5" descr="https://im.haberturk.com/2018/01/12/ver1515745238/1793706_1200x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.haberturk.com/2018/01/12/ver1515745238/1793706_1200x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3840" cy="145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7904" w:rsidRDefault="00417904"/>
          <w:p w:rsidR="00417904" w:rsidRPr="00985098" w:rsidRDefault="00417904" w:rsidP="00417904">
            <w:pPr>
              <w:spacing w:line="264" w:lineRule="auto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985098">
              <w:rPr>
                <w:b/>
                <w:bCs/>
                <w:sz w:val="28"/>
                <w:szCs w:val="28"/>
              </w:rPr>
              <w:t>Дополнительные гарантии прав на имущество и жилое помещение</w:t>
            </w:r>
          </w:p>
          <w:p w:rsidR="00417904" w:rsidRDefault="00417904" w:rsidP="00417904">
            <w:pPr>
              <w:spacing w:line="264" w:lineRule="auto"/>
              <w:contextualSpacing/>
              <w:jc w:val="both"/>
              <w:rPr>
                <w:b/>
                <w:bCs/>
                <w:sz w:val="28"/>
                <w:szCs w:val="28"/>
              </w:rPr>
            </w:pPr>
            <w:r w:rsidRPr="00985098">
              <w:rPr>
                <w:sz w:val="28"/>
                <w:szCs w:val="28"/>
              </w:rPr>
              <w:t>        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>Воспользоваться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B337BC">
              <w:rPr>
                <w:bCs/>
                <w:sz w:val="28"/>
                <w:szCs w:val="28"/>
              </w:rPr>
              <w:t xml:space="preserve">правом получения социального жилья можно лишь раз в жизни! 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</w:t>
            </w:r>
            <w:r w:rsidRPr="00B337BC">
              <w:rPr>
                <w:bCs/>
                <w:sz w:val="28"/>
                <w:szCs w:val="28"/>
              </w:rPr>
              <w:t>а отдельное жилое помещение име</w:t>
            </w:r>
            <w:r>
              <w:rPr>
                <w:bCs/>
                <w:sz w:val="28"/>
                <w:szCs w:val="28"/>
              </w:rPr>
              <w:t>ют</w:t>
            </w:r>
            <w:r w:rsidRPr="00B337BC">
              <w:rPr>
                <w:bCs/>
                <w:sz w:val="28"/>
                <w:szCs w:val="28"/>
              </w:rPr>
              <w:t xml:space="preserve"> право</w:t>
            </w:r>
            <w:r>
              <w:rPr>
                <w:bCs/>
                <w:sz w:val="28"/>
                <w:szCs w:val="28"/>
              </w:rPr>
              <w:t xml:space="preserve">, </w:t>
            </w:r>
            <w:r w:rsidRPr="00B337BC">
              <w:rPr>
                <w:bCs/>
                <w:sz w:val="28"/>
                <w:szCs w:val="28"/>
              </w:rPr>
              <w:t xml:space="preserve">если: 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>1. родители</w:t>
            </w:r>
            <w:r>
              <w:rPr>
                <w:bCs/>
                <w:sz w:val="28"/>
                <w:szCs w:val="28"/>
              </w:rPr>
              <w:t xml:space="preserve"> были</w:t>
            </w:r>
            <w:r w:rsidRPr="00B337BC">
              <w:rPr>
                <w:bCs/>
                <w:sz w:val="28"/>
                <w:szCs w:val="28"/>
              </w:rPr>
              <w:t xml:space="preserve"> лишены</w:t>
            </w:r>
            <w:r>
              <w:rPr>
                <w:bCs/>
                <w:sz w:val="28"/>
                <w:szCs w:val="28"/>
              </w:rPr>
              <w:t xml:space="preserve"> родительских прав и</w:t>
            </w:r>
            <w:r w:rsidRPr="00B337BC">
              <w:rPr>
                <w:bCs/>
                <w:sz w:val="28"/>
                <w:szCs w:val="28"/>
              </w:rPr>
              <w:t xml:space="preserve"> не </w:t>
            </w:r>
            <w:r>
              <w:rPr>
                <w:bCs/>
                <w:sz w:val="28"/>
                <w:szCs w:val="28"/>
              </w:rPr>
              <w:t xml:space="preserve">были </w:t>
            </w:r>
            <w:r w:rsidRPr="00B337BC">
              <w:rPr>
                <w:bCs/>
                <w:sz w:val="28"/>
                <w:szCs w:val="28"/>
              </w:rPr>
              <w:t>выселены из квартиры или не был произведен</w:t>
            </w:r>
            <w:r>
              <w:rPr>
                <w:bCs/>
                <w:sz w:val="28"/>
                <w:szCs w:val="28"/>
              </w:rPr>
              <w:t xml:space="preserve"> принудительный обмен квартиры;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 xml:space="preserve">2. родители страдают психическими заболеваниями, ведут аморальный образ </w:t>
            </w:r>
            <w:r>
              <w:rPr>
                <w:bCs/>
                <w:sz w:val="28"/>
                <w:szCs w:val="28"/>
              </w:rPr>
              <w:t>жизни (алкоголизм, наркомания);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 xml:space="preserve">3. в квартире проживают чужие </w:t>
            </w:r>
            <w:r>
              <w:rPr>
                <w:bCs/>
                <w:sz w:val="28"/>
                <w:szCs w:val="28"/>
              </w:rPr>
              <w:t>люди;</w:t>
            </w:r>
            <w:r w:rsidRPr="00B337BC">
              <w:rPr>
                <w:bCs/>
                <w:sz w:val="28"/>
                <w:szCs w:val="28"/>
              </w:rPr>
              <w:t xml:space="preserve"> </w:t>
            </w:r>
          </w:p>
          <w:p w:rsidR="00417904" w:rsidRDefault="00417904">
            <w:bookmarkStart w:id="0" w:name="_GoBack"/>
            <w:bookmarkEnd w:id="0"/>
          </w:p>
        </w:tc>
        <w:tc>
          <w:tcPr>
            <w:tcW w:w="4853" w:type="dxa"/>
          </w:tcPr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>4. квартира перенаселена, а доля в жил</w:t>
            </w:r>
            <w:r>
              <w:rPr>
                <w:bCs/>
                <w:sz w:val="28"/>
                <w:szCs w:val="28"/>
              </w:rPr>
              <w:t>ом помещении</w:t>
            </w:r>
            <w:r w:rsidRPr="00B337BC">
              <w:rPr>
                <w:bCs/>
                <w:sz w:val="28"/>
                <w:szCs w:val="28"/>
              </w:rPr>
              <w:t xml:space="preserve"> не была выделена до выпуска из </w:t>
            </w:r>
            <w:r>
              <w:rPr>
                <w:bCs/>
                <w:sz w:val="28"/>
                <w:szCs w:val="28"/>
              </w:rPr>
              <w:t>учреждения</w:t>
            </w:r>
            <w:r w:rsidRPr="00B337BC">
              <w:rPr>
                <w:bCs/>
                <w:sz w:val="28"/>
                <w:szCs w:val="28"/>
              </w:rPr>
              <w:t xml:space="preserve">. 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>При получении жилья заключа</w:t>
            </w:r>
            <w:r>
              <w:rPr>
                <w:bCs/>
                <w:sz w:val="28"/>
                <w:szCs w:val="28"/>
              </w:rPr>
              <w:t xml:space="preserve">ется </w:t>
            </w:r>
            <w:r w:rsidRPr="00B337BC">
              <w:rPr>
                <w:bCs/>
                <w:sz w:val="28"/>
                <w:szCs w:val="28"/>
              </w:rPr>
              <w:t xml:space="preserve">договор безвозмездного пользования, который является единственным основанием для вселения в предоставленное жилое помещение и заключается сроком на 5 лет. На данное жилье ЖЭК открывает лицевой счет, в котором в дальнейшем будет фиксироваться состав семьи и любое его изменение. 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 w:rsidRPr="00B337BC">
              <w:rPr>
                <w:bCs/>
                <w:sz w:val="28"/>
                <w:szCs w:val="28"/>
              </w:rPr>
              <w:t>П</w:t>
            </w:r>
            <w:r>
              <w:rPr>
                <w:bCs/>
                <w:sz w:val="28"/>
                <w:szCs w:val="28"/>
              </w:rPr>
              <w:t>редоставленное жилое помещение может</w:t>
            </w:r>
            <w:r w:rsidRPr="00B337BC">
              <w:rPr>
                <w:bCs/>
                <w:sz w:val="28"/>
                <w:szCs w:val="28"/>
              </w:rPr>
              <w:t xml:space="preserve"> использовать</w:t>
            </w:r>
            <w:r>
              <w:rPr>
                <w:bCs/>
                <w:sz w:val="28"/>
                <w:szCs w:val="28"/>
              </w:rPr>
              <w:t>ся</w:t>
            </w:r>
            <w:r w:rsidRPr="00B337BC">
              <w:rPr>
                <w:bCs/>
                <w:sz w:val="28"/>
                <w:szCs w:val="28"/>
              </w:rPr>
              <w:t xml:space="preserve"> </w:t>
            </w:r>
            <w:r w:rsidRPr="00732231">
              <w:rPr>
                <w:bCs/>
                <w:sz w:val="28"/>
                <w:szCs w:val="28"/>
                <w:u w:val="single"/>
              </w:rPr>
              <w:t>только для личного проживания</w:t>
            </w:r>
            <w:r>
              <w:rPr>
                <w:bCs/>
                <w:sz w:val="28"/>
                <w:szCs w:val="28"/>
                <w:u w:val="single"/>
              </w:rPr>
              <w:t>!</w:t>
            </w:r>
            <w:r w:rsidRPr="00B337BC">
              <w:rPr>
                <w:bCs/>
                <w:sz w:val="28"/>
                <w:szCs w:val="28"/>
              </w:rPr>
              <w:t xml:space="preserve"> </w:t>
            </w:r>
          </w:p>
          <w:p w:rsidR="00417904" w:rsidRDefault="00417904" w:rsidP="00417904">
            <w:pPr>
              <w:spacing w:line="264" w:lineRule="auto"/>
              <w:ind w:firstLine="284"/>
              <w:contextualSpacing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Необходимо</w:t>
            </w:r>
            <w:r w:rsidRPr="00B337BC">
              <w:rPr>
                <w:bCs/>
                <w:sz w:val="28"/>
                <w:szCs w:val="28"/>
              </w:rPr>
              <w:t xml:space="preserve"> содержать квартиру в надлежащем санитарном состоянии и нести все расходы по ее содержанию; </w:t>
            </w:r>
            <w:r>
              <w:rPr>
                <w:bCs/>
                <w:sz w:val="28"/>
                <w:szCs w:val="28"/>
              </w:rPr>
              <w:t xml:space="preserve">своевременно </w:t>
            </w:r>
            <w:r w:rsidRPr="00B337BC">
              <w:rPr>
                <w:bCs/>
                <w:sz w:val="28"/>
                <w:szCs w:val="28"/>
              </w:rPr>
              <w:t xml:space="preserve">производить оплату жилищных и коммунальных услуг. </w:t>
            </w:r>
          </w:p>
          <w:p w:rsidR="00417904" w:rsidRDefault="00417904"/>
        </w:tc>
        <w:tc>
          <w:tcPr>
            <w:tcW w:w="4854" w:type="dxa"/>
          </w:tcPr>
          <w:p w:rsidR="00417904" w:rsidRDefault="00417904"/>
          <w:p w:rsidR="00417904" w:rsidRDefault="00417904">
            <w:r>
              <w:rPr>
                <w:noProof/>
                <w:lang w:eastAsia="ru-RU"/>
              </w:rPr>
              <w:drawing>
                <wp:inline distT="0" distB="0" distL="0" distR="0" wp14:anchorId="11305B83" wp14:editId="073362B8">
                  <wp:extent cx="1533525" cy="2000931"/>
                  <wp:effectExtent l="0" t="0" r="0" b="0"/>
                  <wp:docPr id="6" name="Рисунок 6" descr="https://vesna03.ru/img/logov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vesna03.ru/img/logov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8118" cy="2006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17904" w:rsidRPr="0099385A" w:rsidRDefault="00417904" w:rsidP="00417904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 xml:space="preserve">Памятка для выпускника </w:t>
            </w: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 w:rsidRPr="0099385A">
              <w:rPr>
                <w:b/>
                <w:sz w:val="28"/>
                <w:szCs w:val="28"/>
              </w:rPr>
              <w:t>ГКУ «СРЦН Нижнесергинского района»</w:t>
            </w: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417904" w:rsidRPr="0099385A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Наш адрес:</w:t>
            </w:r>
          </w:p>
          <w:p w:rsidR="00417904" w:rsidRPr="0099385A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г. Нижние Серги ул. Ленина д.14</w:t>
            </w: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 w:rsidRPr="0099385A">
              <w:rPr>
                <w:sz w:val="28"/>
                <w:szCs w:val="28"/>
              </w:rPr>
              <w:t>тел: 8(34398)27170</w:t>
            </w: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</w:p>
          <w:p w:rsidR="00417904" w:rsidRDefault="00417904" w:rsidP="00417904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 год</w:t>
            </w:r>
          </w:p>
          <w:p w:rsidR="00417904" w:rsidRDefault="00417904"/>
        </w:tc>
      </w:tr>
    </w:tbl>
    <w:p w:rsidR="00136AC0" w:rsidRDefault="00136AC0"/>
    <w:sectPr w:rsidR="00136AC0" w:rsidSect="00417904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04"/>
    <w:rsid w:val="00136AC0"/>
    <w:rsid w:val="0041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11B0A"/>
  <w15:chartTrackingRefBased/>
  <w15:docId w15:val="{83155214-7896-45A7-9462-00DB386C6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2019-09-06T07:14:00Z</dcterms:created>
  <dcterms:modified xsi:type="dcterms:W3CDTF">2019-09-06T07:18:00Z</dcterms:modified>
</cp:coreProperties>
</file>