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FF4" w14:textId="77777777" w:rsidR="00BC1445" w:rsidRPr="006E7BCA" w:rsidRDefault="00BC1445" w:rsidP="006E7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13"/>
      <w:r w:rsidRPr="006E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обращений в </w:t>
      </w:r>
      <w:r w:rsidR="006E7BCA" w:rsidRPr="006E7BCA">
        <w:rPr>
          <w:rFonts w:ascii="Times New Roman" w:hAnsi="Times New Roman" w:cs="Times New Roman"/>
          <w:b/>
          <w:sz w:val="28"/>
          <w:szCs w:val="28"/>
          <w:u w:val="single"/>
        </w:rPr>
        <w:t>ГАУ "КЦСОН Шалинского района"</w:t>
      </w:r>
    </w:p>
    <w:p w14:paraId="30FA42B1" w14:textId="77777777" w:rsidR="00BC1445" w:rsidRDefault="00BC1445" w:rsidP="00BC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DD4BFB" w14:textId="77777777" w:rsidR="00BC1445" w:rsidRPr="0025420C" w:rsidRDefault="00BC1445" w:rsidP="00BC14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20C">
        <w:rPr>
          <w:rFonts w:ascii="Times New Roman" w:hAnsi="Times New Roman" w:cs="Times New Roman"/>
          <w:sz w:val="28"/>
          <w:szCs w:val="28"/>
        </w:rPr>
        <w:t xml:space="preserve">В соответствии со статьей 4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420C">
        <w:rPr>
          <w:rFonts w:ascii="Times New Roman" w:hAnsi="Times New Roman" w:cs="Times New Roman"/>
          <w:sz w:val="28"/>
          <w:szCs w:val="28"/>
        </w:rPr>
        <w:t>№ 59-ФЗ «О порядке рассмотрения обращений граждан Российской Федерации» 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орган, орган местного самоуправления.</w:t>
      </w:r>
    </w:p>
    <w:bookmarkEnd w:id="0"/>
    <w:p w14:paraId="43B8A131" w14:textId="77777777" w:rsidR="00BC1445" w:rsidRDefault="00BC1445" w:rsidP="00BC1445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14:paraId="1D0CB9CE" w14:textId="77777777" w:rsidR="006E7BCA" w:rsidRDefault="00BC1445" w:rsidP="006E7BCA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7BCA">
        <w:rPr>
          <w:sz w:val="28"/>
          <w:szCs w:val="28"/>
        </w:rPr>
        <w:t xml:space="preserve"> ГАУ "КЦСОН Шалинского района" </w:t>
      </w:r>
      <w:r>
        <w:rPr>
          <w:sz w:val="28"/>
          <w:szCs w:val="28"/>
        </w:rPr>
        <w:t>о</w:t>
      </w:r>
      <w:r w:rsidRPr="000D46E0">
        <w:rPr>
          <w:sz w:val="28"/>
          <w:szCs w:val="28"/>
        </w:rPr>
        <w:t>бращение можно направить следующим образом:</w:t>
      </w:r>
    </w:p>
    <w:p w14:paraId="0C40E7FC" w14:textId="1E3182C3" w:rsidR="006E7BCA" w:rsidRDefault="00BC1445" w:rsidP="00BC1445">
      <w:pPr>
        <w:pStyle w:val="4"/>
        <w:numPr>
          <w:ilvl w:val="0"/>
          <w:numId w:val="3"/>
        </w:numPr>
        <w:tabs>
          <w:tab w:val="left" w:pos="851"/>
          <w:tab w:val="left" w:pos="993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 xml:space="preserve">доставить лично по адресу: </w:t>
      </w:r>
      <w:r w:rsidRPr="006E7BCA">
        <w:rPr>
          <w:b/>
          <w:sz w:val="28"/>
          <w:szCs w:val="28"/>
          <w:u w:val="single"/>
        </w:rPr>
        <w:t>Свердловская</w:t>
      </w:r>
      <w:r w:rsidR="006E7BCA" w:rsidRPr="006E7BCA">
        <w:rPr>
          <w:b/>
          <w:sz w:val="28"/>
          <w:szCs w:val="28"/>
          <w:u w:val="single"/>
        </w:rPr>
        <w:t xml:space="preserve"> область, Шалинский район, </w:t>
      </w:r>
      <w:r w:rsidR="009B5F0A">
        <w:rPr>
          <w:b/>
          <w:sz w:val="28"/>
          <w:szCs w:val="28"/>
          <w:u w:val="single"/>
        </w:rPr>
        <w:t>п</w:t>
      </w:r>
      <w:r w:rsidRPr="006E7BCA">
        <w:rPr>
          <w:b/>
          <w:sz w:val="28"/>
          <w:szCs w:val="28"/>
          <w:u w:val="single"/>
        </w:rPr>
        <w:t xml:space="preserve">. </w:t>
      </w:r>
      <w:r w:rsidR="009B5F0A">
        <w:rPr>
          <w:b/>
          <w:sz w:val="28"/>
          <w:szCs w:val="28"/>
          <w:u w:val="single"/>
        </w:rPr>
        <w:t>Шаля</w:t>
      </w:r>
      <w:r w:rsidRPr="006E7BCA">
        <w:rPr>
          <w:b/>
          <w:sz w:val="28"/>
          <w:szCs w:val="28"/>
          <w:u w:val="single"/>
        </w:rPr>
        <w:t xml:space="preserve">, ул. </w:t>
      </w:r>
      <w:r w:rsidR="009B5F0A">
        <w:rPr>
          <w:b/>
          <w:sz w:val="28"/>
          <w:szCs w:val="28"/>
          <w:u w:val="single"/>
        </w:rPr>
        <w:t>Свердлова</w:t>
      </w:r>
      <w:r w:rsidRPr="006E7BCA">
        <w:rPr>
          <w:b/>
          <w:sz w:val="28"/>
          <w:szCs w:val="28"/>
          <w:u w:val="single"/>
        </w:rPr>
        <w:t>, д.</w:t>
      </w:r>
      <w:r w:rsidR="009B5F0A">
        <w:rPr>
          <w:b/>
          <w:sz w:val="28"/>
          <w:szCs w:val="28"/>
          <w:u w:val="single"/>
        </w:rPr>
        <w:t xml:space="preserve"> 52</w:t>
      </w:r>
      <w:r w:rsidR="006E7BCA">
        <w:rPr>
          <w:sz w:val="28"/>
          <w:szCs w:val="28"/>
        </w:rPr>
        <w:t xml:space="preserve"> </w:t>
      </w:r>
      <w:r w:rsidRPr="0038747E">
        <w:rPr>
          <w:sz w:val="28"/>
          <w:szCs w:val="28"/>
        </w:rPr>
        <w:t xml:space="preserve"> (при себе необходимо иметь док</w:t>
      </w:r>
      <w:r>
        <w:rPr>
          <w:sz w:val="28"/>
          <w:szCs w:val="28"/>
        </w:rPr>
        <w:t>умент, удостоверяющий личность);</w:t>
      </w:r>
    </w:p>
    <w:p w14:paraId="31106159" w14:textId="77777777" w:rsidR="006E7BCA" w:rsidRDefault="00BC1445" w:rsidP="00BC1445">
      <w:pPr>
        <w:pStyle w:val="4"/>
        <w:numPr>
          <w:ilvl w:val="0"/>
          <w:numId w:val="3"/>
        </w:numPr>
        <w:tabs>
          <w:tab w:val="left" w:pos="851"/>
          <w:tab w:val="left" w:pos="993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6E7BCA">
        <w:rPr>
          <w:sz w:val="28"/>
          <w:szCs w:val="28"/>
        </w:rPr>
        <w:t>нарочным;</w:t>
      </w:r>
    </w:p>
    <w:p w14:paraId="5C737304" w14:textId="4681E385" w:rsidR="00BC1445" w:rsidRPr="006E7BCA" w:rsidRDefault="00BC1445" w:rsidP="00BC1445">
      <w:pPr>
        <w:pStyle w:val="4"/>
        <w:numPr>
          <w:ilvl w:val="0"/>
          <w:numId w:val="3"/>
        </w:numPr>
        <w:tabs>
          <w:tab w:val="left" w:pos="851"/>
          <w:tab w:val="left" w:pos="993"/>
        </w:tabs>
        <w:spacing w:after="0" w:line="322" w:lineRule="exact"/>
        <w:ind w:left="0" w:firstLine="709"/>
        <w:jc w:val="both"/>
        <w:rPr>
          <w:b/>
          <w:sz w:val="28"/>
          <w:szCs w:val="28"/>
          <w:u w:val="single"/>
        </w:rPr>
      </w:pPr>
      <w:r w:rsidRPr="006E7BCA">
        <w:rPr>
          <w:sz w:val="28"/>
          <w:szCs w:val="28"/>
        </w:rPr>
        <w:t xml:space="preserve">почтовым отправлением по адресу: </w:t>
      </w:r>
      <w:r w:rsidRPr="006E7BCA">
        <w:rPr>
          <w:b/>
          <w:sz w:val="28"/>
          <w:szCs w:val="28"/>
          <w:u w:val="single"/>
        </w:rPr>
        <w:t>6230</w:t>
      </w:r>
      <w:r w:rsidR="009B5F0A">
        <w:rPr>
          <w:b/>
          <w:sz w:val="28"/>
          <w:szCs w:val="28"/>
          <w:u w:val="single"/>
        </w:rPr>
        <w:t>30</w:t>
      </w:r>
      <w:r w:rsidRPr="006E7BCA">
        <w:rPr>
          <w:b/>
          <w:sz w:val="28"/>
          <w:szCs w:val="28"/>
          <w:u w:val="single"/>
        </w:rPr>
        <w:t xml:space="preserve">, Свердловская область, Шалинский район, </w:t>
      </w:r>
      <w:r w:rsidR="009B5F0A">
        <w:rPr>
          <w:b/>
          <w:sz w:val="28"/>
          <w:szCs w:val="28"/>
          <w:u w:val="single"/>
        </w:rPr>
        <w:t>п</w:t>
      </w:r>
      <w:r w:rsidR="009B5F0A" w:rsidRPr="006E7BCA">
        <w:rPr>
          <w:b/>
          <w:sz w:val="28"/>
          <w:szCs w:val="28"/>
          <w:u w:val="single"/>
        </w:rPr>
        <w:t xml:space="preserve">. </w:t>
      </w:r>
      <w:r w:rsidR="009B5F0A">
        <w:rPr>
          <w:b/>
          <w:sz w:val="28"/>
          <w:szCs w:val="28"/>
          <w:u w:val="single"/>
        </w:rPr>
        <w:t>Шаля</w:t>
      </w:r>
      <w:r w:rsidR="009B5F0A" w:rsidRPr="006E7BCA">
        <w:rPr>
          <w:b/>
          <w:sz w:val="28"/>
          <w:szCs w:val="28"/>
          <w:u w:val="single"/>
        </w:rPr>
        <w:t xml:space="preserve">, ул. </w:t>
      </w:r>
      <w:r w:rsidR="009B5F0A">
        <w:rPr>
          <w:b/>
          <w:sz w:val="28"/>
          <w:szCs w:val="28"/>
          <w:u w:val="single"/>
        </w:rPr>
        <w:t>Свердлова</w:t>
      </w:r>
      <w:r w:rsidR="009B5F0A" w:rsidRPr="006E7BCA">
        <w:rPr>
          <w:b/>
          <w:sz w:val="28"/>
          <w:szCs w:val="28"/>
          <w:u w:val="single"/>
        </w:rPr>
        <w:t>, д.</w:t>
      </w:r>
      <w:r w:rsidR="009B5F0A">
        <w:rPr>
          <w:b/>
          <w:sz w:val="28"/>
          <w:szCs w:val="28"/>
          <w:u w:val="single"/>
        </w:rPr>
        <w:t xml:space="preserve"> 52</w:t>
      </w:r>
      <w:r w:rsidR="006E7BCA" w:rsidRPr="006E7BCA">
        <w:rPr>
          <w:b/>
          <w:sz w:val="28"/>
          <w:szCs w:val="28"/>
          <w:u w:val="single"/>
        </w:rPr>
        <w:t>;</w:t>
      </w:r>
    </w:p>
    <w:p w14:paraId="0D5703E5" w14:textId="1DC34905" w:rsidR="00BC1445" w:rsidRPr="000D46E0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  <w:t>по электронной почте</w:t>
      </w:r>
      <w:r>
        <w:rPr>
          <w:sz w:val="28"/>
          <w:szCs w:val="28"/>
        </w:rPr>
        <w:t>:</w:t>
      </w:r>
      <w:r w:rsidR="006E7BCA">
        <w:rPr>
          <w:sz w:val="28"/>
          <w:szCs w:val="28"/>
        </w:rPr>
        <w:t xml:space="preserve"> </w:t>
      </w:r>
      <w:r w:rsidR="006E7BCA" w:rsidRPr="006E7BCA">
        <w:rPr>
          <w:b/>
          <w:sz w:val="28"/>
          <w:szCs w:val="28"/>
          <w:u w:val="single"/>
        </w:rPr>
        <w:t>soc108@egov66.ru</w:t>
      </w:r>
      <w:r w:rsidRPr="000D46E0">
        <w:rPr>
          <w:sz w:val="28"/>
          <w:szCs w:val="28"/>
        </w:rPr>
        <w:t>;</w:t>
      </w:r>
    </w:p>
    <w:p w14:paraId="5E3D2D46" w14:textId="7439F964" w:rsidR="006E7BCA" w:rsidRDefault="009B5F0A" w:rsidP="00BC1445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445" w:rsidRPr="000D46E0">
        <w:rPr>
          <w:sz w:val="28"/>
          <w:szCs w:val="28"/>
        </w:rPr>
        <w:t>)</w:t>
      </w:r>
      <w:r w:rsidR="00BC1445" w:rsidRPr="000D46E0">
        <w:rPr>
          <w:sz w:val="28"/>
          <w:szCs w:val="28"/>
        </w:rPr>
        <w:tab/>
        <w:t xml:space="preserve">через сайт </w:t>
      </w:r>
      <w:r w:rsidR="006E7BCA">
        <w:rPr>
          <w:sz w:val="28"/>
          <w:szCs w:val="28"/>
        </w:rPr>
        <w:t xml:space="preserve">ГАУ "КЦСОН Шалинского района" </w:t>
      </w:r>
      <w:r w:rsidR="00BC1445" w:rsidRPr="000D46E0">
        <w:rPr>
          <w:sz w:val="28"/>
          <w:szCs w:val="28"/>
        </w:rPr>
        <w:t xml:space="preserve"> (</w:t>
      </w:r>
      <w:hyperlink r:id="rId5" w:history="1">
        <w:r w:rsidR="006E7BCA" w:rsidRPr="006E7BCA">
          <w:rPr>
            <w:rStyle w:val="a4"/>
            <w:b/>
            <w:sz w:val="28"/>
            <w:szCs w:val="28"/>
          </w:rPr>
          <w:t>https://zabota108.msp.midural.ru</w:t>
        </w:r>
      </w:hyperlink>
      <w:r w:rsidR="00BC1445" w:rsidRPr="000D46E0">
        <w:rPr>
          <w:sz w:val="28"/>
          <w:szCs w:val="28"/>
        </w:rPr>
        <w:t xml:space="preserve">) </w:t>
      </w:r>
      <w:r w:rsidR="006E7BCA" w:rsidRPr="006E7BCA">
        <w:rPr>
          <w:sz w:val="28"/>
          <w:szCs w:val="28"/>
        </w:rPr>
        <w:t xml:space="preserve">в разделе «Обращения граждан» после ОЗНАКОМЛЕНИЯ с информацией можно ОТПРАВИТЬ ОБРАЩЕНИЕ </w:t>
      </w:r>
      <w:hyperlink r:id="rId6" w:history="1">
        <w:r w:rsidR="006E7BCA" w:rsidRPr="006E7BCA">
          <w:rPr>
            <w:rStyle w:val="a4"/>
            <w:sz w:val="28"/>
            <w:szCs w:val="28"/>
          </w:rPr>
          <w:t>посредством интерактивной страницы</w:t>
        </w:r>
      </w:hyperlink>
      <w:r w:rsidR="006E7BCA">
        <w:rPr>
          <w:sz w:val="28"/>
          <w:szCs w:val="28"/>
        </w:rPr>
        <w:t>;</w:t>
      </w:r>
    </w:p>
    <w:p w14:paraId="6BFEC266" w14:textId="720FF483" w:rsidR="00BC1445" w:rsidRDefault="009B5F0A" w:rsidP="00BC1445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1445">
        <w:rPr>
          <w:sz w:val="28"/>
          <w:szCs w:val="28"/>
        </w:rPr>
        <w:t>) непосредственно на личном приёме.</w:t>
      </w:r>
    </w:p>
    <w:p w14:paraId="2774B971" w14:textId="77777777" w:rsidR="00BC1445" w:rsidRDefault="00BC1445" w:rsidP="00BC1445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14:paraId="43FAFD97" w14:textId="77777777" w:rsidR="006E7BCA" w:rsidRDefault="006E7BCA" w:rsidP="00BC1445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6E7BCA">
        <w:rPr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7" w:history="1">
        <w:r w:rsidRPr="006E7BCA">
          <w:rPr>
            <w:rStyle w:val="a4"/>
            <w:sz w:val="28"/>
            <w:szCs w:val="28"/>
          </w:rPr>
          <w:t>bus.gov.ru</w:t>
        </w:r>
      </w:hyperlink>
      <w:r w:rsidRPr="006E7BCA">
        <w:rPr>
          <w:sz w:val="28"/>
          <w:szCs w:val="28"/>
        </w:rPr>
        <w:t xml:space="preserve"> создан модуль для реализации возможности оставить отзыв гражданами о качестве услуг, предоставляемых организациями социального обслуживания. Приглашаем заинтересованных лиц воспользоваться предоставленным ресурсом и принять участие в оценке ГАУ «КЦСОН </w:t>
      </w:r>
      <w:r>
        <w:rPr>
          <w:sz w:val="28"/>
          <w:szCs w:val="28"/>
        </w:rPr>
        <w:t>Шалинского района</w:t>
      </w:r>
      <w:r w:rsidRPr="006E7BCA">
        <w:rPr>
          <w:sz w:val="28"/>
          <w:szCs w:val="28"/>
        </w:rPr>
        <w:t xml:space="preserve">» на сайте </w:t>
      </w:r>
      <w:hyperlink r:id="rId8" w:history="1">
        <w:r w:rsidR="00305311">
          <w:rPr>
            <w:rStyle w:val="a4"/>
            <w:sz w:val="28"/>
            <w:szCs w:val="28"/>
          </w:rPr>
          <w:t>bus.gov.ru</w:t>
        </w:r>
      </w:hyperlink>
      <w:r w:rsidRPr="006E7BCA">
        <w:rPr>
          <w:sz w:val="28"/>
          <w:szCs w:val="28"/>
        </w:rPr>
        <w:t>.</w:t>
      </w:r>
    </w:p>
    <w:p w14:paraId="0EDF6605" w14:textId="77777777" w:rsidR="006E7BCA" w:rsidRPr="006E7BCA" w:rsidRDefault="006E7BCA" w:rsidP="00BC1445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14:paraId="2B599154" w14:textId="77777777" w:rsidR="00BC1445" w:rsidRPr="00DE7D65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629103E" w14:textId="77777777" w:rsidR="00BC1445" w:rsidRPr="00DE7D65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060F45E" w14:textId="77777777" w:rsidR="00BC1445" w:rsidRPr="00DE7D65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728B6574" w14:textId="77777777" w:rsidR="00BC1445" w:rsidRPr="00DE7D65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8C012E4" w14:textId="77777777" w:rsidR="00BC1445" w:rsidRPr="00DE7D65" w:rsidRDefault="00BC1445" w:rsidP="00BC1445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14:paraId="2BA1A97E" w14:textId="77777777" w:rsidR="00BC1445" w:rsidRDefault="00BC1445" w:rsidP="00BC1445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p w14:paraId="73F0197E" w14:textId="77777777" w:rsidR="00674FFC" w:rsidRDefault="009B5F0A"/>
    <w:sectPr w:rsidR="00674FFC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F36837"/>
    <w:multiLevelType w:val="hybridMultilevel"/>
    <w:tmpl w:val="A23C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6E14"/>
    <w:multiLevelType w:val="hybridMultilevel"/>
    <w:tmpl w:val="AA26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F62"/>
    <w:rsid w:val="000F0F62"/>
    <w:rsid w:val="0026776A"/>
    <w:rsid w:val="002F755B"/>
    <w:rsid w:val="00305311"/>
    <w:rsid w:val="004045F4"/>
    <w:rsid w:val="00471BC5"/>
    <w:rsid w:val="004C18AE"/>
    <w:rsid w:val="006E7BCA"/>
    <w:rsid w:val="009B5F0A"/>
    <w:rsid w:val="00BC1445"/>
    <w:rsid w:val="00BE1F98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C59C"/>
  <w15:docId w15:val="{7D8B215E-3110-46E0-8A95-81F35B6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C1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C144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471B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info-card/88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ota108.msp.midural.ru/obrashchenie-grajdan-u108/forma-obratnoy-svyazi-u108.html" TargetMode="External"/><Relationship Id="rId5" Type="http://schemas.openxmlformats.org/officeDocument/2006/relationships/hyperlink" Target="https://zabota108.msp.midur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Колмогорова</dc:creator>
  <cp:lastModifiedBy>User</cp:lastModifiedBy>
  <cp:revision>6</cp:revision>
  <dcterms:created xsi:type="dcterms:W3CDTF">2019-08-30T16:22:00Z</dcterms:created>
  <dcterms:modified xsi:type="dcterms:W3CDTF">2021-08-26T06:40:00Z</dcterms:modified>
</cp:coreProperties>
</file>