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FB2" w:rsidRDefault="00FC6E56">
      <w:pPr>
        <w:spacing w:after="0" w:line="276" w:lineRule="auto"/>
        <w:ind w:firstLine="1421"/>
        <w:jc w:val="left"/>
      </w:pPr>
      <w:r>
        <w:rPr>
          <w:b/>
        </w:rPr>
        <w:t xml:space="preserve">Требования к письменному обращению </w:t>
      </w:r>
      <w:r>
        <w:t>(в соответствии со статьей 7 Федерального закона</w:t>
      </w:r>
      <w:bookmarkStart w:id="0" w:name="_GoBack"/>
      <w:bookmarkEnd w:id="0"/>
      <w:r>
        <w:t xml:space="preserve"> от 2 мая 2006 года № 59-ФЗ «О порядке рассмотрения обращений граждан Российской Федерации») </w:t>
      </w:r>
    </w:p>
    <w:p w:rsidR="00FB2FB2" w:rsidRDefault="00FC6E56">
      <w:pPr>
        <w:spacing w:after="0" w:line="259" w:lineRule="auto"/>
        <w:ind w:left="540" w:right="0" w:firstLine="0"/>
        <w:jc w:val="left"/>
      </w:pPr>
      <w:r>
        <w:t xml:space="preserve"> </w:t>
      </w:r>
    </w:p>
    <w:p w:rsidR="00FB2FB2" w:rsidRDefault="00FC6E56">
      <w:pPr>
        <w:numPr>
          <w:ilvl w:val="0"/>
          <w:numId w:val="1"/>
        </w:numPr>
        <w:ind w:right="-12"/>
      </w:pPr>
      <w: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</w:t>
      </w:r>
      <w:r>
        <w:t xml:space="preserve">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</w:t>
      </w:r>
      <w:r>
        <w:t xml:space="preserve">ичную подпись и дату. </w:t>
      </w:r>
    </w:p>
    <w:p w:rsidR="00FB2FB2" w:rsidRDefault="00FC6E56">
      <w:pPr>
        <w:numPr>
          <w:ilvl w:val="0"/>
          <w:numId w:val="1"/>
        </w:numPr>
        <w:ind w:right="-12"/>
      </w:pPr>
      <w:r>
        <w:t xml:space="preserve">В случае необходимости в подтверждение своих доводов гражданин прилагает к письменному обращению документы и материалы либо их копии. </w:t>
      </w:r>
    </w:p>
    <w:p w:rsidR="00FB2FB2" w:rsidRDefault="00FC6E56">
      <w:pPr>
        <w:numPr>
          <w:ilvl w:val="0"/>
          <w:numId w:val="1"/>
        </w:numPr>
        <w:ind w:right="-12"/>
      </w:pPr>
      <w:r>
        <w:t>Обращение, поступившее в государственный орган, орган местного самоуправления или должностному лиц</w:t>
      </w:r>
      <w:r>
        <w:t>у в форме электронного документа, подлежит рассмотрению в порядке, установленном Федеральным законом от 2 мая 2006 года № 59-ФЗ «О порядке рассмотрения обращений граждан Российской Федерации». В обращении гражданин в обязательном порядке указывает свои фам</w:t>
      </w:r>
      <w:r>
        <w:t>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</w:t>
      </w:r>
      <w:r>
        <w:t xml:space="preserve">обходимые документы и материалы в электронной форме либо направить указанные документы и материалы или их копии в письменной форме. </w:t>
      </w:r>
    </w:p>
    <w:p w:rsidR="00FB2FB2" w:rsidRDefault="00FC6E56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FB2FB2">
      <w:pgSz w:w="11906" w:h="16838"/>
      <w:pgMar w:top="1440" w:right="845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D76A7"/>
    <w:multiLevelType w:val="hybridMultilevel"/>
    <w:tmpl w:val="7B9CB526"/>
    <w:lvl w:ilvl="0" w:tplc="E378F5E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5CE7AE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5EB3A0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B6D6F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5C52C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52D16C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EC914A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FEAE614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602390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FB2"/>
    <w:rsid w:val="00FB2FB2"/>
    <w:rsid w:val="00FC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DD44D1-8EA6-4F21-B774-BE0FF3E4C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5" w:lineRule="auto"/>
      <w:ind w:left="996" w:right="465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cp:lastModifiedBy>1</cp:lastModifiedBy>
  <cp:revision>2</cp:revision>
  <dcterms:created xsi:type="dcterms:W3CDTF">2019-08-30T09:24:00Z</dcterms:created>
  <dcterms:modified xsi:type="dcterms:W3CDTF">2019-08-30T09:24:00Z</dcterms:modified>
</cp:coreProperties>
</file>