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756650" w:rsidRPr="00756650">
        <w:rPr>
          <w:rFonts w:ascii="Times New Roman" w:eastAsia="Times New Roman" w:hAnsi="Times New Roman"/>
          <w:bCs/>
          <w:sz w:val="26"/>
          <w:szCs w:val="26"/>
          <w:lang w:eastAsia="ru-RU"/>
        </w:rPr>
        <w:t>Создание и реализация модели службы сопровождения инвалидов в целях их трудоустройства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B44AAE">
        <w:rPr>
          <w:rFonts w:ascii="Times New Roman" w:hAnsi="Times New Roman"/>
          <w:sz w:val="26"/>
          <w:szCs w:val="26"/>
        </w:rPr>
        <w:t>от 26</w:t>
      </w:r>
      <w:r w:rsidR="0086415D">
        <w:rPr>
          <w:rFonts w:ascii="Times New Roman" w:hAnsi="Times New Roman"/>
          <w:sz w:val="26"/>
          <w:szCs w:val="26"/>
        </w:rPr>
        <w:t>.04.2016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B44AAE">
        <w:rPr>
          <w:rFonts w:ascii="Times New Roman" w:hAnsi="Times New Roman"/>
          <w:sz w:val="26"/>
          <w:szCs w:val="26"/>
        </w:rPr>
        <w:t>166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7460FA">
        <w:rPr>
          <w:rFonts w:ascii="Times New Roman" w:hAnsi="Times New Roman"/>
          <w:bCs/>
          <w:sz w:val="26"/>
          <w:szCs w:val="26"/>
        </w:rPr>
        <w:t>Путь к новым возможностям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7460FA" w:rsidRPr="007460FA">
        <w:rPr>
          <w:rFonts w:ascii="Times New Roman" w:eastAsia="Times New Roman" w:hAnsi="Times New Roman"/>
          <w:bCs/>
          <w:sz w:val="26"/>
          <w:szCs w:val="26"/>
          <w:lang w:eastAsia="ru-RU"/>
        </w:rPr>
        <w:t>Путь к новым возможностям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665101" w:rsidRPr="00665101">
        <w:rPr>
          <w:rFonts w:ascii="Times New Roman" w:eastAsia="Times New Roman" w:hAnsi="Times New Roman"/>
          <w:bCs/>
          <w:sz w:val="26"/>
          <w:szCs w:val="26"/>
          <w:lang w:eastAsia="ru-RU"/>
        </w:rPr>
        <w:t>Создание и реализация модели службы сопровождения инвалидов в целях их трудоустройства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7460FA">
        <w:rPr>
          <w:rFonts w:ascii="Times New Roman" w:eastAsia="Times New Roman" w:hAnsi="Times New Roman"/>
          <w:bCs/>
          <w:sz w:val="26"/>
          <w:szCs w:val="26"/>
          <w:lang w:eastAsia="ru-RU"/>
        </w:rPr>
        <w:t>50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B063D">
        <w:rPr>
          <w:rFonts w:ascii="Times New Roman" w:hAnsi="Times New Roman"/>
          <w:sz w:val="26"/>
          <w:szCs w:val="26"/>
        </w:rPr>
        <w:t>стие в конкурсе принимаются с 15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CB063D">
        <w:rPr>
          <w:rFonts w:ascii="Times New Roman" w:hAnsi="Times New Roman"/>
          <w:sz w:val="26"/>
          <w:szCs w:val="26"/>
        </w:rPr>
        <w:t>июня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CB063D">
        <w:rPr>
          <w:rFonts w:ascii="Times New Roman" w:hAnsi="Times New Roman"/>
          <w:sz w:val="26"/>
          <w:szCs w:val="26"/>
        </w:rPr>
        <w:t>14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CB063D">
        <w:rPr>
          <w:rFonts w:ascii="Times New Roman" w:hAnsi="Times New Roman"/>
          <w:sz w:val="26"/>
          <w:szCs w:val="26"/>
        </w:rPr>
        <w:t>июл</w:t>
      </w:r>
      <w:bookmarkStart w:id="0" w:name="_GoBack"/>
      <w:bookmarkEnd w:id="0"/>
      <w:r w:rsidR="007460FA">
        <w:rPr>
          <w:rFonts w:ascii="Times New Roman" w:hAnsi="Times New Roman"/>
          <w:sz w:val="26"/>
          <w:szCs w:val="26"/>
        </w:rPr>
        <w:t>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665101"/>
    <w:rsid w:val="006E3BEA"/>
    <w:rsid w:val="007460FA"/>
    <w:rsid w:val="00756650"/>
    <w:rsid w:val="007B7874"/>
    <w:rsid w:val="00840F8A"/>
    <w:rsid w:val="0086415D"/>
    <w:rsid w:val="00865935"/>
    <w:rsid w:val="00A45ECA"/>
    <w:rsid w:val="00B44AAE"/>
    <w:rsid w:val="00B9319D"/>
    <w:rsid w:val="00BC01DA"/>
    <w:rsid w:val="00CB063D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15</cp:revision>
  <cp:lastPrinted>2016-04-26T07:46:00Z</cp:lastPrinted>
  <dcterms:created xsi:type="dcterms:W3CDTF">2015-11-09T07:44:00Z</dcterms:created>
  <dcterms:modified xsi:type="dcterms:W3CDTF">2016-06-14T03:05:00Z</dcterms:modified>
</cp:coreProperties>
</file>