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EE45D2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D3344">
              <w:t>3</w:t>
            </w:r>
            <w:bookmarkStart w:id="0" w:name="_GoBack"/>
            <w:bookmarkEnd w:id="0"/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DF1B02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DF1B02">
              <w:rPr>
                <w:sz w:val="24"/>
                <w:szCs w:val="24"/>
              </w:rPr>
              <w:t>май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DF1B02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DF1B02">
              <w:rPr>
                <w:sz w:val="24"/>
                <w:szCs w:val="24"/>
              </w:rPr>
              <w:t>май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1C751F" w:rsidRDefault="00C16EE4" w:rsidP="00C7547B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20 975,51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1C751F" w:rsidRDefault="00C16EE4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74,5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16EE4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52 305,29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16EE4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185,8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16EE4" w:rsidP="001C751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27 181,40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16EE4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16EE4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16 506,64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16EE4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16EE4" w:rsidP="00DD4A6C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29 560,81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16EE4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105,0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0202E-464D-4E28-8ECC-1B8025C6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79</cp:revision>
  <cp:lastPrinted>2016-05-12T09:51:00Z</cp:lastPrinted>
  <dcterms:created xsi:type="dcterms:W3CDTF">2014-08-11T09:57:00Z</dcterms:created>
  <dcterms:modified xsi:type="dcterms:W3CDTF">2016-06-10T10:16:00Z</dcterms:modified>
</cp:coreProperties>
</file>