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ED" w:rsidRDefault="00E54BED" w:rsidP="00E54BED">
      <w:pPr>
        <w:pStyle w:val="1"/>
        <w:shd w:val="clear" w:color="auto" w:fill="FFFFFF"/>
        <w:spacing w:before="300" w:beforeAutospacing="0" w:after="150" w:afterAutospacing="0"/>
        <w:ind w:left="-284" w:right="-284"/>
        <w:jc w:val="center"/>
        <w:rPr>
          <w:rFonts w:ascii="Monotype Corsiva" w:hAnsi="Monotype Corsiva"/>
          <w:sz w:val="32"/>
          <w:szCs w:val="32"/>
        </w:rPr>
      </w:pPr>
      <w:r w:rsidRPr="006A0A4C">
        <w:rPr>
          <w:rFonts w:ascii="Monotype Corsiva" w:hAnsi="Monotype Corsiva"/>
          <w:sz w:val="32"/>
          <w:szCs w:val="32"/>
        </w:rPr>
        <w:t>100 000 рублей детям - сиротам и детям, оставшимся без попечения родителей на ремонт жилого помещения</w:t>
      </w:r>
    </w:p>
    <w:p w:rsidR="00E54BED" w:rsidRPr="006A0A4C" w:rsidRDefault="00E54BED" w:rsidP="00E54BED">
      <w:pPr>
        <w:pStyle w:val="1"/>
        <w:shd w:val="clear" w:color="auto" w:fill="FFFFFF"/>
        <w:spacing w:before="300" w:beforeAutospacing="0" w:after="150" w:afterAutospacing="0"/>
        <w:ind w:left="-284" w:right="-284"/>
        <w:jc w:val="center"/>
        <w:rPr>
          <w:rFonts w:ascii="Monotype Corsiva" w:hAnsi="Monotype Corsiva"/>
          <w:sz w:val="32"/>
          <w:szCs w:val="32"/>
        </w:rPr>
      </w:pPr>
    </w:p>
    <w:p w:rsidR="00E54BED" w:rsidRPr="00A8664C" w:rsidRDefault="00E54BED" w:rsidP="00E54BED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Законом Свердловской области от 23 октября 1995 г. № 28-ОЗ "О защите прав ребенка" предусмотрена единовременная денежная выплата в размере 100 000 рублей на проведение ремонта жилого помещения:</w:t>
      </w:r>
    </w:p>
    <w:p w:rsidR="00E54BED" w:rsidRPr="00A8664C" w:rsidRDefault="00E54BED" w:rsidP="00E54BED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- единственными собственниками которого являются дети-сироты, дети, оставшиеся без попечения родителей;</w:t>
      </w:r>
    </w:p>
    <w:p w:rsidR="00E54BED" w:rsidRPr="00A8664C" w:rsidRDefault="00E54BED" w:rsidP="00E54BED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- сособственниками которого являются исключительно дети-сироты и дети, оставшиеся без попечения родителей.</w:t>
      </w:r>
    </w:p>
    <w:p w:rsidR="00E54BED" w:rsidRPr="00A8664C" w:rsidRDefault="00E54BED" w:rsidP="00E54BED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Единовременная денежная выплата не предоставляется на ремонт жилого помещения, признанного непригодным для проживания или находящегося в многоквартирном доме, признанном аварийным и подлежащем сносу или реконструкции.</w:t>
      </w:r>
    </w:p>
    <w:p w:rsidR="00E54BED" w:rsidRPr="00A8664C" w:rsidRDefault="00E54BED" w:rsidP="00E54BED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Выплата производится Управлением социальной политики</w:t>
      </w:r>
      <w:r>
        <w:rPr>
          <w:sz w:val="28"/>
          <w:szCs w:val="28"/>
        </w:rPr>
        <w:t xml:space="preserve"> по месту </w:t>
      </w:r>
      <w:r w:rsidRPr="00A8664C">
        <w:rPr>
          <w:sz w:val="28"/>
          <w:szCs w:val="28"/>
        </w:rPr>
        <w:t>учета ребенка, а в случае выезда ребенка к месту жительства законных представителей или обучения - по месту нахождения жилого помещения.</w:t>
      </w:r>
    </w:p>
    <w:p w:rsidR="00E54BED" w:rsidRDefault="00E54BED" w:rsidP="00E54BED">
      <w:bookmarkStart w:id="0" w:name="_GoBack"/>
      <w:bookmarkEnd w:id="0"/>
    </w:p>
    <w:p w:rsidR="00E54BED" w:rsidRDefault="00E54BED" w:rsidP="00E54BED"/>
    <w:p w:rsidR="0073512C" w:rsidRDefault="0073512C"/>
    <w:sectPr w:rsidR="00735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ED"/>
    <w:rsid w:val="0073512C"/>
    <w:rsid w:val="00E5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6D2241-0D11-459E-8B76-3B43B1E4C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BED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E54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B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4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2019-07-30T09:27:00Z</dcterms:created>
  <dcterms:modified xsi:type="dcterms:W3CDTF">2019-07-30T09:30:00Z</dcterms:modified>
</cp:coreProperties>
</file>