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03A" w:rsidRPr="00DC403A" w:rsidRDefault="007F696A" w:rsidP="00DC403A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b/>
          <w:sz w:val="28"/>
          <w:szCs w:val="28"/>
        </w:rPr>
        <w:t xml:space="preserve"> </w:t>
      </w:r>
      <w:r w:rsidR="006B4E94" w:rsidRPr="00DC403A">
        <w:rPr>
          <w:b/>
          <w:sz w:val="28"/>
          <w:szCs w:val="28"/>
        </w:rPr>
        <w:t xml:space="preserve">  </w:t>
      </w:r>
      <w:r w:rsidR="00DC403A" w:rsidRPr="00DC403A">
        <w:rPr>
          <w:rFonts w:eastAsia="Times New Roman" w:cs="Arial"/>
          <w:sz w:val="28"/>
          <w:szCs w:val="28"/>
          <w:lang w:eastAsia="ru-RU"/>
        </w:rPr>
        <w:t xml:space="preserve">    </w:t>
      </w:r>
      <w:r w:rsidR="00DC403A" w:rsidRPr="00DC403A">
        <w:rPr>
          <w:rFonts w:eastAsia="Times New Roman" w:cs="Arial"/>
          <w:b/>
          <w:sz w:val="28"/>
          <w:szCs w:val="28"/>
          <w:lang w:eastAsia="ru-RU"/>
        </w:rPr>
        <w:t xml:space="preserve"> </w:t>
      </w:r>
      <w:r w:rsidR="00DC403A" w:rsidRPr="00DC403A">
        <w:rPr>
          <w:rFonts w:eastAsia="Times New Roman" w:cs="Arial"/>
          <w:b/>
          <w:bCs/>
          <w:iCs/>
          <w:sz w:val="28"/>
          <w:szCs w:val="28"/>
          <w:lang w:eastAsia="ru-RU"/>
        </w:rPr>
        <w:t>Адаптация</w:t>
      </w:r>
      <w:r w:rsidR="00DC403A" w:rsidRPr="00DC403A">
        <w:rPr>
          <w:rFonts w:eastAsia="Times New Roman" w:cs="Arial"/>
          <w:sz w:val="28"/>
          <w:szCs w:val="28"/>
          <w:lang w:eastAsia="ru-RU"/>
        </w:rPr>
        <w:t xml:space="preserve"> – процесс привыкания, притирания людей друг другу, к изменившимся условиям, обстоятельствам. Это динамический никогда не прекращающийся процесс</w:t>
      </w:r>
    </w:p>
    <w:p w:rsidR="00DC403A" w:rsidRDefault="00DC403A" w:rsidP="00DC403A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/>
          <w:bCs/>
          <w:iCs/>
          <w:sz w:val="28"/>
          <w:szCs w:val="28"/>
          <w:lang w:eastAsia="ru-RU"/>
        </w:rPr>
        <w:t>В чем смысл? Какие задачи решает процесс адаптации?</w:t>
      </w:r>
    </w:p>
    <w:p w:rsidR="00DC403A" w:rsidRPr="00DC403A" w:rsidRDefault="00DC403A" w:rsidP="00DC403A">
      <w:pPr>
        <w:pStyle w:val="a5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Cs/>
          <w:iCs/>
          <w:sz w:val="28"/>
          <w:szCs w:val="28"/>
          <w:lang w:eastAsia="ru-RU"/>
        </w:rPr>
        <w:t>Проверка среды на надёжность.</w:t>
      </w:r>
    </w:p>
    <w:p w:rsidR="00DC403A" w:rsidRPr="00DC403A" w:rsidRDefault="00DC403A" w:rsidP="00DC403A">
      <w:pPr>
        <w:pStyle w:val="a5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Cs/>
          <w:iCs/>
          <w:sz w:val="28"/>
          <w:szCs w:val="28"/>
          <w:lang w:eastAsia="ru-RU"/>
        </w:rPr>
        <w:t>Понимание ребёнком собственной роли в семье</w:t>
      </w:r>
    </w:p>
    <w:p w:rsidR="00DC403A" w:rsidRPr="00DC403A" w:rsidRDefault="00DC403A" w:rsidP="00DC403A">
      <w:pPr>
        <w:pStyle w:val="a5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Cs/>
          <w:iCs/>
          <w:sz w:val="28"/>
          <w:szCs w:val="28"/>
          <w:lang w:eastAsia="ru-RU"/>
        </w:rPr>
        <w:t>Понимание границ дозволенного и выработка новых моделей поведения.</w:t>
      </w:r>
    </w:p>
    <w:p w:rsidR="00DC403A" w:rsidRPr="00DC403A" w:rsidRDefault="00DC403A" w:rsidP="00DC403A">
      <w:pPr>
        <w:pStyle w:val="a5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Cs/>
          <w:iCs/>
          <w:sz w:val="28"/>
          <w:szCs w:val="28"/>
          <w:lang w:eastAsia="ru-RU"/>
        </w:rPr>
        <w:t>Уточнение границ и уточнение моделей поведения</w:t>
      </w:r>
    </w:p>
    <w:p w:rsidR="007F696A" w:rsidRPr="00DC403A" w:rsidRDefault="007F696A" w:rsidP="00DC403A">
      <w:pPr>
        <w:jc w:val="center"/>
        <w:rPr>
          <w:b/>
          <w:sz w:val="32"/>
          <w:szCs w:val="32"/>
        </w:rPr>
      </w:pPr>
    </w:p>
    <w:p w:rsidR="007F696A" w:rsidRDefault="007F696A" w:rsidP="006B40BC">
      <w:pPr>
        <w:pStyle w:val="a5"/>
        <w:ind w:left="0"/>
        <w:rPr>
          <w:b/>
          <w:sz w:val="28"/>
          <w:szCs w:val="28"/>
        </w:rPr>
      </w:pPr>
    </w:p>
    <w:p w:rsidR="00933421" w:rsidRPr="005725CF" w:rsidRDefault="00933421" w:rsidP="006B40BC">
      <w:pPr>
        <w:pStyle w:val="a5"/>
        <w:ind w:left="0"/>
        <w:rPr>
          <w:b/>
          <w:sz w:val="28"/>
          <w:szCs w:val="28"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Наш адрес: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Свердловская обл.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 xml:space="preserve"> г. Нижние Серги, ул. Ленина</w:t>
      </w:r>
      <w:r w:rsidR="006B40BC">
        <w:rPr>
          <w:b/>
          <w:sz w:val="28"/>
          <w:szCs w:val="28"/>
        </w:rPr>
        <w:t>, д.</w:t>
      </w:r>
      <w:r w:rsidRPr="0047453B">
        <w:rPr>
          <w:b/>
          <w:sz w:val="28"/>
          <w:szCs w:val="28"/>
        </w:rPr>
        <w:t xml:space="preserve"> 14 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тел: 2-71-70</w:t>
      </w:r>
    </w:p>
    <w:p w:rsidR="0047453B" w:rsidRDefault="0047453B" w:rsidP="0047453B">
      <w:pPr>
        <w:ind w:left="-142"/>
        <w:jc w:val="center"/>
        <w:rPr>
          <w:b/>
          <w:i/>
        </w:rPr>
      </w:pPr>
    </w:p>
    <w:p w:rsidR="00CF33D4" w:rsidRPr="00AF73E9" w:rsidRDefault="0047453B" w:rsidP="0047453B">
      <w:pPr>
        <w:ind w:left="-142"/>
        <w:jc w:val="center"/>
        <w:rPr>
          <w:b/>
          <w:i/>
        </w:rPr>
      </w:pPr>
      <w:r w:rsidRPr="0047453B">
        <w:rPr>
          <w:b/>
          <w:i/>
          <w:noProof/>
          <w:lang w:eastAsia="ru-RU"/>
        </w:rPr>
        <w:drawing>
          <wp:inline distT="0" distB="0" distL="0" distR="0">
            <wp:extent cx="2397578" cy="2207623"/>
            <wp:effectExtent l="19050" t="0" r="2722" b="0"/>
            <wp:docPr id="12" name="Рисунок 12" descr="ÐÐ°ÑÑÐ¸Ð½ÐºÐ¸ Ð¿Ð¾ Ð·Ð°Ð¿ÑÐ¾ÑÑ ÐºÐ°ÑÑÐ¸Ð½ÐºÐ¸ ÑÐµÐ¼ÑÑ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ºÐ°ÑÑÐ¸Ð½ÐºÐ¸ ÑÐµÐ¼ÑÑ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735" cy="221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96A" w:rsidRDefault="007F696A" w:rsidP="007F696A">
      <w:pPr>
        <w:ind w:left="-142"/>
        <w:jc w:val="center"/>
        <w:rPr>
          <w:b/>
        </w:rPr>
      </w:pPr>
      <w:r w:rsidRPr="0047453B">
        <w:rPr>
          <w:b/>
        </w:rPr>
        <w:lastRenderedPageBreak/>
        <w:t>Государственное казённое учреждение социального обслуживания "Социально-реабилитационный  центр для несовершеннолетних Нижнесергинского района"</w:t>
      </w:r>
    </w:p>
    <w:p w:rsidR="007F696A" w:rsidRPr="00553456" w:rsidRDefault="007F696A" w:rsidP="007F696A">
      <w:pPr>
        <w:ind w:left="-142"/>
        <w:jc w:val="center"/>
        <w:rPr>
          <w:b/>
        </w:rPr>
      </w:pPr>
    </w:p>
    <w:p w:rsidR="00DC403A" w:rsidRDefault="00D74ED0" w:rsidP="006B4E94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Адаптация приёмного ребёнка и приёмной семьи</w:t>
      </w:r>
    </w:p>
    <w:p w:rsidR="00DC403A" w:rsidRDefault="00DC403A" w:rsidP="006B4E94">
      <w:pPr>
        <w:ind w:left="-142"/>
        <w:jc w:val="center"/>
        <w:rPr>
          <w:b/>
          <w:sz w:val="40"/>
          <w:szCs w:val="40"/>
        </w:rPr>
      </w:pPr>
    </w:p>
    <w:p w:rsidR="00524FF9" w:rsidRDefault="00524FF9" w:rsidP="006B4E94">
      <w:pPr>
        <w:ind w:left="-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Этап</w:t>
      </w:r>
      <w:r w:rsidR="00025BA4">
        <w:rPr>
          <w:b/>
          <w:sz w:val="32"/>
          <w:szCs w:val="32"/>
        </w:rPr>
        <w:t>ы</w:t>
      </w:r>
      <w:r>
        <w:rPr>
          <w:b/>
          <w:sz w:val="32"/>
          <w:szCs w:val="32"/>
        </w:rPr>
        <w:t xml:space="preserve"> </w:t>
      </w:r>
      <w:r w:rsidR="00760B6D">
        <w:rPr>
          <w:b/>
          <w:sz w:val="32"/>
          <w:szCs w:val="32"/>
        </w:rPr>
        <w:t xml:space="preserve"> "Вживание</w:t>
      </w:r>
      <w:r w:rsidR="00DC403A" w:rsidRPr="00DC403A">
        <w:rPr>
          <w:b/>
          <w:sz w:val="32"/>
          <w:szCs w:val="32"/>
        </w:rPr>
        <w:t>"</w:t>
      </w:r>
      <w:r w:rsidR="00025BA4">
        <w:rPr>
          <w:b/>
          <w:sz w:val="32"/>
          <w:szCs w:val="32"/>
        </w:rPr>
        <w:t xml:space="preserve"> и "Стабилизация"</w:t>
      </w:r>
    </w:p>
    <w:p w:rsidR="00025BA4" w:rsidRPr="00DC403A" w:rsidRDefault="00025BA4" w:rsidP="006B4E94">
      <w:pPr>
        <w:ind w:left="-142"/>
        <w:jc w:val="center"/>
        <w:rPr>
          <w:b/>
          <w:sz w:val="32"/>
          <w:szCs w:val="32"/>
        </w:rPr>
      </w:pPr>
    </w:p>
    <w:p w:rsidR="00524FF9" w:rsidRPr="00025BA4" w:rsidRDefault="00025BA4" w:rsidP="00DC403A">
      <w:pPr>
        <w:ind w:left="-142"/>
        <w:jc w:val="center"/>
        <w:rPr>
          <w:rFonts w:eastAsia="Times New Roman" w:cs="Arial"/>
          <w:b/>
          <w:sz w:val="24"/>
          <w:szCs w:val="24"/>
          <w:lang w:eastAsia="ru-RU"/>
        </w:rPr>
      </w:pPr>
      <w:r w:rsidRPr="00025BA4">
        <w:rPr>
          <w:rFonts w:eastAsia="Times New Roman" w:cs="Arial"/>
          <w:b/>
          <w:sz w:val="24"/>
          <w:szCs w:val="24"/>
          <w:lang w:eastAsia="ru-RU"/>
        </w:rPr>
        <w:drawing>
          <wp:inline distT="0" distB="0" distL="0" distR="0">
            <wp:extent cx="2316646" cy="1490870"/>
            <wp:effectExtent l="19050" t="0" r="7454" b="0"/>
            <wp:docPr id="39" name="Рисунок 39" descr="http://www.potrebitel.by/images/custom/%D1%80%D1%83%D0%BA%D0%B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://www.potrebitel.by/images/custom/%D1%80%D1%83%D0%BA%D0%B8.jp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693" cy="14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0DD0">
        <w:rPr>
          <w:rFonts w:eastAsia="Times New Roman" w:cs="Arial"/>
          <w:b/>
          <w:sz w:val="24"/>
          <w:szCs w:val="24"/>
          <w:lang w:eastAsia="ru-RU"/>
        </w:rPr>
        <w:t xml:space="preserve">  </w:t>
      </w:r>
    </w:p>
    <w:p w:rsidR="00D74ED0" w:rsidRDefault="00760B6D" w:rsidP="00D74ED0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/>
          <w:bCs/>
          <w:iCs/>
          <w:sz w:val="28"/>
          <w:szCs w:val="28"/>
          <w:lang w:eastAsia="ru-RU"/>
        </w:rPr>
      </w:pPr>
      <w:r>
        <w:rPr>
          <w:rFonts w:eastAsia="Times New Roman" w:cs="Arial"/>
          <w:b/>
          <w:bCs/>
          <w:iCs/>
          <w:sz w:val="28"/>
          <w:szCs w:val="28"/>
          <w:lang w:eastAsia="ru-RU"/>
        </w:rPr>
        <w:lastRenderedPageBreak/>
        <w:t>Этап «Вживание</w:t>
      </w:r>
      <w:r w:rsidR="00D74ED0" w:rsidRPr="00DC403A">
        <w:rPr>
          <w:rFonts w:eastAsia="Times New Roman" w:cs="Arial"/>
          <w:b/>
          <w:bCs/>
          <w:iCs/>
          <w:sz w:val="28"/>
          <w:szCs w:val="28"/>
          <w:lang w:eastAsia="ru-RU"/>
        </w:rPr>
        <w:t xml:space="preserve">» </w:t>
      </w:r>
    </w:p>
    <w:p w:rsidR="00F530E7" w:rsidRDefault="00DC403A" w:rsidP="00D74ED0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>
        <w:rPr>
          <w:rFonts w:eastAsia="Times New Roman" w:cs="Arial"/>
          <w:b/>
          <w:bCs/>
          <w:iCs/>
          <w:sz w:val="24"/>
          <w:szCs w:val="24"/>
          <w:lang w:eastAsia="ru-RU"/>
        </w:rPr>
        <w:t>Х</w:t>
      </w:r>
      <w:r w:rsidR="00760B6D">
        <w:rPr>
          <w:rFonts w:eastAsia="Times New Roman" w:cs="Arial"/>
          <w:b/>
          <w:bCs/>
          <w:iCs/>
          <w:sz w:val="24"/>
          <w:szCs w:val="24"/>
          <w:lang w:eastAsia="ru-RU"/>
        </w:rPr>
        <w:t>арактеристика этапа</w:t>
      </w:r>
      <w:r w:rsidR="00F530E7">
        <w:rPr>
          <w:rFonts w:eastAsia="Times New Roman" w:cs="Arial"/>
          <w:b/>
          <w:bCs/>
          <w:iCs/>
          <w:sz w:val="24"/>
          <w:szCs w:val="24"/>
          <w:lang w:eastAsia="ru-RU"/>
        </w:rPr>
        <w:t>.</w:t>
      </w:r>
    </w:p>
    <w:p w:rsidR="00760B6D" w:rsidRPr="00760B6D" w:rsidRDefault="00760B6D" w:rsidP="00D74ED0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  <w:r w:rsidRPr="00760B6D">
        <w:rPr>
          <w:rFonts w:eastAsia="Times New Roman" w:cs="Arial"/>
          <w:bCs/>
          <w:iCs/>
          <w:sz w:val="24"/>
          <w:szCs w:val="24"/>
          <w:lang w:eastAsia="ru-RU"/>
        </w:rPr>
        <w:t xml:space="preserve"> Семейная система находится в движении к сбалансированному состоянию в новом составе. И ребёнок и семья проходят процесс установки внутренних и внешних границ привыкания к взаимным потребностям и правилам поведения, индивидуальным особенностям и привычкам. Главное достижение на этой стадии, длящейся до полугода, проявление взаимного доверия и субъективного ощущения постоянства отношений у обеих сторон, которые начинают воспринимать себя как целостность</w:t>
      </w:r>
    </w:p>
    <w:p w:rsidR="00112A3D" w:rsidRDefault="00524FF9" w:rsidP="00112A3D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>
        <w:rPr>
          <w:rFonts w:eastAsia="Times New Roman" w:cs="Arial"/>
          <w:bCs/>
          <w:iCs/>
          <w:sz w:val="24"/>
          <w:szCs w:val="24"/>
          <w:lang w:eastAsia="ru-RU"/>
        </w:rPr>
        <w:t xml:space="preserve">     </w:t>
      </w:r>
      <w:r w:rsidR="00AF73E9">
        <w:rPr>
          <w:rFonts w:eastAsia="Times New Roman" w:cs="Arial"/>
          <w:b/>
          <w:bCs/>
          <w:iCs/>
          <w:sz w:val="24"/>
          <w:szCs w:val="24"/>
          <w:lang w:eastAsia="ru-RU"/>
        </w:rPr>
        <w:t>Х</w:t>
      </w:r>
      <w:r w:rsidR="00D74ED0" w:rsidRPr="00DC403A">
        <w:rPr>
          <w:rFonts w:eastAsia="Times New Roman" w:cs="Arial"/>
          <w:b/>
          <w:bCs/>
          <w:iCs/>
          <w:sz w:val="24"/>
          <w:szCs w:val="24"/>
          <w:lang w:eastAsia="ru-RU"/>
        </w:rPr>
        <w:t>арактеристика поведения ребёнка</w:t>
      </w:r>
      <w:r w:rsidR="00AF73E9">
        <w:rPr>
          <w:rFonts w:eastAsia="Times New Roman" w:cs="Arial"/>
          <w:b/>
          <w:bCs/>
          <w:iCs/>
          <w:sz w:val="24"/>
          <w:szCs w:val="24"/>
          <w:lang w:eastAsia="ru-RU"/>
        </w:rPr>
        <w:t>.</w:t>
      </w:r>
    </w:p>
    <w:p w:rsidR="00112A3D" w:rsidRPr="00025BA4" w:rsidRDefault="00025BA4" w:rsidP="00112A3D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>Исчезает напряжение</w:t>
      </w:r>
    </w:p>
    <w:p w:rsidR="00112A3D" w:rsidRPr="00025BA4" w:rsidRDefault="00025BA4" w:rsidP="00112A3D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>Начинает обсужда</w:t>
      </w:r>
      <w:r w:rsidR="00112A3D">
        <w:rPr>
          <w:rFonts w:eastAsia="Times New Roman" w:cs="Arial"/>
          <w:bCs/>
          <w:iCs/>
          <w:sz w:val="24"/>
          <w:szCs w:val="24"/>
          <w:lang w:eastAsia="ru-RU"/>
        </w:rPr>
        <w:t xml:space="preserve">ть свои проблемы и трудности со </w:t>
      </w: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>взрослыми</w:t>
      </w:r>
    </w:p>
    <w:p w:rsidR="00112A3D" w:rsidRPr="00112A3D" w:rsidRDefault="00025BA4" w:rsidP="00112A3D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>Ведёт себя естественно</w:t>
      </w:r>
    </w:p>
    <w:p w:rsidR="00112A3D" w:rsidRPr="00112A3D" w:rsidRDefault="00025BA4" w:rsidP="00112A3D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>Привыкает к правилам поведения</w:t>
      </w:r>
    </w:p>
    <w:p w:rsidR="00112A3D" w:rsidRPr="00112A3D" w:rsidRDefault="00112A3D" w:rsidP="00112A3D">
      <w:pPr>
        <w:pStyle w:val="a5"/>
        <w:shd w:val="clear" w:color="auto" w:fill="FFFFFF"/>
        <w:spacing w:before="100" w:beforeAutospacing="1" w:after="100" w:afterAutospacing="1"/>
        <w:ind w:left="86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112A3D" w:rsidRPr="00025BA4" w:rsidRDefault="00025BA4" w:rsidP="00112A3D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lastRenderedPageBreak/>
        <w:t>Шутит</w:t>
      </w:r>
    </w:p>
    <w:p w:rsidR="00112A3D" w:rsidRPr="00025BA4" w:rsidRDefault="00025BA4" w:rsidP="00112A3D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>Принимает</w:t>
      </w: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 xml:space="preserve"> активное участие в делах семьи</w:t>
      </w:r>
    </w:p>
    <w:p w:rsidR="00112A3D" w:rsidRPr="00025BA4" w:rsidRDefault="00025BA4" w:rsidP="00112A3D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>Поведение адекватно ситуации</w:t>
      </w:r>
    </w:p>
    <w:p w:rsidR="00112A3D" w:rsidRPr="00025BA4" w:rsidRDefault="00025BA4" w:rsidP="00112A3D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>Исчезают многие аллергические проявления</w:t>
      </w:r>
    </w:p>
    <w:p w:rsidR="00112A3D" w:rsidRPr="00025BA4" w:rsidRDefault="00025BA4" w:rsidP="00112A3D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>Вырастают волосы, очищается кожа</w:t>
      </w:r>
    </w:p>
    <w:p w:rsidR="00000000" w:rsidRPr="00025BA4" w:rsidRDefault="00025BA4" w:rsidP="00112A3D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 xml:space="preserve">Прекращается </w:t>
      </w:r>
      <w:proofErr w:type="spellStart"/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>энурез</w:t>
      </w:r>
      <w:proofErr w:type="spellEnd"/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 xml:space="preserve"> </w:t>
      </w:r>
    </w:p>
    <w:p w:rsidR="00025BA4" w:rsidRDefault="00025BA4" w:rsidP="00112A3D">
      <w:pPr>
        <w:shd w:val="clear" w:color="auto" w:fill="FFFFFF"/>
        <w:spacing w:before="100" w:beforeAutospacing="1" w:after="100" w:afterAutospacing="1"/>
        <w:ind w:left="142"/>
        <w:jc w:val="center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112A3D" w:rsidRDefault="00AF73E9" w:rsidP="00112A3D">
      <w:pPr>
        <w:shd w:val="clear" w:color="auto" w:fill="FFFFFF"/>
        <w:spacing w:before="100" w:beforeAutospacing="1" w:after="100" w:afterAutospacing="1"/>
        <w:ind w:left="142"/>
        <w:jc w:val="center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>
        <w:rPr>
          <w:rFonts w:eastAsia="Times New Roman" w:cs="Arial"/>
          <w:b/>
          <w:bCs/>
          <w:iCs/>
          <w:sz w:val="24"/>
          <w:szCs w:val="24"/>
          <w:lang w:eastAsia="ru-RU"/>
        </w:rPr>
        <w:t>Рекомендации родителям</w:t>
      </w:r>
      <w:r w:rsidR="00760B6D">
        <w:rPr>
          <w:rFonts w:eastAsia="Times New Roman" w:cs="Arial"/>
          <w:b/>
          <w:bCs/>
          <w:iCs/>
          <w:sz w:val="24"/>
          <w:szCs w:val="24"/>
          <w:lang w:eastAsia="ru-RU"/>
        </w:rPr>
        <w:t>.</w:t>
      </w:r>
    </w:p>
    <w:p w:rsidR="00112A3D" w:rsidRPr="00025BA4" w:rsidRDefault="00025BA4" w:rsidP="00112A3D">
      <w:pPr>
        <w:pStyle w:val="a5"/>
        <w:numPr>
          <w:ilvl w:val="0"/>
          <w:numId w:val="23"/>
        </w:numPr>
        <w:shd w:val="clear" w:color="auto" w:fill="FFFFFF"/>
        <w:spacing w:before="100" w:beforeAutospacing="1" w:after="100" w:afterAutospacing="1"/>
        <w:jc w:val="center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>Вовлекать ребёнка в дела семьи</w:t>
      </w:r>
    </w:p>
    <w:p w:rsidR="00025BA4" w:rsidRPr="00025BA4" w:rsidRDefault="00025BA4" w:rsidP="00025BA4">
      <w:pPr>
        <w:pStyle w:val="a5"/>
        <w:numPr>
          <w:ilvl w:val="0"/>
          <w:numId w:val="23"/>
        </w:numPr>
        <w:shd w:val="clear" w:color="auto" w:fill="FFFFFF"/>
        <w:spacing w:before="100" w:beforeAutospacing="1" w:after="100" w:afterAutospacing="1"/>
        <w:jc w:val="center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 xml:space="preserve">Быть </w:t>
      </w: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>готовым при обращении и желании ребёнка обсудить и выслушать все его проблемы</w:t>
      </w:r>
    </w:p>
    <w:p w:rsidR="00025BA4" w:rsidRPr="00025BA4" w:rsidRDefault="00025BA4" w:rsidP="00025BA4">
      <w:pPr>
        <w:pStyle w:val="a5"/>
        <w:shd w:val="clear" w:color="auto" w:fill="FFFFFF"/>
        <w:spacing w:before="100" w:beforeAutospacing="1" w:after="100" w:afterAutospacing="1"/>
        <w:ind w:left="862"/>
        <w:jc w:val="center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112A3D">
        <w:rPr>
          <w:rFonts w:eastAsia="Times New Roman" w:cs="Arial"/>
          <w:bCs/>
          <w:iCs/>
          <w:sz w:val="24"/>
          <w:szCs w:val="24"/>
          <w:lang w:eastAsia="ru-RU"/>
        </w:rPr>
        <w:t xml:space="preserve"> </w:t>
      </w:r>
    </w:p>
    <w:p w:rsidR="00025BA4" w:rsidRDefault="00025BA4" w:rsidP="00524FF9">
      <w:pPr>
        <w:shd w:val="clear" w:color="auto" w:fill="FFFFFF"/>
        <w:spacing w:before="100" w:beforeAutospacing="1" w:after="100" w:afterAutospacing="1"/>
        <w:ind w:left="142"/>
        <w:jc w:val="center"/>
        <w:rPr>
          <w:rFonts w:eastAsia="Times New Roman" w:cs="Arial"/>
          <w:b/>
          <w:bCs/>
          <w:iCs/>
          <w:sz w:val="28"/>
          <w:szCs w:val="28"/>
          <w:lang w:eastAsia="ru-RU"/>
        </w:rPr>
      </w:pPr>
      <w:r w:rsidRPr="00025BA4">
        <w:rPr>
          <w:rFonts w:eastAsia="Times New Roman" w:cs="Arial"/>
          <w:b/>
          <w:bCs/>
          <w:iCs/>
          <w:sz w:val="28"/>
          <w:szCs w:val="28"/>
          <w:lang w:eastAsia="ru-RU"/>
        </w:rPr>
        <w:drawing>
          <wp:inline distT="0" distB="0" distL="0" distR="0">
            <wp:extent cx="1958837" cy="1729409"/>
            <wp:effectExtent l="19050" t="0" r="3313" b="0"/>
            <wp:docPr id="38" name="Рисунок 38" descr="http://www.silniydom.ru/system/images/BAhbB1sHOgZmSSIiMjAxMi8wNS8yMC8xNF8yNF8zMV85NDlfXy5qcGcGOgZFVFsIOgZwOgp0aHVtYkkiDTQ1MHg0NTA+BjsGRg/%D0%A0%D1%83%D0%BA%D0%B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http://www.silniydom.ru/system/images/BAhbB1sHOgZmSSIiMjAxMi8wNS8yMC8xNF8yNF8zMV85NDlfXy5qcGcGOgZFVFsIOgZwOgp0aHVtYkkiDTQ1MHg0NTA+BjsGRg/%D0%A0%D1%83%D0%BA%D0%B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829" cy="1732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0B6D" w:rsidRDefault="00112A3D" w:rsidP="00524FF9">
      <w:pPr>
        <w:shd w:val="clear" w:color="auto" w:fill="FFFFFF"/>
        <w:spacing w:before="100" w:beforeAutospacing="1" w:after="100" w:afterAutospacing="1"/>
        <w:ind w:left="142"/>
        <w:jc w:val="center"/>
        <w:rPr>
          <w:rFonts w:eastAsia="Times New Roman" w:cs="Arial"/>
          <w:b/>
          <w:bCs/>
          <w:iCs/>
          <w:sz w:val="28"/>
          <w:szCs w:val="28"/>
          <w:lang w:eastAsia="ru-RU"/>
        </w:rPr>
      </w:pPr>
      <w:r>
        <w:rPr>
          <w:rFonts w:eastAsia="Times New Roman" w:cs="Arial"/>
          <w:b/>
          <w:bCs/>
          <w:iCs/>
          <w:sz w:val="28"/>
          <w:szCs w:val="28"/>
          <w:lang w:eastAsia="ru-RU"/>
        </w:rPr>
        <w:lastRenderedPageBreak/>
        <w:t xml:space="preserve"> </w:t>
      </w:r>
      <w:r w:rsidRPr="00112A3D">
        <w:rPr>
          <w:rFonts w:eastAsia="Times New Roman" w:cs="Arial"/>
          <w:b/>
          <w:bCs/>
          <w:iCs/>
          <w:sz w:val="28"/>
          <w:szCs w:val="28"/>
          <w:lang w:eastAsia="ru-RU"/>
        </w:rPr>
        <w:t>Этап "Стабилизация отношений"</w:t>
      </w:r>
    </w:p>
    <w:p w:rsidR="00025BA4" w:rsidRDefault="00025BA4" w:rsidP="00025BA4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>
        <w:rPr>
          <w:rFonts w:eastAsia="Times New Roman" w:cs="Arial"/>
          <w:b/>
          <w:bCs/>
          <w:iCs/>
          <w:sz w:val="24"/>
          <w:szCs w:val="24"/>
          <w:lang w:eastAsia="ru-RU"/>
        </w:rPr>
        <w:t>Характеристика этапа.</w:t>
      </w:r>
    </w:p>
    <w:p w:rsidR="00112A3D" w:rsidRDefault="00025BA4" w:rsidP="00025BA4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  <w:r>
        <w:rPr>
          <w:rFonts w:eastAsia="Times New Roman" w:cs="Arial"/>
          <w:b/>
          <w:bCs/>
          <w:iCs/>
          <w:sz w:val="28"/>
          <w:szCs w:val="28"/>
          <w:lang w:eastAsia="ru-RU"/>
        </w:rPr>
        <w:t xml:space="preserve">   </w:t>
      </w:r>
      <w:r w:rsidR="00112A3D">
        <w:rPr>
          <w:rFonts w:eastAsia="Times New Roman" w:cs="Arial"/>
          <w:bCs/>
          <w:iCs/>
          <w:sz w:val="24"/>
          <w:szCs w:val="24"/>
          <w:lang w:eastAsia="ru-RU"/>
        </w:rPr>
        <w:t xml:space="preserve"> Семейная система приходит в некоторое стационарное состояние, которое характеризуется несколько меньшими сплоченностью и гибкостью, чем до прихода ребёнка, но находится в пределах сбалансированной зоны. дальнейшее движение семейной системы по стадиям жизненного цикла аналогично обычной семье с растущими детьми с присущими им кризисами, однако имеющими более острый характер</w:t>
      </w:r>
    </w:p>
    <w:p w:rsidR="00025BA4" w:rsidRDefault="00025BA4" w:rsidP="00025BA4">
      <w:pPr>
        <w:shd w:val="clear" w:color="auto" w:fill="FFFFFF"/>
        <w:spacing w:before="100" w:beforeAutospacing="1" w:after="100" w:afterAutospacing="1"/>
        <w:ind w:left="142"/>
        <w:jc w:val="center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>
        <w:rPr>
          <w:rFonts w:eastAsia="Times New Roman" w:cs="Arial"/>
          <w:b/>
          <w:bCs/>
          <w:iCs/>
          <w:sz w:val="24"/>
          <w:szCs w:val="24"/>
          <w:lang w:eastAsia="ru-RU"/>
        </w:rPr>
        <w:t>Рекомендации родителям.</w:t>
      </w:r>
    </w:p>
    <w:p w:rsidR="00B04FD3" w:rsidRPr="00025BA4" w:rsidRDefault="00025BA4" w:rsidP="00025BA4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025BA4">
        <w:rPr>
          <w:rFonts w:eastAsia="Times New Roman" w:cs="Arial"/>
          <w:bCs/>
          <w:iCs/>
          <w:sz w:val="24"/>
          <w:szCs w:val="24"/>
          <w:lang w:eastAsia="ru-RU"/>
        </w:rPr>
        <w:t>Проявлять терпение и выдержку; говорить о своей любви ребёнку; понимание трудностей и проблем ребёнка, ни  в коем случае не переходить на упрёки и обвинения «Только зачем я тебя взяла!»; обращение за помощью к специалистам; общение с теми, кто также воспитывает приёмных дете</w:t>
      </w:r>
      <w:r>
        <w:rPr>
          <w:rFonts w:eastAsia="Times New Roman" w:cs="Arial"/>
          <w:bCs/>
          <w:iCs/>
          <w:sz w:val="24"/>
          <w:szCs w:val="24"/>
          <w:lang w:eastAsia="ru-RU"/>
        </w:rPr>
        <w:t>й.</w:t>
      </w:r>
    </w:p>
    <w:p w:rsidR="00D74ED0" w:rsidRPr="00B04FD3" w:rsidRDefault="00D74ED0" w:rsidP="00B04FD3">
      <w:pPr>
        <w:pStyle w:val="a5"/>
        <w:shd w:val="clear" w:color="auto" w:fill="FFFFFF"/>
        <w:spacing w:before="100" w:beforeAutospacing="1" w:after="100" w:afterAutospacing="1"/>
        <w:ind w:left="86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6B4E94" w:rsidRPr="006B4E94" w:rsidRDefault="006B4E94" w:rsidP="006B4E94">
      <w:pPr>
        <w:pStyle w:val="a5"/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</w:p>
    <w:p w:rsidR="005358F2" w:rsidRPr="00670A04" w:rsidRDefault="005358F2" w:rsidP="00670A04">
      <w:pPr>
        <w:pStyle w:val="a5"/>
        <w:shd w:val="clear" w:color="auto" w:fill="FFFFFF"/>
        <w:spacing w:before="100" w:beforeAutospacing="1" w:after="100" w:afterAutospacing="1"/>
        <w:jc w:val="center"/>
        <w:rPr>
          <w:rFonts w:eastAsia="Times New Roman" w:cs="Arial"/>
          <w:sz w:val="24"/>
          <w:szCs w:val="24"/>
          <w:lang w:eastAsia="ru-RU"/>
        </w:rPr>
      </w:pPr>
    </w:p>
    <w:sectPr w:rsidR="005358F2" w:rsidRPr="00670A04" w:rsidSect="006B40BC">
      <w:pgSz w:w="16838" w:h="11906" w:orient="landscape"/>
      <w:pgMar w:top="850" w:right="1134" w:bottom="1701" w:left="1134" w:header="708" w:footer="708" w:gutter="0"/>
      <w:pgBorders w:offsetFrom="page">
        <w:top w:val="peopleWaving" w:sz="10" w:space="10" w:color="auto"/>
        <w:left w:val="peopleWaving" w:sz="10" w:space="10" w:color="auto"/>
        <w:bottom w:val="peopleWaving" w:sz="10" w:space="10" w:color="auto"/>
        <w:right w:val="peopleWaving" w:sz="10" w:space="10" w:color="auto"/>
      </w:pgBorders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40" type="#_x0000_t75" style="width:9.4pt;height:9.4pt" o:bullet="t">
        <v:imagedata r:id="rId1" o:title="BD10265_"/>
      </v:shape>
    </w:pict>
  </w:numPicBullet>
  <w:numPicBullet w:numPicBulletId="1">
    <w:pict>
      <v:shape id="_x0000_i1341" type="#_x0000_t75" style="width:10.95pt;height:10.95pt" o:bullet="t">
        <v:imagedata r:id="rId2" o:title="mso4F97"/>
      </v:shape>
    </w:pict>
  </w:numPicBullet>
  <w:abstractNum w:abstractNumId="0">
    <w:nsid w:val="02AB7CD0"/>
    <w:multiLevelType w:val="hybridMultilevel"/>
    <w:tmpl w:val="BEECEE10"/>
    <w:lvl w:ilvl="0" w:tplc="05B8D2AC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02BB6D58"/>
    <w:multiLevelType w:val="hybridMultilevel"/>
    <w:tmpl w:val="402640BA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03A33609"/>
    <w:multiLevelType w:val="hybridMultilevel"/>
    <w:tmpl w:val="A3BE4838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E54780"/>
    <w:multiLevelType w:val="hybridMultilevel"/>
    <w:tmpl w:val="7BEC6BF4"/>
    <w:lvl w:ilvl="0" w:tplc="04190007">
      <w:start w:val="1"/>
      <w:numFmt w:val="bullet"/>
      <w:lvlText w:val=""/>
      <w:lvlPicBulletId w:val="1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08170FD1"/>
    <w:multiLevelType w:val="hybridMultilevel"/>
    <w:tmpl w:val="0A5E003E"/>
    <w:lvl w:ilvl="0" w:tplc="04190007">
      <w:start w:val="1"/>
      <w:numFmt w:val="bullet"/>
      <w:lvlText w:val=""/>
      <w:lvlPicBulletId w:val="1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38D314E"/>
    <w:multiLevelType w:val="hybridMultilevel"/>
    <w:tmpl w:val="73CE252E"/>
    <w:lvl w:ilvl="0" w:tplc="BF9EC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A854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F094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0814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F46E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4A45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8C7E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D473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F4AA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60D1C72"/>
    <w:multiLevelType w:val="hybridMultilevel"/>
    <w:tmpl w:val="834682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7D36AF"/>
    <w:multiLevelType w:val="hybridMultilevel"/>
    <w:tmpl w:val="3B569BEE"/>
    <w:lvl w:ilvl="0" w:tplc="6D4EB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DE61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8632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406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210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68CE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B266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967A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EC62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1E7F02"/>
    <w:multiLevelType w:val="hybridMultilevel"/>
    <w:tmpl w:val="88523320"/>
    <w:lvl w:ilvl="0" w:tplc="E2D80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8E16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08A3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82E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FCD8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7C13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5657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24F5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CCA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793633F"/>
    <w:multiLevelType w:val="hybridMultilevel"/>
    <w:tmpl w:val="4BC8CAC2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0">
    <w:nsid w:val="2C8515F5"/>
    <w:multiLevelType w:val="hybridMultilevel"/>
    <w:tmpl w:val="1E72818E"/>
    <w:lvl w:ilvl="0" w:tplc="04190007">
      <w:start w:val="1"/>
      <w:numFmt w:val="bullet"/>
      <w:lvlText w:val=""/>
      <w:lvlPicBulletId w:val="1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31D97FB5"/>
    <w:multiLevelType w:val="hybridMultilevel"/>
    <w:tmpl w:val="09126AEC"/>
    <w:lvl w:ilvl="0" w:tplc="6B785B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BA9A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A430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10BF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985A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E6F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A887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AC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203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4707602"/>
    <w:multiLevelType w:val="hybridMultilevel"/>
    <w:tmpl w:val="1A8CC7E8"/>
    <w:lvl w:ilvl="0" w:tplc="934064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F2D4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14D7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BE90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9EDE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0C20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9087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3A1B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5222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8112FBD"/>
    <w:multiLevelType w:val="hybridMultilevel"/>
    <w:tmpl w:val="5CDCD702"/>
    <w:lvl w:ilvl="0" w:tplc="04190007">
      <w:start w:val="1"/>
      <w:numFmt w:val="bullet"/>
      <w:lvlText w:val=""/>
      <w:lvlPicBulletId w:val="1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40787536"/>
    <w:multiLevelType w:val="hybridMultilevel"/>
    <w:tmpl w:val="B10ED8E0"/>
    <w:lvl w:ilvl="0" w:tplc="963A9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744A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C87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661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E2F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408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107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80A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9EE7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8EE2690"/>
    <w:multiLevelType w:val="hybridMultilevel"/>
    <w:tmpl w:val="26AE6AB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08B2768"/>
    <w:multiLevelType w:val="hybridMultilevel"/>
    <w:tmpl w:val="0D20E1C8"/>
    <w:lvl w:ilvl="0" w:tplc="04190007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>
    <w:nsid w:val="5125347A"/>
    <w:multiLevelType w:val="hybridMultilevel"/>
    <w:tmpl w:val="71EE5B78"/>
    <w:lvl w:ilvl="0" w:tplc="04190007">
      <w:start w:val="1"/>
      <w:numFmt w:val="bullet"/>
      <w:lvlText w:val=""/>
      <w:lvlPicBulletId w:val="1"/>
      <w:lvlJc w:val="left"/>
      <w:pPr>
        <w:ind w:left="10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18">
    <w:nsid w:val="58D8186C"/>
    <w:multiLevelType w:val="hybridMultilevel"/>
    <w:tmpl w:val="1DEA0824"/>
    <w:lvl w:ilvl="0" w:tplc="0419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9">
    <w:nsid w:val="593D4873"/>
    <w:multiLevelType w:val="hybridMultilevel"/>
    <w:tmpl w:val="65283FB6"/>
    <w:lvl w:ilvl="0" w:tplc="05B8D2AC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>
    <w:nsid w:val="6F956704"/>
    <w:multiLevelType w:val="hybridMultilevel"/>
    <w:tmpl w:val="B30A38CA"/>
    <w:lvl w:ilvl="0" w:tplc="05B8D2AC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A986A40"/>
    <w:multiLevelType w:val="hybridMultilevel"/>
    <w:tmpl w:val="CB52BAA2"/>
    <w:lvl w:ilvl="0" w:tplc="05B8D2AC">
      <w:start w:val="1"/>
      <w:numFmt w:val="bullet"/>
      <w:lvlText w:val=""/>
      <w:lvlPicBulletId w:val="0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0"/>
  </w:num>
  <w:num w:numId="4">
    <w:abstractNumId w:val="19"/>
  </w:num>
  <w:num w:numId="5">
    <w:abstractNumId w:val="21"/>
  </w:num>
  <w:num w:numId="6">
    <w:abstractNumId w:val="2"/>
  </w:num>
  <w:num w:numId="7">
    <w:abstractNumId w:val="6"/>
  </w:num>
  <w:num w:numId="8">
    <w:abstractNumId w:val="18"/>
  </w:num>
  <w:num w:numId="9">
    <w:abstractNumId w:val="16"/>
  </w:num>
  <w:num w:numId="10">
    <w:abstractNumId w:val="1"/>
  </w:num>
  <w:num w:numId="11">
    <w:abstractNumId w:val="9"/>
  </w:num>
  <w:num w:numId="12">
    <w:abstractNumId w:val="17"/>
  </w:num>
  <w:num w:numId="13">
    <w:abstractNumId w:val="7"/>
  </w:num>
  <w:num w:numId="14">
    <w:abstractNumId w:val="13"/>
  </w:num>
  <w:num w:numId="15">
    <w:abstractNumId w:val="15"/>
  </w:num>
  <w:num w:numId="16">
    <w:abstractNumId w:val="8"/>
  </w:num>
  <w:num w:numId="17">
    <w:abstractNumId w:val="5"/>
  </w:num>
  <w:num w:numId="18">
    <w:abstractNumId w:val="20"/>
  </w:num>
  <w:num w:numId="19">
    <w:abstractNumId w:val="10"/>
  </w:num>
  <w:num w:numId="20">
    <w:abstractNumId w:val="12"/>
  </w:num>
  <w:num w:numId="21">
    <w:abstractNumId w:val="11"/>
  </w:num>
  <w:num w:numId="22">
    <w:abstractNumId w:val="3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drawingGridHorizontalSpacing w:val="110"/>
  <w:displayHorizontalDrawingGridEvery w:val="2"/>
  <w:characterSpacingControl w:val="doNotCompress"/>
  <w:compat/>
  <w:rsids>
    <w:rsidRoot w:val="0047453B"/>
    <w:rsid w:val="00025BA4"/>
    <w:rsid w:val="00112A3D"/>
    <w:rsid w:val="00131728"/>
    <w:rsid w:val="00162A26"/>
    <w:rsid w:val="00170DD0"/>
    <w:rsid w:val="0028461E"/>
    <w:rsid w:val="00357AAF"/>
    <w:rsid w:val="003A350B"/>
    <w:rsid w:val="003C1A1A"/>
    <w:rsid w:val="003F7EA9"/>
    <w:rsid w:val="0047453B"/>
    <w:rsid w:val="00524FF9"/>
    <w:rsid w:val="005358F2"/>
    <w:rsid w:val="00553456"/>
    <w:rsid w:val="00560DF7"/>
    <w:rsid w:val="005725CF"/>
    <w:rsid w:val="006635D4"/>
    <w:rsid w:val="00670A04"/>
    <w:rsid w:val="006A6AF1"/>
    <w:rsid w:val="006B40BC"/>
    <w:rsid w:val="006B4E94"/>
    <w:rsid w:val="006E703A"/>
    <w:rsid w:val="00760B6D"/>
    <w:rsid w:val="00764CC8"/>
    <w:rsid w:val="007A47E9"/>
    <w:rsid w:val="007F696A"/>
    <w:rsid w:val="0080389F"/>
    <w:rsid w:val="00933421"/>
    <w:rsid w:val="00991B9A"/>
    <w:rsid w:val="009A07A3"/>
    <w:rsid w:val="00AF73E9"/>
    <w:rsid w:val="00B04FD3"/>
    <w:rsid w:val="00B16778"/>
    <w:rsid w:val="00B34A77"/>
    <w:rsid w:val="00BD40B7"/>
    <w:rsid w:val="00BD54D1"/>
    <w:rsid w:val="00BE474B"/>
    <w:rsid w:val="00C27086"/>
    <w:rsid w:val="00C2795D"/>
    <w:rsid w:val="00CF33D4"/>
    <w:rsid w:val="00CF4E5D"/>
    <w:rsid w:val="00CF68BD"/>
    <w:rsid w:val="00D13F6F"/>
    <w:rsid w:val="00D74ED0"/>
    <w:rsid w:val="00DC403A"/>
    <w:rsid w:val="00E56595"/>
    <w:rsid w:val="00EA2CE3"/>
    <w:rsid w:val="00F530E7"/>
    <w:rsid w:val="00FA6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A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5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7453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5725CF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A2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0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2196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98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16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39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68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16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714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83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530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4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31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83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85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6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774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43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3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026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590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0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5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24689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7599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7772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51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62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7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06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2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96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87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06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756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43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796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2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9C57C9-EA84-4C17-BF84-77C084A9E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9</cp:revision>
  <cp:lastPrinted>2019-03-15T04:53:00Z</cp:lastPrinted>
  <dcterms:created xsi:type="dcterms:W3CDTF">2019-03-15T04:55:00Z</dcterms:created>
  <dcterms:modified xsi:type="dcterms:W3CDTF">2019-03-19T21:22:00Z</dcterms:modified>
</cp:coreProperties>
</file>