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B1E" w:rsidRDefault="009467B7" w:rsidP="00042B1E">
      <w:pPr>
        <w:suppressAutoHyphens/>
        <w:spacing w:after="0" w:line="233" w:lineRule="auto"/>
        <w:jc w:val="center"/>
        <w:rPr>
          <w:rFonts w:ascii="Times New Roman" w:eastAsia="Calibri" w:hAnsi="Times New Roman" w:cs="Times New Roman"/>
          <w:color w:val="FFFFFF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FFFFFF"/>
          <w:sz w:val="28"/>
          <w:szCs w:val="28"/>
        </w:rPr>
        <w:drawing>
          <wp:inline distT="0" distB="0" distL="0" distR="0" wp14:anchorId="14FEA384">
            <wp:extent cx="6285230" cy="135953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67B7" w:rsidRPr="00EC5068" w:rsidRDefault="009467B7" w:rsidP="00042B1E">
      <w:pPr>
        <w:suppressAutoHyphens/>
        <w:spacing w:after="0" w:line="233" w:lineRule="auto"/>
        <w:jc w:val="center"/>
        <w:rPr>
          <w:rFonts w:ascii="Times New Roman" w:eastAsia="Calibri" w:hAnsi="Times New Roman" w:cs="Times New Roman"/>
          <w:color w:val="FFFFFF"/>
          <w:sz w:val="28"/>
          <w:szCs w:val="28"/>
        </w:rPr>
      </w:pPr>
    </w:p>
    <w:p w:rsidR="00042B1E" w:rsidRPr="00BE5365" w:rsidRDefault="00042B1E" w:rsidP="0043127F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BE5365">
        <w:rPr>
          <w:rFonts w:ascii="Times New Roman" w:hAnsi="Times New Roman" w:cs="Times New Roman"/>
          <w:b/>
          <w:bCs/>
          <w:sz w:val="27"/>
          <w:szCs w:val="27"/>
        </w:rPr>
        <w:t>О внесении изменений</w:t>
      </w:r>
      <w:r w:rsidR="00015938">
        <w:rPr>
          <w:rFonts w:ascii="Times New Roman" w:hAnsi="Times New Roman" w:cs="Times New Roman"/>
          <w:b/>
          <w:bCs/>
          <w:sz w:val="27"/>
          <w:szCs w:val="27"/>
        </w:rPr>
        <w:t xml:space="preserve"> в</w:t>
      </w:r>
      <w:r w:rsidRPr="00BE5365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BE5365">
        <w:rPr>
          <w:rFonts w:ascii="Times New Roman" w:hAnsi="Times New Roman"/>
          <w:b/>
          <w:sz w:val="27"/>
          <w:szCs w:val="27"/>
        </w:rPr>
        <w:t>План мероприятий («дорожную карту»)</w:t>
      </w:r>
      <w:r w:rsidR="00D92F8F">
        <w:rPr>
          <w:rFonts w:ascii="Times New Roman" w:hAnsi="Times New Roman"/>
          <w:b/>
          <w:sz w:val="27"/>
          <w:szCs w:val="27"/>
        </w:rPr>
        <w:t xml:space="preserve"> </w:t>
      </w:r>
      <w:r w:rsidR="000A2354">
        <w:rPr>
          <w:rFonts w:ascii="Times New Roman" w:hAnsi="Times New Roman"/>
          <w:b/>
          <w:sz w:val="27"/>
          <w:szCs w:val="27"/>
        </w:rPr>
        <w:br/>
      </w:r>
      <w:r w:rsidRPr="00BE5365">
        <w:rPr>
          <w:rFonts w:ascii="Times New Roman" w:hAnsi="Times New Roman"/>
          <w:b/>
          <w:sz w:val="27"/>
          <w:szCs w:val="27"/>
        </w:rPr>
        <w:t xml:space="preserve">по повышению значений показателей доступности для инвалидов </w:t>
      </w:r>
      <w:r w:rsidR="000A2354">
        <w:rPr>
          <w:rFonts w:ascii="Times New Roman" w:hAnsi="Times New Roman"/>
          <w:b/>
          <w:sz w:val="27"/>
          <w:szCs w:val="27"/>
        </w:rPr>
        <w:br/>
      </w:r>
      <w:r w:rsidRPr="00BE5365">
        <w:rPr>
          <w:rFonts w:ascii="Times New Roman" w:hAnsi="Times New Roman"/>
          <w:b/>
          <w:sz w:val="27"/>
          <w:szCs w:val="27"/>
        </w:rPr>
        <w:t>объектов и услуг</w:t>
      </w:r>
      <w:r w:rsidR="00D92F8F">
        <w:rPr>
          <w:rFonts w:ascii="Times New Roman" w:hAnsi="Times New Roman"/>
          <w:b/>
          <w:sz w:val="27"/>
          <w:szCs w:val="27"/>
        </w:rPr>
        <w:t xml:space="preserve"> </w:t>
      </w:r>
      <w:r w:rsidRPr="00BE5365">
        <w:rPr>
          <w:rFonts w:ascii="Times New Roman" w:hAnsi="Times New Roman"/>
          <w:b/>
          <w:sz w:val="27"/>
          <w:szCs w:val="27"/>
        </w:rPr>
        <w:t>в Свердловской области</w:t>
      </w:r>
      <w:r w:rsidRPr="00BE5365">
        <w:rPr>
          <w:rFonts w:ascii="Times New Roman" w:hAnsi="Times New Roman" w:cs="Times New Roman"/>
          <w:b/>
          <w:bCs/>
          <w:sz w:val="27"/>
          <w:szCs w:val="27"/>
        </w:rPr>
        <w:t xml:space="preserve">», утвержденный постановлением Правительства Свердловской области от 22.09.2015 № 844-ПП </w:t>
      </w: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2B1E" w:rsidRPr="00BE5365" w:rsidRDefault="00042B1E" w:rsidP="0043127F">
      <w:pPr>
        <w:pStyle w:val="ConsPlusNormal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BE5365">
        <w:rPr>
          <w:rFonts w:ascii="Times New Roman" w:hAnsi="Times New Roman" w:cs="Times New Roman"/>
          <w:sz w:val="27"/>
          <w:szCs w:val="27"/>
        </w:rPr>
        <w:t>В</w:t>
      </w:r>
      <w:r w:rsidR="000A2354">
        <w:rPr>
          <w:rFonts w:ascii="Times New Roman" w:hAnsi="Times New Roman" w:cs="Times New Roman"/>
          <w:sz w:val="27"/>
          <w:szCs w:val="27"/>
        </w:rPr>
        <w:t> </w:t>
      </w:r>
      <w:r w:rsidRPr="00BE5365">
        <w:rPr>
          <w:rFonts w:ascii="Times New Roman" w:hAnsi="Times New Roman" w:cs="Times New Roman"/>
          <w:sz w:val="27"/>
          <w:szCs w:val="27"/>
        </w:rPr>
        <w:t>соответствии со статьей 101 Областного закона</w:t>
      </w:r>
      <w:r w:rsidR="007A74F1">
        <w:rPr>
          <w:rFonts w:ascii="Times New Roman" w:hAnsi="Times New Roman" w:cs="Times New Roman"/>
          <w:sz w:val="27"/>
          <w:szCs w:val="27"/>
        </w:rPr>
        <w:t xml:space="preserve"> </w:t>
      </w:r>
      <w:r w:rsidR="000A2354">
        <w:rPr>
          <w:rFonts w:ascii="Times New Roman" w:hAnsi="Times New Roman" w:cs="Times New Roman"/>
          <w:sz w:val="27"/>
          <w:szCs w:val="27"/>
        </w:rPr>
        <w:br/>
      </w:r>
      <w:r w:rsidRPr="00BE5365">
        <w:rPr>
          <w:rFonts w:ascii="Times New Roman" w:hAnsi="Times New Roman" w:cs="Times New Roman"/>
          <w:sz w:val="27"/>
          <w:szCs w:val="27"/>
        </w:rPr>
        <w:t>от 10 марта 1999 года № 4</w:t>
      </w:r>
      <w:r w:rsidRPr="00BE5365">
        <w:rPr>
          <w:rFonts w:ascii="Times New Roman" w:hAnsi="Times New Roman" w:cs="Times New Roman"/>
          <w:sz w:val="27"/>
          <w:szCs w:val="27"/>
        </w:rPr>
        <w:noBreakHyphen/>
        <w:t xml:space="preserve">ОЗ «О правовых актах в Свердловской области», в целях исполнения поручения пункта 3 Протокола всероссийского селекторного совещания у Министра труда и социальной защиты Российской Федерации </w:t>
      </w:r>
      <w:r w:rsidR="000A2354">
        <w:rPr>
          <w:rFonts w:ascii="Times New Roman" w:hAnsi="Times New Roman" w:cs="Times New Roman"/>
          <w:sz w:val="27"/>
          <w:szCs w:val="27"/>
        </w:rPr>
        <w:br/>
      </w:r>
      <w:r w:rsidRPr="00BE5365">
        <w:rPr>
          <w:rFonts w:ascii="Times New Roman" w:hAnsi="Times New Roman" w:cs="Times New Roman"/>
          <w:sz w:val="27"/>
          <w:szCs w:val="27"/>
        </w:rPr>
        <w:t xml:space="preserve">М.А. </w:t>
      </w:r>
      <w:proofErr w:type="spellStart"/>
      <w:r w:rsidRPr="00BE5365">
        <w:rPr>
          <w:rFonts w:ascii="Times New Roman" w:hAnsi="Times New Roman" w:cs="Times New Roman"/>
          <w:sz w:val="27"/>
          <w:szCs w:val="27"/>
        </w:rPr>
        <w:t>Топилина</w:t>
      </w:r>
      <w:proofErr w:type="spellEnd"/>
      <w:r w:rsidRPr="00BE5365">
        <w:rPr>
          <w:rFonts w:ascii="Times New Roman" w:hAnsi="Times New Roman" w:cs="Times New Roman"/>
          <w:sz w:val="27"/>
          <w:szCs w:val="27"/>
        </w:rPr>
        <w:t xml:space="preserve"> от 12 октября 2015 года № 1/13/16,</w:t>
      </w:r>
      <w:r w:rsidR="000A2354">
        <w:rPr>
          <w:rFonts w:ascii="Times New Roman" w:hAnsi="Times New Roman" w:cs="Times New Roman"/>
          <w:sz w:val="27"/>
          <w:szCs w:val="27"/>
        </w:rPr>
        <w:t xml:space="preserve"> </w:t>
      </w:r>
      <w:r w:rsidRPr="00BE5365">
        <w:rPr>
          <w:rFonts w:ascii="Times New Roman" w:hAnsi="Times New Roman" w:cs="Times New Roman"/>
          <w:sz w:val="27"/>
          <w:szCs w:val="27"/>
        </w:rPr>
        <w:t xml:space="preserve">на основании пункта 9 раздела </w:t>
      </w:r>
      <w:r w:rsidRPr="00BE5365">
        <w:rPr>
          <w:rFonts w:ascii="Times New Roman" w:hAnsi="Times New Roman" w:cs="Times New Roman"/>
          <w:sz w:val="27"/>
          <w:szCs w:val="27"/>
          <w:lang w:val="en-US"/>
        </w:rPr>
        <w:t>I</w:t>
      </w:r>
      <w:r w:rsidRPr="00BE5365">
        <w:rPr>
          <w:rFonts w:ascii="Times New Roman" w:hAnsi="Times New Roman" w:cs="Times New Roman"/>
          <w:sz w:val="27"/>
          <w:szCs w:val="27"/>
        </w:rPr>
        <w:t xml:space="preserve"> протокола заседания комиссии по координации деятельности</w:t>
      </w:r>
      <w:proofErr w:type="gramEnd"/>
      <w:r w:rsidRPr="00BE5365">
        <w:rPr>
          <w:rFonts w:ascii="Times New Roman" w:hAnsi="Times New Roman" w:cs="Times New Roman"/>
          <w:sz w:val="27"/>
          <w:szCs w:val="27"/>
        </w:rPr>
        <w:t xml:space="preserve"> в сфере формирования доступной среды жизнедеятельности для инвалидов и других маломобильных групп населения на территории Свердловской области</w:t>
      </w:r>
      <w:r w:rsidR="007A74F1">
        <w:rPr>
          <w:rFonts w:ascii="Times New Roman" w:hAnsi="Times New Roman" w:cs="Times New Roman"/>
          <w:sz w:val="27"/>
          <w:szCs w:val="27"/>
        </w:rPr>
        <w:t xml:space="preserve"> </w:t>
      </w:r>
      <w:r w:rsidR="0043127F">
        <w:rPr>
          <w:rFonts w:ascii="Times New Roman" w:hAnsi="Times New Roman" w:cs="Times New Roman"/>
          <w:sz w:val="27"/>
          <w:szCs w:val="27"/>
        </w:rPr>
        <w:br/>
      </w:r>
      <w:r w:rsidRPr="00BE5365">
        <w:rPr>
          <w:rFonts w:ascii="Times New Roman" w:hAnsi="Times New Roman" w:cs="Times New Roman"/>
          <w:sz w:val="27"/>
          <w:szCs w:val="27"/>
        </w:rPr>
        <w:t xml:space="preserve">от 25.04.2016 № 32, Правительство Свердловской области </w:t>
      </w: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BE5365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042B1E" w:rsidRPr="00BE5365" w:rsidRDefault="00042B1E" w:rsidP="0043127F">
      <w:pPr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E5365">
        <w:rPr>
          <w:rFonts w:ascii="Times New Roman" w:eastAsia="Times New Roman" w:hAnsi="Times New Roman" w:cs="Times New Roman"/>
          <w:sz w:val="27"/>
          <w:szCs w:val="27"/>
        </w:rPr>
        <w:t>1. </w:t>
      </w:r>
      <w:proofErr w:type="gramStart"/>
      <w:r w:rsidRPr="00BE5365">
        <w:rPr>
          <w:rFonts w:ascii="Times New Roman" w:eastAsia="Times New Roman" w:hAnsi="Times New Roman" w:cs="Times New Roman"/>
          <w:sz w:val="27"/>
          <w:szCs w:val="27"/>
        </w:rPr>
        <w:t xml:space="preserve">Внести изменения в </w:t>
      </w:r>
      <w:r w:rsidRPr="00BE5365">
        <w:rPr>
          <w:rFonts w:ascii="Times New Roman" w:hAnsi="Times New Roman"/>
          <w:sz w:val="27"/>
          <w:szCs w:val="27"/>
        </w:rPr>
        <w:t xml:space="preserve">План мероприятий («дорожную карту») </w:t>
      </w:r>
      <w:r w:rsidR="000A2354">
        <w:rPr>
          <w:rFonts w:ascii="Times New Roman" w:hAnsi="Times New Roman"/>
          <w:sz w:val="27"/>
          <w:szCs w:val="27"/>
        </w:rPr>
        <w:br/>
      </w:r>
      <w:r w:rsidRPr="00BE5365">
        <w:rPr>
          <w:rFonts w:ascii="Times New Roman" w:hAnsi="Times New Roman"/>
          <w:sz w:val="27"/>
          <w:szCs w:val="27"/>
        </w:rPr>
        <w:t>по повышению значений показателей доступности для инвалидов объектов и услуг в Свердловской области</w:t>
      </w:r>
      <w:r w:rsidR="00401CE6">
        <w:rPr>
          <w:rFonts w:ascii="Times New Roman" w:hAnsi="Times New Roman"/>
          <w:sz w:val="27"/>
          <w:szCs w:val="27"/>
        </w:rPr>
        <w:t>,</w:t>
      </w:r>
      <w:r w:rsidRPr="00BE5365">
        <w:rPr>
          <w:rFonts w:ascii="Times New Roman" w:hAnsi="Times New Roman" w:cs="Times New Roman"/>
          <w:bCs/>
          <w:sz w:val="27"/>
          <w:szCs w:val="27"/>
        </w:rPr>
        <w:t xml:space="preserve"> утвержденный постановлением Правительства Свердловской области</w:t>
      </w:r>
      <w:r w:rsidR="000A2354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BE5365">
        <w:rPr>
          <w:rFonts w:ascii="Times New Roman" w:hAnsi="Times New Roman" w:cs="Times New Roman"/>
          <w:bCs/>
          <w:sz w:val="27"/>
          <w:szCs w:val="27"/>
        </w:rPr>
        <w:t>от 22.09.2015 № 844-ПП «</w:t>
      </w:r>
      <w:r w:rsidRPr="00BE5365">
        <w:rPr>
          <w:rFonts w:ascii="Times New Roman" w:hAnsi="Times New Roman"/>
          <w:sz w:val="27"/>
          <w:szCs w:val="27"/>
        </w:rPr>
        <w:t>Об утверждении Плана мероприятий («дорожной карты»)</w:t>
      </w:r>
      <w:r w:rsidR="000A2354">
        <w:rPr>
          <w:rFonts w:ascii="Times New Roman" w:hAnsi="Times New Roman"/>
          <w:sz w:val="27"/>
          <w:szCs w:val="27"/>
        </w:rPr>
        <w:t xml:space="preserve"> </w:t>
      </w:r>
      <w:r w:rsidRPr="00BE5365">
        <w:rPr>
          <w:rFonts w:ascii="Times New Roman" w:hAnsi="Times New Roman"/>
          <w:sz w:val="27"/>
          <w:szCs w:val="27"/>
        </w:rPr>
        <w:t>по повышению значений показателей доступности для инвалидов объектов и услуг</w:t>
      </w:r>
      <w:r w:rsidR="000A2354">
        <w:rPr>
          <w:rFonts w:ascii="Times New Roman" w:hAnsi="Times New Roman"/>
          <w:sz w:val="27"/>
          <w:szCs w:val="27"/>
        </w:rPr>
        <w:t xml:space="preserve"> </w:t>
      </w:r>
      <w:r w:rsidRPr="00BE5365">
        <w:rPr>
          <w:rFonts w:ascii="Times New Roman" w:hAnsi="Times New Roman"/>
          <w:sz w:val="27"/>
          <w:szCs w:val="27"/>
        </w:rPr>
        <w:t>в Свердловской области</w:t>
      </w:r>
      <w:r w:rsidRPr="00BE5365">
        <w:rPr>
          <w:rFonts w:ascii="Times New Roman" w:hAnsi="Times New Roman" w:cs="Times New Roman"/>
          <w:bCs/>
          <w:sz w:val="27"/>
          <w:szCs w:val="27"/>
        </w:rPr>
        <w:t>» («</w:t>
      </w:r>
      <w:r w:rsidRPr="00BE5365">
        <w:rPr>
          <w:rFonts w:ascii="Times New Roman" w:hAnsi="Times New Roman" w:cs="Times New Roman"/>
          <w:sz w:val="27"/>
          <w:szCs w:val="27"/>
        </w:rPr>
        <w:t xml:space="preserve">Областная газета», 2015, 29 сентября, № 178) </w:t>
      </w:r>
      <w:r w:rsidRPr="00BE5365">
        <w:rPr>
          <w:rFonts w:ascii="Times New Roman" w:hAnsi="Times New Roman" w:cs="Times New Roman"/>
          <w:bCs/>
          <w:sz w:val="27"/>
          <w:szCs w:val="27"/>
        </w:rPr>
        <w:t>следующие изменения:</w:t>
      </w:r>
      <w:proofErr w:type="gramEnd"/>
    </w:p>
    <w:p w:rsidR="00042B1E" w:rsidRPr="00BE5365" w:rsidRDefault="00042B1E" w:rsidP="0043127F">
      <w:pPr>
        <w:pStyle w:val="ab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right="140" w:firstLine="709"/>
        <w:jc w:val="both"/>
        <w:rPr>
          <w:sz w:val="27"/>
          <w:szCs w:val="27"/>
        </w:rPr>
      </w:pPr>
      <w:r w:rsidRPr="00BE5365">
        <w:rPr>
          <w:sz w:val="27"/>
          <w:szCs w:val="27"/>
        </w:rPr>
        <w:t>1) в пункте 5 число «2017» заменить числом «2030»;</w:t>
      </w:r>
    </w:p>
    <w:p w:rsidR="00042B1E" w:rsidRPr="00BE5365" w:rsidRDefault="00042B1E" w:rsidP="0043127F">
      <w:pPr>
        <w:pStyle w:val="ab"/>
        <w:autoSpaceDE w:val="0"/>
        <w:autoSpaceDN w:val="0"/>
        <w:adjustRightInd w:val="0"/>
        <w:ind w:left="0" w:right="140" w:firstLine="709"/>
        <w:jc w:val="both"/>
        <w:rPr>
          <w:sz w:val="27"/>
          <w:szCs w:val="27"/>
        </w:rPr>
      </w:pPr>
      <w:r w:rsidRPr="00BE5365">
        <w:rPr>
          <w:sz w:val="27"/>
          <w:szCs w:val="27"/>
        </w:rPr>
        <w:t>2) </w:t>
      </w:r>
      <w:hyperlink r:id="rId10" w:history="1">
        <w:r w:rsidRPr="00BE5365">
          <w:rPr>
            <w:sz w:val="27"/>
            <w:szCs w:val="27"/>
          </w:rPr>
          <w:t xml:space="preserve">приложение </w:t>
        </w:r>
        <w:r w:rsidR="00BE5365">
          <w:rPr>
            <w:sz w:val="27"/>
            <w:szCs w:val="27"/>
          </w:rPr>
          <w:t>№</w:t>
        </w:r>
        <w:r w:rsidRPr="00BE5365">
          <w:rPr>
            <w:sz w:val="27"/>
            <w:szCs w:val="27"/>
          </w:rPr>
          <w:t xml:space="preserve"> 1</w:t>
        </w:r>
      </w:hyperlink>
      <w:r w:rsidRPr="00BE5365">
        <w:rPr>
          <w:sz w:val="27"/>
          <w:szCs w:val="27"/>
        </w:rPr>
        <w:t xml:space="preserve"> изложить в новой редакции </w:t>
      </w:r>
      <w:hyperlink r:id="rId11" w:history="1">
        <w:r w:rsidRPr="00BE5365">
          <w:rPr>
            <w:sz w:val="27"/>
            <w:szCs w:val="27"/>
          </w:rPr>
          <w:t>(прилагается)</w:t>
        </w:r>
      </w:hyperlink>
      <w:r w:rsidRPr="00BE5365">
        <w:rPr>
          <w:sz w:val="27"/>
          <w:szCs w:val="27"/>
        </w:rPr>
        <w:t>;</w:t>
      </w:r>
    </w:p>
    <w:p w:rsidR="00042B1E" w:rsidRPr="00BE5365" w:rsidRDefault="00042B1E" w:rsidP="0043127F">
      <w:pPr>
        <w:pStyle w:val="ab"/>
        <w:autoSpaceDE w:val="0"/>
        <w:autoSpaceDN w:val="0"/>
        <w:adjustRightInd w:val="0"/>
        <w:ind w:left="0" w:right="140" w:firstLine="709"/>
        <w:jc w:val="both"/>
        <w:rPr>
          <w:sz w:val="27"/>
          <w:szCs w:val="27"/>
        </w:rPr>
      </w:pPr>
      <w:r w:rsidRPr="00BE5365">
        <w:rPr>
          <w:sz w:val="27"/>
          <w:szCs w:val="27"/>
        </w:rPr>
        <w:t>3) </w:t>
      </w:r>
      <w:hyperlink r:id="rId12" w:history="1">
        <w:r w:rsidR="00BE5365">
          <w:rPr>
            <w:sz w:val="27"/>
            <w:szCs w:val="27"/>
          </w:rPr>
          <w:t>приложение №</w:t>
        </w:r>
        <w:r w:rsidRPr="00BE5365">
          <w:rPr>
            <w:sz w:val="27"/>
            <w:szCs w:val="27"/>
          </w:rPr>
          <w:t xml:space="preserve"> 2</w:t>
        </w:r>
      </w:hyperlink>
      <w:r w:rsidRPr="00BE5365">
        <w:rPr>
          <w:sz w:val="27"/>
          <w:szCs w:val="27"/>
        </w:rPr>
        <w:t xml:space="preserve"> изложить в новой редакции </w:t>
      </w:r>
      <w:hyperlink r:id="rId13" w:history="1">
        <w:r w:rsidRPr="00BE5365">
          <w:rPr>
            <w:sz w:val="27"/>
            <w:szCs w:val="27"/>
          </w:rPr>
          <w:t>(прилагается)</w:t>
        </w:r>
      </w:hyperlink>
      <w:r w:rsidRPr="00BE5365">
        <w:rPr>
          <w:sz w:val="27"/>
          <w:szCs w:val="27"/>
        </w:rPr>
        <w:t>.</w:t>
      </w:r>
    </w:p>
    <w:p w:rsidR="00042B1E" w:rsidRPr="00BE5365" w:rsidRDefault="00042B1E" w:rsidP="0043127F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E5365">
        <w:rPr>
          <w:rFonts w:ascii="Times New Roman" w:eastAsia="Times New Roman" w:hAnsi="Times New Roman" w:cs="Times New Roman"/>
          <w:sz w:val="27"/>
          <w:szCs w:val="27"/>
        </w:rPr>
        <w:t>2. Настоящее постановление опубликовать в «Областной газете».</w:t>
      </w: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E5365" w:rsidRPr="00BE5365" w:rsidRDefault="00BE5365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2B1E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E5365" w:rsidRPr="00BE5365" w:rsidRDefault="00BE5365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42B1E" w:rsidRPr="00BE5365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7"/>
          <w:szCs w:val="27"/>
        </w:rPr>
      </w:pPr>
      <w:r w:rsidRPr="00BE5365">
        <w:rPr>
          <w:rFonts w:ascii="Times New Roman" w:hAnsi="Times New Roman" w:cs="Times New Roman"/>
          <w:sz w:val="27"/>
          <w:szCs w:val="27"/>
        </w:rPr>
        <w:t>Председатель Правительства</w:t>
      </w:r>
    </w:p>
    <w:p w:rsidR="00042B1E" w:rsidRDefault="00042B1E" w:rsidP="0043127F">
      <w:pPr>
        <w:widowControl w:val="0"/>
        <w:tabs>
          <w:tab w:val="right" w:pos="0"/>
        </w:tabs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  <w:sectPr w:rsidR="00042B1E" w:rsidSect="009467B7">
          <w:headerReference w:type="default" r:id="rId14"/>
          <w:headerReference w:type="first" r:id="rId15"/>
          <w:pgSz w:w="11906" w:h="16838"/>
          <w:pgMar w:top="1134" w:right="567" w:bottom="1134" w:left="1418" w:header="4" w:footer="709" w:gutter="0"/>
          <w:cols w:space="708"/>
          <w:titlePg/>
          <w:docGrid w:linePitch="360"/>
        </w:sectPr>
      </w:pPr>
      <w:r w:rsidRPr="00BE5365">
        <w:rPr>
          <w:rFonts w:ascii="Times New Roman" w:hAnsi="Times New Roman" w:cs="Times New Roman"/>
          <w:sz w:val="27"/>
          <w:szCs w:val="27"/>
        </w:rPr>
        <w:t xml:space="preserve">Свердловской области </w:t>
      </w:r>
      <w:r w:rsidRPr="00BE5365">
        <w:rPr>
          <w:rFonts w:ascii="Times New Roman" w:hAnsi="Times New Roman" w:cs="Times New Roman"/>
          <w:sz w:val="27"/>
          <w:szCs w:val="27"/>
        </w:rPr>
        <w:tab/>
      </w:r>
      <w:r w:rsidR="000A2354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</w:t>
      </w:r>
      <w:r w:rsidR="0043127F">
        <w:rPr>
          <w:rFonts w:ascii="Times New Roman" w:hAnsi="Times New Roman" w:cs="Times New Roman"/>
          <w:sz w:val="27"/>
          <w:szCs w:val="27"/>
        </w:rPr>
        <w:t xml:space="preserve">         </w:t>
      </w:r>
      <w:r w:rsidR="000A2354"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BE5365">
        <w:rPr>
          <w:rFonts w:ascii="Times New Roman" w:hAnsi="Times New Roman" w:cs="Times New Roman"/>
          <w:sz w:val="27"/>
          <w:szCs w:val="27"/>
        </w:rPr>
        <w:t>Д.В.</w:t>
      </w:r>
      <w:r w:rsidR="000A2354">
        <w:rPr>
          <w:rFonts w:ascii="Times New Roman" w:hAnsi="Times New Roman" w:cs="Times New Roman"/>
          <w:sz w:val="27"/>
          <w:szCs w:val="27"/>
        </w:rPr>
        <w:t> </w:t>
      </w:r>
      <w:proofErr w:type="spellStart"/>
      <w:r w:rsidRPr="00BE5365">
        <w:rPr>
          <w:rFonts w:ascii="Times New Roman" w:hAnsi="Times New Roman" w:cs="Times New Roman"/>
          <w:sz w:val="27"/>
          <w:szCs w:val="27"/>
        </w:rPr>
        <w:t>Паслер</w:t>
      </w:r>
      <w:proofErr w:type="spellEnd"/>
      <w:r w:rsidR="00F00361">
        <w:rPr>
          <w:rFonts w:ascii="Times New Roman" w:hAnsi="Times New Roman" w:cs="Times New Roman"/>
          <w:sz w:val="24"/>
          <w:szCs w:val="24"/>
        </w:rPr>
        <w:br w:type="page"/>
      </w:r>
    </w:p>
    <w:p w:rsidR="00F00361" w:rsidRPr="00361FE4" w:rsidRDefault="00F00361" w:rsidP="00F00361">
      <w:pPr>
        <w:widowControl w:val="0"/>
        <w:autoSpaceDE w:val="0"/>
        <w:autoSpaceDN w:val="0"/>
        <w:adjustRightInd w:val="0"/>
        <w:spacing w:after="0" w:line="226" w:lineRule="auto"/>
        <w:ind w:left="9923"/>
        <w:outlineLvl w:val="1"/>
        <w:rPr>
          <w:rFonts w:ascii="Times New Roman" w:hAnsi="Times New Roman"/>
          <w:sz w:val="28"/>
          <w:szCs w:val="28"/>
        </w:rPr>
      </w:pPr>
      <w:r w:rsidRPr="00361FE4">
        <w:rPr>
          <w:rFonts w:ascii="Times New Roman" w:hAnsi="Times New Roman"/>
          <w:sz w:val="28"/>
          <w:szCs w:val="28"/>
        </w:rPr>
        <w:lastRenderedPageBreak/>
        <w:t>Приложение № 1</w:t>
      </w:r>
      <w:r w:rsidRPr="00361FE4">
        <w:rPr>
          <w:rFonts w:ascii="Times New Roman" w:hAnsi="Times New Roman"/>
          <w:sz w:val="28"/>
          <w:szCs w:val="28"/>
        </w:rPr>
        <w:br/>
        <w:t xml:space="preserve">к </w:t>
      </w:r>
      <w:r w:rsidRPr="00361FE4">
        <w:rPr>
          <w:rFonts w:ascii="Times New Roman" w:hAnsi="Times New Roman"/>
          <w:bCs/>
          <w:sz w:val="28"/>
          <w:szCs w:val="28"/>
        </w:rPr>
        <w:t>Плану мероприятий («дорожной карте») по повышению значений показателей доступности для инвалидов объектов и услуг в</w:t>
      </w:r>
      <w:r w:rsidRPr="00361FE4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361FE4">
        <w:rPr>
          <w:rFonts w:ascii="Times New Roman" w:hAnsi="Times New Roman"/>
          <w:bCs/>
          <w:sz w:val="28"/>
          <w:szCs w:val="28"/>
        </w:rPr>
        <w:t>Свердловской области</w:t>
      </w:r>
    </w:p>
    <w:p w:rsidR="00F00361" w:rsidRPr="00361FE4" w:rsidRDefault="00F00361" w:rsidP="00F00361">
      <w:pPr>
        <w:widowControl w:val="0"/>
        <w:autoSpaceDE w:val="0"/>
        <w:autoSpaceDN w:val="0"/>
        <w:adjustRightInd w:val="0"/>
        <w:spacing w:after="0" w:line="226" w:lineRule="auto"/>
        <w:ind w:left="10206"/>
        <w:rPr>
          <w:rFonts w:ascii="Times New Roman" w:hAnsi="Times New Roman"/>
          <w:sz w:val="28"/>
          <w:szCs w:val="28"/>
        </w:rPr>
      </w:pPr>
    </w:p>
    <w:p w:rsidR="00F00361" w:rsidRPr="00361FE4" w:rsidRDefault="00F00361" w:rsidP="00F00361">
      <w:pPr>
        <w:widowControl w:val="0"/>
        <w:autoSpaceDE w:val="0"/>
        <w:autoSpaceDN w:val="0"/>
        <w:adjustRightInd w:val="0"/>
        <w:spacing w:after="0" w:line="226" w:lineRule="auto"/>
        <w:rPr>
          <w:rFonts w:ascii="Times New Roman" w:hAnsi="Times New Roman"/>
          <w:sz w:val="28"/>
          <w:szCs w:val="28"/>
        </w:rPr>
      </w:pPr>
    </w:p>
    <w:p w:rsidR="00F00361" w:rsidRPr="00361FE4" w:rsidRDefault="00F00361" w:rsidP="00F00361">
      <w:pPr>
        <w:widowControl w:val="0"/>
        <w:autoSpaceDE w:val="0"/>
        <w:autoSpaceDN w:val="0"/>
        <w:adjustRightInd w:val="0"/>
        <w:spacing w:after="0" w:line="22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362"/>
      <w:bookmarkEnd w:id="0"/>
      <w:r w:rsidRPr="00361FE4">
        <w:rPr>
          <w:rFonts w:ascii="Times New Roman" w:hAnsi="Times New Roman"/>
          <w:b/>
          <w:sz w:val="28"/>
          <w:szCs w:val="28"/>
        </w:rPr>
        <w:t>ТАБЛИЦА</w:t>
      </w:r>
      <w:r w:rsidRPr="00361FE4">
        <w:rPr>
          <w:rFonts w:ascii="Times New Roman" w:hAnsi="Times New Roman"/>
          <w:b/>
          <w:sz w:val="28"/>
          <w:szCs w:val="28"/>
        </w:rPr>
        <w:br/>
      </w:r>
      <w:r w:rsidRPr="00361FE4">
        <w:rPr>
          <w:rFonts w:ascii="Times New Roman" w:hAnsi="Times New Roman"/>
          <w:b/>
          <w:bCs/>
          <w:sz w:val="28"/>
          <w:szCs w:val="28"/>
        </w:rPr>
        <w:t>повышения значений показателей доступности для инвалидов объектов и услуг</w:t>
      </w:r>
    </w:p>
    <w:p w:rsidR="00AD09F5" w:rsidRPr="002819CD" w:rsidRDefault="00AD09F5" w:rsidP="00AD09F5">
      <w:pPr>
        <w:widowControl w:val="0"/>
        <w:tabs>
          <w:tab w:val="left" w:pos="14459"/>
        </w:tabs>
        <w:autoSpaceDE w:val="0"/>
        <w:autoSpaceDN w:val="0"/>
        <w:adjustRightInd w:val="0"/>
        <w:spacing w:after="0" w:line="226" w:lineRule="auto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189"/>
        <w:tblW w:w="14709" w:type="dxa"/>
        <w:tblLayout w:type="fixed"/>
        <w:tblLook w:val="04A0" w:firstRow="1" w:lastRow="0" w:firstColumn="1" w:lastColumn="0" w:noHBand="0" w:noVBand="1"/>
      </w:tblPr>
      <w:tblGrid>
        <w:gridCol w:w="851"/>
        <w:gridCol w:w="436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1843"/>
      </w:tblGrid>
      <w:tr w:rsidR="008A4CD6" w:rsidRPr="00B910BA" w:rsidTr="00C63A71">
        <w:trPr>
          <w:trHeight w:val="4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8A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стро-ки</w:t>
            </w:r>
            <w:proofErr w:type="spellEnd"/>
          </w:p>
        </w:tc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8A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показателя доступности для инвалидов объектов и услуг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8A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Еди-ница</w:t>
            </w:r>
            <w:proofErr w:type="spellEnd"/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</w:t>
            </w:r>
            <w:proofErr w:type="spellEnd"/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8A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Значения показателей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A4CD6" w:rsidRPr="00B910BA" w:rsidRDefault="008A4CD6" w:rsidP="00C63A7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Исполнитель-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орган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государст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-венной власти Свердловской области, ответственный за мониторинг </w:t>
            </w:r>
            <w:r w:rsidR="00C63A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и достижение показателя доступности</w:t>
            </w:r>
            <w:r w:rsidR="00C63A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 объектов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br/>
              <w:t>и услуг</w:t>
            </w:r>
          </w:p>
        </w:tc>
      </w:tr>
      <w:tr w:rsidR="008A4CD6" w:rsidRPr="00B910BA" w:rsidTr="00C63A71">
        <w:trPr>
          <w:trHeight w:val="36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D6" w:rsidRPr="00B910BA" w:rsidRDefault="008A4CD6" w:rsidP="008A4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D6" w:rsidRPr="00B910BA" w:rsidRDefault="008A4CD6" w:rsidP="008A4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D6" w:rsidRPr="00B910BA" w:rsidRDefault="008A4CD6" w:rsidP="008A4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60E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2021-2025</w:t>
            </w:r>
            <w:r w:rsidR="004F6F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B26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CD6" w:rsidRPr="00B910BA" w:rsidRDefault="008A4CD6" w:rsidP="004F6F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2026-2030 годы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D6" w:rsidRPr="00B910BA" w:rsidRDefault="008A4CD6" w:rsidP="008A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A4CD6" w:rsidRPr="00AD09F5" w:rsidRDefault="008A4CD6" w:rsidP="005B1EF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6E367D" w:rsidRPr="00B910BA" w:rsidRDefault="006E367D" w:rsidP="006E367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9"/>
        <w:gridCol w:w="432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1843"/>
      </w:tblGrid>
      <w:tr w:rsidR="008A4CD6" w:rsidRPr="00B910BA" w:rsidTr="00C63A71">
        <w:trPr>
          <w:tblHeader/>
        </w:trPr>
        <w:tc>
          <w:tcPr>
            <w:tcW w:w="849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1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8A4CD6" w:rsidRPr="005B1EF7" w:rsidRDefault="008A4CD6" w:rsidP="008A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E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E367D" w:rsidRPr="00B910BA" w:rsidTr="00656423">
        <w:tc>
          <w:tcPr>
            <w:tcW w:w="849" w:type="dxa"/>
          </w:tcPr>
          <w:p w:rsidR="006E367D" w:rsidRPr="00B910BA" w:rsidRDefault="006E367D" w:rsidP="006E36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19" w:type="dxa"/>
            <w:gridSpan w:val="11"/>
          </w:tcPr>
          <w:p w:rsidR="006E367D" w:rsidRPr="00B910BA" w:rsidRDefault="00F00361" w:rsidP="00CF33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b/>
                <w:sz w:val="24"/>
                <w:szCs w:val="24"/>
              </w:rPr>
              <w:t>В сфере здравоохранения</w:t>
            </w:r>
            <w:r w:rsidR="00CF3393" w:rsidRPr="00B910B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94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05B9" w:rsidRPr="0027257A" w:rsidRDefault="000A05B9" w:rsidP="00707148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введенных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 1 июля 2016 года в эксплуатацию объектов, используемых для перевозки инвалидов транспортных средств, полностью соответствующих требованиям доступности </w:t>
            </w:r>
            <w:r w:rsidR="007071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инвалидов (от общего количества вновь вводимых объектов </w:t>
            </w:r>
            <w:r w:rsidR="007071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используемых для перевозки инвалидов транспортных средств)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B910BA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71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953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объектов, которые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в результате капитального ремонта, реконструкции, модернизации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после 1 июля 2016 года полностью соответствуют требованиям доступности для инвалидов (от общего количества объектов, прошедших капитальный ремонт, реконструкцию, модернизацию)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8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6564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объектов (от общего количества объектов, на которых </w:t>
            </w:r>
            <w:r w:rsidR="000A4C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настоящее время невозможно полностью обеспечить доступность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 учетом потребностей инвалидов),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которых до проведения капитального ремонта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реконструкции обеспечивается доступ инвалидов к месту предоставления услуги, с учетом предоставления им необходимых услуг в дистанционном режиме, а также, когда это возможно, необходимых услуг по месту жительства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2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BE53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Удельный вес объектов, на которых обеспечиваются условия индивидуальной мобильности инвалидов и возможность </w:t>
            </w:r>
            <w:r w:rsidR="00EC7A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для самостоятельного их передвижения </w:t>
            </w:r>
            <w:r w:rsidRPr="002725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по объекту (от общего количества объектов, на которых инвалидам предоставляются услуги), в том числе </w:t>
            </w:r>
            <w:r w:rsidRPr="002725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 которых имеются: выделенные стоянки автотранспортных средств </w:t>
            </w:r>
            <w:r w:rsidRPr="002725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для инвалидов; сменные кресла-коляски; адаптированные лифты; поручни; пандусы; подъемные платформы (аппарели); раздвижные двери; доступные входные группы; доступные санитарно-гигиенические помещения; достаточная ширина </w:t>
            </w:r>
            <w:r w:rsidRPr="002725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дверных проемов в стенах, лестничных маршей, площадок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B910BA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A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8135F7" w:rsidP="008135F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</w:t>
            </w:r>
            <w:r w:rsidR="000A05B9"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358C6" w:rsidRDefault="008135F7" w:rsidP="008135F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33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(от общей количества объектов,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на которых инвалидам предоставляются услуги)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72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6564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объектов с надлежащим размещением оборудования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носителей информации, необходимых для обеспечения беспрепятственного доступа инвалидов к объектам (местам предоставления услуг) с учетом ограничений их жизнедеятельности (от общего количества объектов,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которых инвалидам предоставляются услуги)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2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6564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объектов, на которых обеспечено дублирование информации, необходимой для инвалидов,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звуковой и зрительной форме,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также имеются надписи, знаки и иная текстовая и графическая информация, выполненные рельефно-точечным шрифтом Брайля и на контрастном фоне (от общего количества объектов,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которых инвалидам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предоставляются услуги)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656423" w:rsidRDefault="00B910BA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80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Удельный вес услуг, предоставляемых </w:t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 допуском 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сурдопереводчика</w:t>
            </w:r>
            <w:proofErr w:type="spellEnd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тифло-сурдопереводчика</w:t>
            </w:r>
            <w:proofErr w:type="spellEnd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(от общего количества предоставляемых услуг)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9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6564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Доля сотрудников, предоставляющих услуги и прошедших инструктирование или обучение для работы с инвалидами по вопросам, связанным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обеспечением доступности для них объектов и услуг в соответствии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законодательством Российской Федерации и законодательством субъектов Российской Федерации </w:t>
            </w:r>
            <w:r w:rsidR="006564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(от общего числа сотрудников, предоставляющих такие услуги)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B910BA" w:rsidRDefault="000A05B9" w:rsidP="000A0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Удельный вес услуг, предоставляемых инвалидам с сопровождением сотрудников, предоставляющих услуги (от общего количества предоставляемых услуг)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5B9" w:rsidRPr="0027257A" w:rsidRDefault="000A05B9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5B9" w:rsidRPr="0027257A" w:rsidRDefault="000A05B9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B257DF" w:rsidRPr="00B910BA" w:rsidTr="00C63A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B910BA" w:rsidRDefault="00B257DF" w:rsidP="00B25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1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Удельный вес объектов, имеющих утвержденные Паспорта (от общего количества объектов)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0A05B9" w:rsidP="002725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7DF" w:rsidRPr="0027257A" w:rsidRDefault="00B257DF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7DF" w:rsidRPr="0027257A" w:rsidRDefault="00B257DF" w:rsidP="0027257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здравоохра</w:t>
            </w:r>
            <w:proofErr w:type="spellEnd"/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-нения Свердловской области</w:t>
            </w:r>
          </w:p>
        </w:tc>
      </w:tr>
      <w:tr w:rsidR="000A05B9" w:rsidRPr="00B910BA" w:rsidTr="00656423">
        <w:tc>
          <w:tcPr>
            <w:tcW w:w="849" w:type="dxa"/>
          </w:tcPr>
          <w:p w:rsidR="000A05B9" w:rsidRPr="00B910BA" w:rsidRDefault="000A05B9" w:rsidP="002E24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13819" w:type="dxa"/>
            <w:gridSpan w:val="11"/>
          </w:tcPr>
          <w:p w:rsidR="000A05B9" w:rsidRPr="00B910BA" w:rsidRDefault="000A05B9" w:rsidP="000A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b/>
                <w:sz w:val="24"/>
                <w:szCs w:val="24"/>
              </w:rPr>
              <w:t>В сфере образования</w:t>
            </w:r>
          </w:p>
        </w:tc>
      </w:tr>
      <w:tr w:rsidR="000A05B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EC7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введенных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01 июля 2016 года в эксплуатацию (зданий, помещений), в которых предоставляются услуги в сфере образования, а также используемых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перевозки инвалидов транспортных средств, полностью соответствующих требованиям доступности </w:t>
            </w:r>
            <w:r w:rsidR="00EC7A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инвалидов, от общего количества вновь вводимых объектов </w:t>
            </w:r>
            <w:r w:rsidR="00EC7A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и используемых для перевозки инвалидов транспортных средств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общего и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профессио-нального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Свердловской области</w:t>
            </w:r>
          </w:p>
        </w:tc>
      </w:tr>
      <w:tr w:rsidR="000A05B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существующих объектов, которые в результате проведения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после 01 июля 2016 года, на них капитального ремонта, реконструкции, модернизации полностью соответствует требованиям доступности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 объектов и услуг,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объектов, прошедших капитальный ремонт, реконструкцию, модернизацию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B910BA" w:rsidP="00B91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42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общего и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профессио-нального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Свердловской области</w:t>
            </w:r>
          </w:p>
        </w:tc>
      </w:tr>
      <w:tr w:rsidR="000A05B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8C18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существующих объектов, на которых до проведения капитального ремонта или реконструкции обеспечивается доступ инвалидов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к месту предоставлении услуги, предоставление необходимых услуг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в дистанционном режиме, когда это возможно, необходимых услуг по месту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жительства инвалида, от общего количества объектов, на которых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невозможно полностью обеспечить доступность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с учетом потребностей инвалидов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общего и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профессио-нального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Свердловской области</w:t>
            </w:r>
          </w:p>
        </w:tc>
      </w:tr>
      <w:tr w:rsidR="000A05B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6564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объектов, на которых обеспечиваются условия индивидуальной мобильности инвалидов и возможность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для самостоятельного их передвижения по объекту, от общего количества объектов, на которых инвалидам предоставляются услуги, в том числе,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на которых имеются: выделенные стоянки автотранспортных средств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инвалидов; сменные кресла-коляски; адаптированные лифты; поручни; пандусы; подъемные платформы (аппарели); раздвижные двери; доступные входные группы; доступные санитарно-гигиенические помещения; достаточная ширина дверных проемов в стенах, лестничных маршей, площадок от общего количества объектов, на которых инвалидам предоставляются услуги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в сфере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общего и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профессио-нального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Свердловской области</w:t>
            </w:r>
          </w:p>
        </w:tc>
      </w:tr>
      <w:tr w:rsidR="000A05B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 с надлежащим размещением оборудования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и носителей информации, необходимых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беспрепятственного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доступа к объектам (местам предоставления услуг) с учетом ограничений жизнедеятельности инвалида, а также надписей, знаков </w:t>
            </w:r>
            <w:r w:rsidR="008C1842" w:rsidRPr="00B910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и иной текстовой и графической информации, выполненной рельефно-точечным шрифтом Брайля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и на контрастном фоне, от общего количества объектов, на которых инвалидам предоставляются услуги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в сфере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общего и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профессио-нального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Свердловской области</w:t>
            </w:r>
          </w:p>
        </w:tc>
      </w:tr>
      <w:tr w:rsidR="000A05B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 в сфере образования, имеющих утвержденные Паспорта доступности, от общего количества объектов, на которых предоставляются услуги в сфере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B9" w:rsidRPr="00B910BA" w:rsidRDefault="000A05B9" w:rsidP="000A0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общего и </w:t>
            </w:r>
            <w:proofErr w:type="spellStart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профессио-нального</w:t>
            </w:r>
            <w:proofErr w:type="spellEnd"/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Свердловской области</w:t>
            </w:r>
          </w:p>
        </w:tc>
      </w:tr>
      <w:tr w:rsidR="00217298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58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298" w:rsidRPr="00B910BA" w:rsidRDefault="00217298" w:rsidP="006D0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298" w:rsidRPr="00B910BA" w:rsidRDefault="00217298" w:rsidP="006D0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b/>
                <w:sz w:val="24"/>
                <w:szCs w:val="24"/>
              </w:rPr>
              <w:t>В сфере культуры</w:t>
            </w:r>
            <w:r w:rsidR="00D7091A" w:rsidRPr="00B910B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вводимых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01 июля 2016 года в эксплуатацию объектов государственных учреждений культуры Свердловской области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и государственных профессиональных образовательных организаций в сфере культуры и искусства Свердловской области, имеющих условия доступности для инвалидов объектов и услуг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(от общего числа вводимых </w:t>
            </w:r>
            <w:r w:rsidR="00690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в эксплуатацию объектов областных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учреждений культуры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областных государственных профессиональных образовательных организаций в сфере культуры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и искусства)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6564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 государственных учреждений культуры Свердловской области и государственных профессиональных образовательных организаций в сфере культуры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и искусства Свердловской области, имеющих после проведения капитального ремонта и реконструкции после 01 июля 2016 года условия доступности для инвалидов объектов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и услуг (от общего числа объектов областных государственных учреждений культуры и областных государственных профессиональных образовательных организаций в сфере культуры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и искусства)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6564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 государственных учреждений культуры Свердловской области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и государственных профессиональных образовательных организаций в сфере культуры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и искусства Свердловской области, на которых обеспечиваются условия индивидуальной мобильности инвалидов и возможность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для самостоятельного их передвижения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зданию (и при необходимости –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территории объекта) (от общего количества объектов областных государственных учреждений культуры и областных государственных профессиональных образовательных организаций в сфере культуры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и искусства, на которых проведены ремонтно-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реконструкторские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после 01 июля 2016 года)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6564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 государственных учреждений культуры Свердловской области 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и государственных профессиональных образовательных организаций в сфере культуры</w:t>
            </w:r>
            <w:r w:rsidR="00656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и искусства Свердловской области, оснащенных 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ассистивными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 приспособлениями и адаптивными средствами в целях обеспечения беспрепятственного доступа к объектам для инвалидов (для инвалидов-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опорников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, по зрению, по слуху)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(от общего количества объектов областных государственных учреждений культуры и областных государственных профессиональных образовательных организаций в сфере культуры и искусства)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государственных учреждений культуры Свердловской области и государственных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профессиональных образовательных организаций в сфере культуры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искусства Свердловской области, прошедших обучение (инструктаж)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вопросам, связанным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особенностями предоставления услуг инвалидам и владеющих методами оказания необходимой помощи лицам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нарушениями зрения, слуха, опорно-двигательного аппарата (от общего количество сотрудников областных государственных учреждений культуры и областных государственных профессиональных образовательных организаций в сфере культуры </w:t>
            </w:r>
            <w:r w:rsidR="00690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и искусства)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культуры Свердловской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8417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Удельный вес государственных учреждений культуры Свердловской области и государственных профессиональных образовательных организаций в сфере культуры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и искусства Свердловской области, предоставляющих помощь сотрудников, на которых административно-распорядительным актом организации культуры возложена обязанность по ее предоставлению инвалидам (инвалидам-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опорникам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, по зрению,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слуху)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(от общего количества областных государственных учреждений культуры и областных государственных профессиональных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организаций в сфере культуры и искусства)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мероприятий государственных учреждений культуры Свердловской области, доступных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для инвалидов (инвалидов-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опорников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, по зрению, по слуху) (от общего количества мероприятий, проводимых областными государственными учреждениями культуры)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Доля государственных учреждений культуры Свердловской области, предоставляющих не менее 5% мест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зрительных залах, оборудованных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для инвалидов (инвалидов-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опорников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, по зрению, по слуху) (от общего числа областных государственных учреждений культуры)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8417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Удельный вес государственных учреждений культуры Свердловской области и государственных профессиональных образовательных организаций в сфере культуры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искусства Свердловской области, имеющих информацию на официальном сайте в информационно-телекоммуникационной сети «Интернет» о доступности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для инвалидов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с нарушениями зрения и слуха и инвалидов, передвигающихся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на креслах-колясках</w:t>
            </w:r>
            <w:r w:rsidR="00BF76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и услуг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(от общего числа областных государственных учреждений культуры и областных государственных профессиональных образовательных организаци</w:t>
            </w:r>
            <w:r w:rsidR="00DB312E">
              <w:rPr>
                <w:rFonts w:ascii="Times New Roman" w:hAnsi="Times New Roman" w:cs="Times New Roman"/>
                <w:sz w:val="24"/>
                <w:szCs w:val="24"/>
              </w:rPr>
              <w:t>й в сфере культуры</w:t>
            </w:r>
            <w:r w:rsidR="00DB312E">
              <w:rPr>
                <w:rFonts w:ascii="Times New Roman" w:hAnsi="Times New Roman" w:cs="Times New Roman"/>
                <w:sz w:val="24"/>
                <w:szCs w:val="24"/>
              </w:rPr>
              <w:br/>
              <w:t>и искусства)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площадок объектов государственных учреждений культуры Свердловской области, оснащенных комплектами оборудования </w:t>
            </w:r>
            <w:r w:rsidR="00062F18" w:rsidRPr="00062F1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скрытого автоматического 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тифлокомментирования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2F18" w:rsidRPr="00062F1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субтитрирования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 при демонстрации зрелищных мероприятий (в том числе, спектаклей, концертов, цирковых выступлений, цифровых кинофильмов, культурно-досуговые и других мероприятий) (от общего количества площадок объектов областных государственных учреждений культуры)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культурно-досуговых учреждений, имеющих инклюзивные творческие коллективы, осуществляющие деятельность на базах культурно-досуговых учреждений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br/>
              <w:t>(от общего числа культурно-досуговых учреждений)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062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государственных учреждений культуры Свердловской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 и государственных профессиональных образовательных организаций в сфере культуры</w:t>
            </w:r>
            <w:r w:rsidR="00062F18" w:rsidRPr="00062F1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и искусства Свердловской области, имеющих официальные сайты </w:t>
            </w:r>
            <w:r w:rsidR="00062F18" w:rsidRPr="00062F1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«Интернет», учитывающие требования национальных стандартов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культуры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062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Доля государственных учреждений культуры Свердловской области, осуществляющих выездные мероприятия для инвалидов (инвалидов-</w:t>
            </w:r>
            <w:proofErr w:type="spellStart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опорников</w:t>
            </w:r>
            <w:proofErr w:type="spellEnd"/>
            <w:r w:rsidRPr="00062F18">
              <w:rPr>
                <w:rFonts w:ascii="Times New Roman" w:hAnsi="Times New Roman" w:cs="Times New Roman"/>
                <w:sz w:val="24"/>
                <w:szCs w:val="24"/>
              </w:rPr>
              <w:t xml:space="preserve">, по зрению,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по слуху)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(от общего числа областных государственных учреждений культуры)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062F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062F18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F18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 инфраструктуры в сфере культуры, полностью доступных для инвалидов, от общей численности объектов инфраструктуры в сфере 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 инфраструктуры в сфере культуры, частично доступных для инвалидов,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от общей численности объектов инфраструктуры в сфере 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FA3389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Доля литературы, изданной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в специальных форматах для инвалидов по зрению, в библиотечном фонде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от общего объема библиотечного фонда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областных государственных библиотек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89" w:rsidRPr="00B910BA" w:rsidRDefault="00FA3389" w:rsidP="00FA3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D7091A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9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1A" w:rsidRPr="00B910BA" w:rsidRDefault="00D7091A" w:rsidP="006D0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1A" w:rsidRPr="00B910BA" w:rsidRDefault="00D7091A" w:rsidP="006D0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b/>
                <w:sz w:val="24"/>
                <w:szCs w:val="24"/>
              </w:rPr>
              <w:t>В сфере социальной защиты населения</w:t>
            </w:r>
            <w:r w:rsidR="004F200C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F9189B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B910BA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A84582" w:rsidRDefault="00F9189B" w:rsidP="00F9189B">
            <w:pPr>
              <w:pStyle w:val="ConsPlusNormal"/>
              <w:ind w:righ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приобретённых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>с 1 июля 2016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транспортных средств,</w:t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используемых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предоставления социальных услуг</w:t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, соответствующих требованиям доступности для инвалидов, от общего количества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приобретённых транспортных средств, и</w:t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спользуемых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предоставления социальных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B910BA" w:rsidRDefault="00F9189B" w:rsidP="00F91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B910BA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1B5A26" w:rsidP="006905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приобрете</w:t>
            </w:r>
            <w:r w:rsidR="00CA72CE"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нных </w:t>
            </w:r>
            <w:r w:rsidR="00CA72CE" w:rsidRPr="00CA72CE">
              <w:rPr>
                <w:rFonts w:ascii="Times New Roman" w:hAnsi="Times New Roman" w:cs="Times New Roman"/>
                <w:sz w:val="24"/>
                <w:szCs w:val="24"/>
              </w:rPr>
              <w:br/>
              <w:t>с 1 июля 2016 года, транспортных средств, используемых для перевозки населения, соответствующих требованиям доступности</w:t>
            </w:r>
            <w:r w:rsidR="006905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A72CE" w:rsidRPr="00CA72CE">
              <w:rPr>
                <w:rFonts w:ascii="Times New Roman" w:hAnsi="Times New Roman" w:cs="Times New Roman"/>
                <w:sz w:val="24"/>
                <w:szCs w:val="24"/>
              </w:rPr>
              <w:t>для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 общего количества приобрете</w:t>
            </w:r>
            <w:r w:rsidR="00CA72CE" w:rsidRPr="00CA72CE">
              <w:rPr>
                <w:rFonts w:ascii="Times New Roman" w:hAnsi="Times New Roman" w:cs="Times New Roman"/>
                <w:sz w:val="24"/>
                <w:szCs w:val="24"/>
              </w:rPr>
              <w:t>нных транспортных средств, используемых для перевозки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существующих объектов, которые в результате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после 1 июля 2016 года на них капитального ремонта, реконструкции, модернизации полностью соответствуют требованиям доступности для инвалидов объектов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и услуг, от общего количества объектов, прошедших капитальный ремонт, реконструкцию, модернизацию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существующих объектов,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которых до проведения капитального ремонта или реконструкции обеспечивается доступ инвалидов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к месту предоставления услуги, предоставление необходимых услуг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дистанционном режиме, предоставление, когда это возможно, необходимых услуг по месту жительства инвалида, от общего количества объектов, на которых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невозможно полностью обеспечить доступность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с учетом потребностей инвалидов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</w:t>
            </w: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8417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объектов, на которых обеспечиваются условия индивидуальной мобильности инвалидов и 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для самостоятельного их передвижения по объекту, от общей численности объектов, на которых инвалидам предоставляются услуги, в том числе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на которых имеются: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выделенные стоянки автотранспортных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для инвалидов;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поручни;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пандусы;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подъемные платформы (аппарели);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раздвижные двери;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доступные входные группы;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доступные санитарно-гигиенические помещения;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от общей численности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на которых инвалидам предоставляются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A45E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объектов, на которых обеспечено дублирование необходимой для инвалидов звуковой и зрительной информации, а также надписей, знаков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иной текстовой и графической информации знаками, выполненными рельефно-точечным шрифтом Брайля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br/>
              <w:t>и на контрастном фоне, от общего количества предоставляемых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услуг, предоставляемых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использованием русского жестового языка, с допуском </w:t>
            </w:r>
            <w:proofErr w:type="spellStart"/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</w:t>
            </w:r>
            <w:proofErr w:type="spellStart"/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, от общего количества предоставляемых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социального обслуживания, в которых созданы условия их доступности для инвалидов, от общей численности таких организаций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организаций социального обслуживания, в которых обеспечено сопровождение инвалидов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по территории организации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получении социальных услуг,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таких организаций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84174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84174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84174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социальной политики Свердловской 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84174A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Доля работников, предоставляющих услуги населению, прошедших инструктирование или обучение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для работы с инвалидами по вопросам, связанным с обеспечением доступности для инвалидов объектов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законодательством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и законодательством Свердловской области, от общего количества работников, предоставляющих услуги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2358C6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65,9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Доля работников организаций,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на которых административно-распорядительным актом возложено оказание помощи инвалидам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при предоставлении им услуг,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работников, предоставляющих данные услуги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F9189B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B910BA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A84582" w:rsidRDefault="00F9189B" w:rsidP="00F9189B">
            <w:pPr>
              <w:pStyle w:val="ConsPlusNormal"/>
              <w:ind w:right="-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транспортных средств,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используемых для предоставления социальных услуг, </w:t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>соответствующих требованиям по обеспечению их доступности для инвалидов, от общего количества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84582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используемых для предоставления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B910BA" w:rsidRDefault="00F9189B" w:rsidP="00F91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CA72CE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89B" w:rsidRPr="00B910BA" w:rsidRDefault="00F9189B" w:rsidP="00F91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A72CE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объектов, на которых предоставляются услуги, имеющих утвержденный паспорт доступности объекта социальной инфраструктуры,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A72CE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таких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B91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CA72CE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72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CE" w:rsidRPr="00B910BA" w:rsidRDefault="00CA72CE" w:rsidP="00CA7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A45EE5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71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E5" w:rsidRPr="00B910BA" w:rsidRDefault="00A45EE5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E5" w:rsidRPr="00A45EE5" w:rsidRDefault="00A45EE5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EE5">
              <w:rPr>
                <w:rFonts w:ascii="Times New Roman" w:hAnsi="Times New Roman" w:cs="Times New Roman"/>
                <w:b/>
                <w:sz w:val="24"/>
                <w:szCs w:val="24"/>
              </w:rPr>
              <w:t>В физической культуры и спорта</w:t>
            </w:r>
            <w:r w:rsidR="0027257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A45EE5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B910BA" w:rsidRDefault="00A45EE5" w:rsidP="00A45E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8417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 инфраструктуры в сфере физической культуры и спорта, имеющих паспорт доступности объекта социальной инфраструктуры, от общей численности объектов инфраструктуры в сфере физической культуры и спорта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E5" w:rsidRPr="0027257A" w:rsidRDefault="00A45EE5" w:rsidP="0027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 w:rsidR="00C63A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спортивных сооружений, соответствующих требованиям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>по обеспечению условий их доступности для инвалидов, от общего количества спортивных сооружений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darkCyan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вновь введенных в эксплуатацию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1 июля 2016 года спортивных сооружений, полностью соответствующих требованиям доступности объектов и услуг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инвалидов, на базе в которых предоставляются услуги населению,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общего количества вновь вводимых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спортивных сооружени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существующих спортивных сооружений, которые в результате проведения капитального ремонта, реконструкции, модернизации,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после 1 июля 2016 года полностью соответствуют требованиям доступности объектов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для инвалидов, от общего количества спортивных сооружений, прошедших капитальный ремонт, реконструкцию, модернизацию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Доля спортивных сооружений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***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которых обеспечиваются условия индивидуальной мобильности инвалидов и 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для самостоятельного их передвижения по зданию и (при необходимости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br/>
              <w:t>по территории объекта)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в том числе имеются: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выделенные стоянки автотра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нспортных средств для инвалидов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адаптированные лифты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(при необходимости и технической возможности)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57.4.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поручни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пандусы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подъемные платформы (аппарели)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(при необходимо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и технической возможности);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раздвижные двер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(при технической возможности)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доступные входные группы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57.9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доступные 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нитарно-гигиенические помещения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1208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достаточная ширина дверных проемов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в стенах, лестничных маршей, площадок раздвижные двери (при технической возможности)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сотрудников, прошедших инструктирование или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для работы с инвалидами, по вопросам, связанным с обеспечением доступности для них объектов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законодательством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и законодательством субъектов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от общего количества таких сотрудников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Доля работников учреждений, предоставляющих услуги, на которых административно-распорядительным актом возложено оказание инвалидам помощи при предоставлении им услуг, от общего количества сотрудников, предоставляющих данные услуги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инвалидов, систематически занимающихся физической культурой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спортом, в общей численности данной категории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910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детей-инвалидов, систематически занимающихся физической культурой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спортом, в общей численности данной категории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B910B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Доля учреждений, предоставляющих услуги в сфере физической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и спорта для инвалидов от общего количества учреждений, </w:t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предоставляющих услуги в сфере физической культуры и спорта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физической культуры,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725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молодежной политики Свердловской области</w:t>
            </w:r>
          </w:p>
        </w:tc>
      </w:tr>
      <w:tr w:rsidR="000A4FF1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50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FF1" w:rsidRDefault="000A4FF1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FF1" w:rsidRPr="000A4FF1" w:rsidRDefault="000A4FF1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4FF1">
              <w:rPr>
                <w:rFonts w:ascii="Times New Roman" w:hAnsi="Times New Roman" w:cs="Times New Roman"/>
                <w:b/>
                <w:sz w:val="24"/>
                <w:szCs w:val="24"/>
              </w:rPr>
              <w:t>В сфере занятости нас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0A4FF1">
              <w:rPr>
                <w:rFonts w:ascii="Times New Roman" w:hAnsi="Times New Roman" w:cs="Times New Roman"/>
                <w:b/>
                <w:sz w:val="24"/>
                <w:szCs w:val="24"/>
              </w:rPr>
              <w:t>ления</w:t>
            </w:r>
          </w:p>
        </w:tc>
      </w:tr>
      <w:tr w:rsidR="009704C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Default="009704C3" w:rsidP="00970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введенных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 1 июля 2016 года в эксплуатацию объектов в сфере занятости населения,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которых предоставляются услуги населению, соответствующих требованиям доступности </w:t>
            </w:r>
            <w:r w:rsidR="0084174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для инвалидов объектов и услуг, </w:t>
            </w:r>
            <w:r w:rsidR="0084174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общего количества вновь вводимых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27257A" w:rsidRDefault="009704C3" w:rsidP="00970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C3" w:rsidRPr="009704C3" w:rsidRDefault="009704C3" w:rsidP="009704C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 w:rsidR="00C63A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 w:rsidR="0099651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объектов инфраструктуры в сфере занятости населения, которые в результате проведения после 01 июля 2016 года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 них капитального ремонта, реконструкции, модернизации полностью соответствуют требованиям доступности для инвалидов объектов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услуг от общего количества объектов в сфере занятости населения, прошедших капитальный ремонт, реконструкцию, модернизацию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существующих объектов, на которых до проведения капитального ремонта или реконструкции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обеспечивается доступ инвалидов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 месту предоставления услуги, предоставление необходимых услуг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дистанционном режиме, предоставление, когда это возможно, необходимых услуг по месту жительства инвалида, от общего количества объектов, на которых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настоящее время невозможно полностью обеспечить доступность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 учетом потребностей инвалидов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42,1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 занятости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Удельный вес объектов инфраструктуры в сфере занятости населения, имеющих паспорт доступности объекта социальной инфраструктуры, от общей численности объектов инфраструктуры в сфере занятости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tabs>
                <w:tab w:val="left" w:pos="1845"/>
              </w:tabs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объектов, на которых обеспечиваются условия индивидуальной мобильности инвалидов и возможность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для самостоятельного их передвижения по объекту, от общей численности объектов, на которых имеются: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ыделенные стоянки автотранспортных средств для инвалидов; сменные кресла-коляски;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адаптированные лифты;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поручни; пандусы; подъемные платформы (аппарели); раздвижные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двери;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доступные входные группы;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доступные санитарно-гигиенические помещения;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достаточная ширина дверных проемов в стен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ах, лестничных маршей, площадок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объектов инфраструктуры в сфере занятости населения, на которых обеспечено дублирование необходимой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для инвалидов звуковой и зрительной информации, а также надписей, знаков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 иной текстовой и графической информации знаками, выполненными рельефно-точечным шрифтом Брайля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на контрастном фоне, от общего количества предоставляемых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объектов органов службы занятости, доступных для инвалидов,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общей численности объектов органов службы занятости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о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 общей численности объектов,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которых 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нвалидам предоставляются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Доля работников организаций,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 которых административно распорядительным актом возложено оказание помощи инвалидам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при предоставлении им услуг,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общего количества работников, предоста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вляющих данные услуги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Удельный вес услуг, предоставляемых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 использованием русского жестового языка, с допуском </w:t>
            </w:r>
            <w:proofErr w:type="spellStart"/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сурдопереводчика</w:t>
            </w:r>
            <w:proofErr w:type="spellEnd"/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 </w:t>
            </w:r>
            <w:proofErr w:type="spellStart"/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тифлосурдопереводчика</w:t>
            </w:r>
            <w:proofErr w:type="spellEnd"/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от общего 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оличества предоставляемых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Доля инвалидов, трудоустроенных органами службы занятости, в общем числе инвалидов, обратившихся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органы службы занятости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 содействием в трудоустройстве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C63A71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Default="00C63A71" w:rsidP="00C63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Доля специалистов, предоставляющих услуги в сфере занятости населения, прошедших обучение (инструктирование) по вопросам, связанным с особенностями предоставления услуг инвалидам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зависимости от стойких расстройств функций организма (зрения, слуха, </w:t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опорно-двигательного аппарата),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общего числа таких специалистов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27257A" w:rsidRDefault="00C63A71" w:rsidP="00C63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1" w:rsidRPr="009704C3" w:rsidRDefault="00C63A71" w:rsidP="00C63A7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Департамент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труду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9704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занятости населения Свердловской области</w:t>
            </w:r>
          </w:p>
        </w:tc>
      </w:tr>
      <w:tr w:rsidR="001A47C7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636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7C7" w:rsidRDefault="001A47C7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7C7" w:rsidRPr="001A47C7" w:rsidRDefault="001A47C7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7C7">
              <w:rPr>
                <w:rFonts w:ascii="Times New Roman" w:hAnsi="Times New Roman" w:cs="Times New Roman"/>
                <w:b/>
                <w:sz w:val="24"/>
                <w:szCs w:val="24"/>
              </w:rPr>
              <w:t>В сфере транспорта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 транспортной инфраструктуры, имеющих паспорт доступности объекта, от общей численности объектов транспортной инфраструктуры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введенных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в эксплуатацию после </w:t>
            </w:r>
            <w:r w:rsidR="008417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306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июля 2016 года объектов транспортной инфраструктуры, соответствующих требованиям доступности для инвалидов, от общего количества вновь вводимых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в эксплуатацию объектов транспортной инфраструктуры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объектов транспортной инфраструктуры, которые в результате проведения после 01 июля 2016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на них капитального ремонта, реконструкции, модернизации полностью соответствуют требованиям доступности для инвалидов 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услуг, от общего количества объектов транспортной инфраструктуры, прошедших капитальный ремонт, реконструкцию, модернизацию****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Доля приоритетных объектов транспортной инфраструктуры, доступных для инвалидов и других маломобильных групп населения,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в общем количестве приоритетных объектов транспортной инфраструктуры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2120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Доля объектов транспортной инфраструктуры междугородного пассажирского транспорта, доступных для инвалидов, от общего количества объектов транспортной инфраструктуры междугородного пассажирского транспорта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2161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Доля объектов транспортной инфраструктуры внутригородского пассажирского транспорта, доступных для инвалидов, от общего количества объектов транспортной инфраструктуры внутригородского пассажирского транспорта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2204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Доля транспортных средств общего пользования автомобильного транспорта, оборудованных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для перевозки инвалидов, от общего количества транспортных средств общего пользования автомобильного транспорта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692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Доля транспортных средств общего пользования городского наземного электрического транспорта, оборудованных для перевозки инвалидов, от общего количества транспортных средств общего пользования городского наземного электрического транспорта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2402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Доля транспортных средств общего пользования городского подземного электрического транспорта, оборудованных для перевозки инвалидов, от общего количества транспортных средств общего пользования городского подземного электрического транспорта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Доля станций метро, доступных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для инвалидов, в общем количестве станций метро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E73F53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2290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Default="00E73F53" w:rsidP="00E73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в сфере транспорта, прошедших инструктирование </w:t>
            </w:r>
            <w:r w:rsidR="005B1EF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и/или обучение по вопросам, связанным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с обеспечением доступности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 объектов и услуг в сфере транспорта, в общей численности сотрудников, предоставляющих услуги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в сфере транспорта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27257A" w:rsidRDefault="00E73F53" w:rsidP="00E73F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48,4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53" w:rsidRPr="0030664A" w:rsidRDefault="00E73F53" w:rsidP="00E73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транспорта </w:t>
            </w:r>
            <w:r w:rsidR="00CD7A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4A">
              <w:rPr>
                <w:rFonts w:ascii="Times New Roman" w:hAnsi="Times New Roman" w:cs="Times New Roman"/>
                <w:sz w:val="24"/>
                <w:szCs w:val="24"/>
              </w:rPr>
              <w:t>и связи Свердловской области</w:t>
            </w:r>
          </w:p>
        </w:tc>
      </w:tr>
      <w:tr w:rsidR="000B029F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4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29F" w:rsidRDefault="000B029F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29F" w:rsidRPr="0027257A" w:rsidRDefault="000B029F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9CD">
              <w:rPr>
                <w:rFonts w:ascii="Times New Roman" w:hAnsi="Times New Roman"/>
                <w:b/>
                <w:sz w:val="26"/>
                <w:szCs w:val="26"/>
              </w:rPr>
              <w:t>В сфере торговли</w:t>
            </w:r>
          </w:p>
        </w:tc>
      </w:tr>
      <w:tr w:rsidR="000B029F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Default="000B029F" w:rsidP="000B0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996513" w:rsidRDefault="000B029F" w:rsidP="000B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513">
              <w:rPr>
                <w:rFonts w:ascii="Times New Roman" w:hAnsi="Times New Roman"/>
                <w:sz w:val="24"/>
                <w:szCs w:val="24"/>
              </w:rPr>
              <w:t xml:space="preserve">Доля объектов торговли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96513">
              <w:rPr>
                <w:rFonts w:ascii="Times New Roman" w:hAnsi="Times New Roman"/>
                <w:sz w:val="24"/>
                <w:szCs w:val="24"/>
              </w:rPr>
              <w:t xml:space="preserve">в муниципальных образованиях, расположенных на территории Свердловской области, оборудованных элементами физической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96513">
              <w:rPr>
                <w:rFonts w:ascii="Times New Roman" w:hAnsi="Times New Roman"/>
                <w:sz w:val="24"/>
                <w:szCs w:val="24"/>
              </w:rPr>
              <w:t xml:space="preserve">и информационной доступности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96513">
              <w:rPr>
                <w:rFonts w:ascii="Times New Roman" w:hAnsi="Times New Roman"/>
                <w:sz w:val="24"/>
                <w:szCs w:val="24"/>
              </w:rPr>
              <w:t>для инвалидов, от общего числа объектов торговли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7257A" w:rsidRDefault="000B029F" w:rsidP="000B02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про-цен-</w:t>
            </w:r>
            <w:proofErr w:type="spellStart"/>
            <w:r w:rsidRPr="00272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819CD" w:rsidRDefault="000B029F" w:rsidP="000B0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19CD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819CD" w:rsidRDefault="000B029F" w:rsidP="000B0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19CD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819CD" w:rsidRDefault="000B029F" w:rsidP="000B0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19CD"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7257A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7257A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7257A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7257A" w:rsidRDefault="00DF0D99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27257A" w:rsidRDefault="00DF0D99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996513" w:rsidRDefault="000B029F" w:rsidP="000B0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513">
              <w:rPr>
                <w:rFonts w:ascii="Times New Roman" w:hAnsi="Times New Roman"/>
                <w:sz w:val="24"/>
                <w:szCs w:val="24"/>
              </w:rPr>
              <w:t xml:space="preserve">Министерство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агропромыш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 xml:space="preserve">ленного комплекса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9651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продоволь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>ствия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 xml:space="preserve"> Свердловской области, органы местного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самоуправле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 xml:space="preserve"> образований, расположен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терри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 xml:space="preserve">тории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Сверд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>ловской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996513">
              <w:rPr>
                <w:rFonts w:ascii="Times New Roman" w:hAnsi="Times New Roman"/>
                <w:sz w:val="24"/>
                <w:szCs w:val="24"/>
              </w:rPr>
              <w:t>согласо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6513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9965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B029F" w:rsidRPr="00B910BA" w:rsidTr="00656423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259"/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29F" w:rsidRDefault="000B029F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138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29F" w:rsidRPr="00EC3D33" w:rsidRDefault="000B029F" w:rsidP="00AF6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D33">
              <w:rPr>
                <w:rFonts w:ascii="Times New Roman" w:hAnsi="Times New Roman" w:cs="Times New Roman"/>
                <w:b/>
                <w:sz w:val="24"/>
                <w:szCs w:val="24"/>
              </w:rPr>
              <w:t>В сфере градостроительства</w:t>
            </w:r>
          </w:p>
        </w:tc>
      </w:tr>
      <w:tr w:rsidR="000B029F" w:rsidRPr="00B910BA" w:rsidTr="00C63A71">
        <w:tblPrEx>
          <w:tblCellSpacing w:w="5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5" w:type="nil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Default="000B029F" w:rsidP="000B0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495567" w:rsidRDefault="000B029F" w:rsidP="00656423">
            <w:pPr>
              <w:spacing w:line="240" w:lineRule="auto"/>
              <w:ind w:right="-35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95567">
              <w:rPr>
                <w:rFonts w:ascii="Times New Roman" w:hAnsi="Times New Roman"/>
                <w:sz w:val="24"/>
                <w:szCs w:val="24"/>
              </w:rPr>
              <w:t xml:space="preserve">Доля инвалидов и семей, имеющих детей-инвалидов, вставших на учет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95567">
              <w:rPr>
                <w:rFonts w:ascii="Times New Roman" w:hAnsi="Times New Roman"/>
                <w:sz w:val="24"/>
                <w:szCs w:val="24"/>
              </w:rPr>
              <w:t>до 01 января 2005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состоящих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на учете по состоянию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01 января 2014 года</w:t>
            </w:r>
            <w:r w:rsidRPr="00495567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r w:rsidR="0084174A">
              <w:rPr>
                <w:rFonts w:ascii="Times New Roman" w:hAnsi="Times New Roman"/>
                <w:sz w:val="24"/>
                <w:szCs w:val="24"/>
              </w:rPr>
              <w:br/>
            </w:r>
            <w:r w:rsidRPr="00495567">
              <w:rPr>
                <w:rFonts w:ascii="Times New Roman" w:hAnsi="Times New Roman"/>
                <w:sz w:val="24"/>
                <w:szCs w:val="24"/>
              </w:rPr>
              <w:t xml:space="preserve">жилое помещение и улучшивших жилищные условия, от общего числа инвалидов и семей, имеющих детей-инвалидов, нуждающихся в улучшении </w:t>
            </w:r>
            <w:r w:rsidRPr="00495567">
              <w:rPr>
                <w:rFonts w:ascii="Times New Roman" w:hAnsi="Times New Roman"/>
                <w:sz w:val="24"/>
                <w:szCs w:val="24"/>
              </w:rPr>
              <w:lastRenderedPageBreak/>
              <w:t>жилищных условий и вставших на уч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95567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95567">
              <w:rPr>
                <w:rFonts w:ascii="Times New Roman" w:hAnsi="Times New Roman"/>
                <w:sz w:val="24"/>
                <w:szCs w:val="24"/>
              </w:rPr>
              <w:t>до 01 января 2005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состоящих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на учете по состоянию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на 01 января 2014 года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про-цен-</w:t>
            </w:r>
            <w:proofErr w:type="spellStart"/>
            <w:r w:rsidRPr="003332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0B029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9F" w:rsidRPr="00333222" w:rsidRDefault="000B029F" w:rsidP="00656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строительства </w:t>
            </w:r>
            <w:r w:rsidR="00C63A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 xml:space="preserve">и развития </w:t>
            </w:r>
            <w:proofErr w:type="spellStart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инфраструк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 xml:space="preserve">туры </w:t>
            </w:r>
            <w:proofErr w:type="spellStart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Сверд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ловской</w:t>
            </w:r>
            <w:proofErr w:type="spellEnd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обла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 xml:space="preserve"> ГКУ СО «Фонд 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ищ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 xml:space="preserve"> строи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тельства</w:t>
            </w:r>
            <w:proofErr w:type="spellEnd"/>
            <w:r w:rsidRPr="00333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D7091A" w:rsidRPr="00B910BA" w:rsidRDefault="00D7091A" w:rsidP="00D7091A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B910BA">
        <w:rPr>
          <w:rFonts w:ascii="Times New Roman" w:hAnsi="Times New Roman" w:cs="Times New Roman"/>
          <w:sz w:val="24"/>
          <w:szCs w:val="24"/>
        </w:rPr>
        <w:lastRenderedPageBreak/>
        <w:t>* По данной сфере показатели указаны применительно к объектам государственной собственности Свердловской области.</w:t>
      </w:r>
    </w:p>
    <w:p w:rsidR="00D7091A" w:rsidRDefault="00D7091A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0BA">
        <w:rPr>
          <w:rFonts w:ascii="Times New Roman" w:hAnsi="Times New Roman" w:cs="Times New Roman"/>
          <w:sz w:val="24"/>
          <w:szCs w:val="24"/>
        </w:rPr>
        <w:t>**Показатель указан применительно к объектам капитального строительства, вводимым в целях оказания медицинской помощи</w:t>
      </w:r>
      <w:r w:rsidR="00B910BA">
        <w:rPr>
          <w:rFonts w:ascii="Times New Roman" w:hAnsi="Times New Roman" w:cs="Times New Roman"/>
          <w:sz w:val="24"/>
          <w:szCs w:val="24"/>
        </w:rPr>
        <w:t>.</w:t>
      </w:r>
    </w:p>
    <w:p w:rsidR="00B910BA" w:rsidRPr="0027257A" w:rsidRDefault="0027257A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  <w:r w:rsidRPr="0027257A">
        <w:rPr>
          <w:rFonts w:ascii="Times New Roman" w:hAnsi="Times New Roman" w:cs="Times New Roman"/>
          <w:sz w:val="24"/>
          <w:szCs w:val="24"/>
        </w:rPr>
        <w:t>Достижение показателя возможно п</w:t>
      </w:r>
      <w:r w:rsidRPr="0027257A">
        <w:rPr>
          <w:rFonts w:ascii="Times New Roman" w:eastAsia="Times New Roman" w:hAnsi="Times New Roman" w:cs="Times New Roman"/>
          <w:color w:val="000000"/>
          <w:sz w:val="24"/>
          <w:szCs w:val="24"/>
        </w:rPr>
        <w:t>ри поступлении средств федерального бюджета на обеспечение физической и информационной доступности.</w:t>
      </w:r>
    </w:p>
    <w:p w:rsidR="00B910BA" w:rsidRDefault="006B4DDF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 Показатель указан применительно к объектам, на которых проводился капитальный ремонт, реконструкция, модернизация</w:t>
      </w:r>
      <w:r w:rsidR="00033610">
        <w:rPr>
          <w:rFonts w:ascii="Times New Roman" w:hAnsi="Times New Roman" w:cs="Times New Roman"/>
          <w:sz w:val="24"/>
          <w:szCs w:val="24"/>
        </w:rPr>
        <w:t xml:space="preserve"> основных структурно-функциональных зон (прилегающая территория, входы в здания, пути движения внутри здания, зона целевого назначения, санитарно-гигиенические помещения).</w:t>
      </w:r>
    </w:p>
    <w:p w:rsidR="00AF6FF8" w:rsidRDefault="00AF6FF8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FF8" w:rsidRDefault="00AF6FF8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FF8" w:rsidRDefault="00AF6FF8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FF8" w:rsidRDefault="00AF6FF8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FF8" w:rsidRDefault="00AF6FF8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FF8" w:rsidRDefault="00AF6FF8" w:rsidP="00D709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423" w:rsidRDefault="00656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D09F5" w:rsidRPr="004D0598" w:rsidRDefault="00AD09F5" w:rsidP="00AD09F5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/>
          <w:sz w:val="28"/>
          <w:szCs w:val="28"/>
        </w:rPr>
      </w:pPr>
      <w:r w:rsidRPr="004D0598">
        <w:rPr>
          <w:rFonts w:ascii="Times New Roman" w:hAnsi="Times New Roman"/>
          <w:sz w:val="28"/>
          <w:szCs w:val="28"/>
        </w:rPr>
        <w:lastRenderedPageBreak/>
        <w:t>Приложение № 2</w:t>
      </w:r>
      <w:r w:rsidRPr="004D0598">
        <w:rPr>
          <w:rFonts w:ascii="Times New Roman" w:hAnsi="Times New Roman"/>
          <w:sz w:val="28"/>
          <w:szCs w:val="28"/>
        </w:rPr>
        <w:br/>
        <w:t xml:space="preserve">к </w:t>
      </w:r>
      <w:r w:rsidRPr="004D0598">
        <w:rPr>
          <w:rFonts w:ascii="Times New Roman" w:hAnsi="Times New Roman"/>
          <w:bCs/>
          <w:sz w:val="28"/>
          <w:szCs w:val="28"/>
        </w:rPr>
        <w:t>Плану мероприятий («дорожной карте») по повышению значений показателей доступности для инвалидов объектов и услуг в Свердловской области</w:t>
      </w:r>
    </w:p>
    <w:p w:rsidR="00AD09F5" w:rsidRPr="004D0598" w:rsidRDefault="00AD09F5" w:rsidP="00AD09F5">
      <w:pPr>
        <w:widowControl w:val="0"/>
        <w:autoSpaceDE w:val="0"/>
        <w:autoSpaceDN w:val="0"/>
        <w:adjustRightInd w:val="0"/>
        <w:spacing w:after="0" w:line="240" w:lineRule="auto"/>
        <w:ind w:left="10206"/>
        <w:outlineLvl w:val="1"/>
        <w:rPr>
          <w:rFonts w:ascii="Times New Roman" w:hAnsi="Times New Roman"/>
          <w:sz w:val="28"/>
          <w:szCs w:val="28"/>
        </w:rPr>
      </w:pPr>
    </w:p>
    <w:p w:rsidR="00AD09F5" w:rsidRPr="004D0598" w:rsidRDefault="00AD09F5" w:rsidP="00AD09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09F5" w:rsidRPr="004D0598" w:rsidRDefault="00AD09F5" w:rsidP="00AD09F5">
      <w:pPr>
        <w:tabs>
          <w:tab w:val="left" w:pos="142"/>
        </w:tabs>
        <w:spacing w:after="0" w:line="240" w:lineRule="auto"/>
        <w:ind w:right="110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1" w:name="Par463"/>
      <w:bookmarkEnd w:id="1"/>
      <w:r w:rsidRPr="004D0598">
        <w:rPr>
          <w:rFonts w:ascii="Times New Roman" w:eastAsia="Times New Roman" w:hAnsi="Times New Roman"/>
          <w:b/>
          <w:bCs/>
          <w:sz w:val="28"/>
          <w:szCs w:val="28"/>
        </w:rPr>
        <w:t>ПЕРЕЧЕНЬ МЕРОПРИЯТИЙ,</w:t>
      </w:r>
      <w:r w:rsidRPr="004D0598">
        <w:rPr>
          <w:rFonts w:ascii="Times New Roman" w:eastAsia="Times New Roman" w:hAnsi="Times New Roman"/>
          <w:b/>
          <w:bCs/>
          <w:sz w:val="28"/>
          <w:szCs w:val="28"/>
        </w:rPr>
        <w:br/>
        <w:t xml:space="preserve">реализуемых для достижения запланированных значений показателей доступности </w:t>
      </w:r>
      <w:r w:rsidRPr="004D0598">
        <w:rPr>
          <w:rFonts w:ascii="Times New Roman" w:eastAsia="Times New Roman" w:hAnsi="Times New Roman"/>
          <w:b/>
          <w:bCs/>
          <w:sz w:val="28"/>
          <w:szCs w:val="28"/>
        </w:rPr>
        <w:br/>
        <w:t>для инвалидов объектов и услуг</w:t>
      </w:r>
    </w:p>
    <w:p w:rsidR="00AD09F5" w:rsidRPr="002819CD" w:rsidRDefault="00AD09F5" w:rsidP="00AD09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09F5" w:rsidRPr="002819CD" w:rsidRDefault="00AD09F5" w:rsidP="00AD09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572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3999"/>
        <w:gridCol w:w="3142"/>
        <w:gridCol w:w="2570"/>
        <w:gridCol w:w="1428"/>
        <w:gridCol w:w="2714"/>
      </w:tblGrid>
      <w:tr w:rsidR="00AD09F5" w:rsidRPr="004D0598" w:rsidTr="00AD09F5">
        <w:trPr>
          <w:tblCellSpacing w:w="5" w:type="nil"/>
        </w:trPr>
        <w:tc>
          <w:tcPr>
            <w:tcW w:w="719" w:type="dxa"/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>стро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softHyphen/>
              <w:t>ки</w:t>
            </w:r>
          </w:p>
        </w:tc>
        <w:tc>
          <w:tcPr>
            <w:tcW w:w="3999" w:type="dxa"/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142" w:type="dxa"/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Нормативный правовой акт, иной документ, которым предусмотрено проведение мероприятия</w:t>
            </w:r>
          </w:p>
        </w:tc>
        <w:tc>
          <w:tcPr>
            <w:tcW w:w="2570" w:type="dxa"/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Ответственные исполнители, соисполнители</w:t>
            </w:r>
          </w:p>
        </w:tc>
        <w:tc>
          <w:tcPr>
            <w:tcW w:w="1428" w:type="dxa"/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Срок реализации</w:t>
            </w:r>
          </w:p>
        </w:tc>
        <w:tc>
          <w:tcPr>
            <w:tcW w:w="2714" w:type="dxa"/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</w:tr>
    </w:tbl>
    <w:p w:rsidR="00AD09F5" w:rsidRPr="004D0598" w:rsidRDefault="00AD09F5" w:rsidP="00AD09F5">
      <w:pPr>
        <w:spacing w:after="0" w:line="1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14572" w:type="dxa"/>
        <w:tblCellSpacing w:w="5" w:type="nil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3999"/>
        <w:gridCol w:w="3142"/>
        <w:gridCol w:w="2570"/>
        <w:gridCol w:w="1428"/>
        <w:gridCol w:w="2714"/>
      </w:tblGrid>
      <w:tr w:rsidR="00AD09F5" w:rsidRPr="004D0598" w:rsidTr="00F20449">
        <w:trPr>
          <w:tblHeader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D09F5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3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D0598">
              <w:rPr>
                <w:rFonts w:ascii="Times New Roman" w:hAnsi="Times New Roman" w:cs="Times New Roman"/>
                <w:b/>
                <w:sz w:val="26"/>
                <w:szCs w:val="26"/>
              </w:rPr>
              <w:t>Раздел 1. Мероприятия по поэтапному повышению значений показателей доступности для инвалидов объектов инфраструктуры (транспортных средств, средств связи и информации), включая оборудование объектов необходимыми приспособлениями</w:t>
            </w:r>
          </w:p>
        </w:tc>
      </w:tr>
      <w:tr w:rsidR="00AD09F5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D06193" w:rsidP="00D061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Реализация</w:t>
            </w:r>
            <w:r w:rsidR="00AD09F5"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мероприятий </w:t>
            </w:r>
            <w:r w:rsid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="00AD09F5"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по обеспечению физической, информационной доступности </w:t>
            </w:r>
            <w:r w:rsid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="00AD09F5"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для инвалидов медицинских организаций Свердловской </w:t>
            </w:r>
            <w:r w:rsidR="00AD09F5"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 xml:space="preserve">ПП «О координации 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 (далее – 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ПП),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 «О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мерах по формированию доступной для инвалидов и других маломобильных групп населения среды жизнедеятельности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 Свердловской области» (далее – 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Министерство здравоохранения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увеличение доли медицинских организаций Свердловской области, </w:t>
            </w: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в которых созданы </w:t>
            </w: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условия доступности для инвалидов</w:t>
            </w:r>
          </w:p>
        </w:tc>
      </w:tr>
      <w:tr w:rsidR="00AD09F5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7E7861" w:rsidP="00AD0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Реализация мероприятий </w:t>
            </w:r>
            <w:r w:rsid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 созданию универсальной </w:t>
            </w:r>
            <w:proofErr w:type="spellStart"/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безбарьерной</w:t>
            </w:r>
            <w:proofErr w:type="spellEnd"/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среды, позволяющей обеспечить совместное обучение 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инвалидов и лиц, не имеющих нарушений развития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61" w:rsidRPr="004D0598" w:rsidRDefault="00AD09F5" w:rsidP="007E78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Правительства Свердловской области от 11.02.2014 № 70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 xml:space="preserve">РП «Об утверждении Плана мероприятий, направленных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на обеспечение реализации положений Конвенции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о правах инвалидов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 повышение доступности объектов и услуг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для инвалидов на территории Свердловской области, на 2015–2020 годы» (далее – 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РП)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,</w:t>
            </w:r>
          </w:p>
          <w:p w:rsidR="00D26EC8" w:rsidRPr="004D0598" w:rsidRDefault="00D26EC8" w:rsidP="008647D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постановление Правительства Свердловской области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от 12.10.2013 № 1262-ПП «Об утверждении государственной программы Свердловской области «Развитие системы образования в Свердловской области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до 2020 года»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FB6D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Министерство общего и профессионального образования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7E7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</w:t>
            </w:r>
            <w:r w:rsidR="007E7861"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7E7861" w:rsidP="00AD09F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образовательных организаций, в которых созданы условия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для совместного обучения инвалидов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и лиц, не имеющих отклонений в развитии</w:t>
            </w:r>
          </w:p>
        </w:tc>
      </w:tr>
      <w:tr w:rsidR="00AD09F5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09461F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  <w:r w:rsidR="00AD09F5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Реализация мероприятий </w:t>
            </w:r>
            <w:r w:rsid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по обеспечению физической </w:t>
            </w:r>
            <w:r w:rsid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и информационной доступности для инвалидов государственных учреждений культуры Свердловской 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0946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</w:t>
            </w:r>
            <w:r w:rsidR="0009461F"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увеличение доли государственных учреждений культуры Свердловской области, в которых созданы условия доступности для инвалидов</w:t>
            </w:r>
          </w:p>
        </w:tc>
      </w:tr>
      <w:tr w:rsidR="00AD09F5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D09F5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341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Реализация мероприятий </w:t>
            </w:r>
            <w:r w:rsid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 обеспечению физической </w:t>
            </w:r>
            <w:r w:rsid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 информационной доступности для инвалидов организаций </w:t>
            </w:r>
            <w:r w:rsid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="00D06193"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в сфере соци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ально</w:t>
            </w:r>
            <w:r w:rsidR="00341DE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й защиты 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Свердловской 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11.02.2014 № 70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7E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</w:t>
            </w:r>
            <w:r w:rsidR="007E2A71" w:rsidRPr="004D0598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341D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организаций </w:t>
            </w:r>
            <w:r w:rsidR="004F200C">
              <w:rPr>
                <w:rFonts w:ascii="Times New Roman" w:hAnsi="Times New Roman" w:cs="Times New Roman"/>
                <w:sz w:val="26"/>
                <w:szCs w:val="26"/>
              </w:rPr>
              <w:t xml:space="preserve">в сфере социальной защиты 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Свердловской области, в которых созданы условия доступности для инвалидов</w:t>
            </w:r>
          </w:p>
        </w:tc>
      </w:tr>
      <w:tr w:rsidR="00AD09F5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701D64" w:rsidP="00AD0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D09F5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0552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Реализация мероприятий </w:t>
            </w:r>
            <w:r w:rsidR="004D059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по обеспечению физической </w:t>
            </w:r>
            <w:r w:rsidR="004D059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и информационной доступности для инвалидов государственных учреждений спортивной направленности</w:t>
            </w:r>
            <w:r w:rsidR="00F20449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Свердловской 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7DB" w:rsidRPr="004D0598" w:rsidRDefault="00AD09F5" w:rsidP="000552A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11.02.2014 № 70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Министерство физической культуры, спорта и молодежной политики Свердловской области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864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</w:t>
            </w:r>
            <w:r w:rsidR="008647DB" w:rsidRPr="004D0598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F5" w:rsidRPr="004D0598" w:rsidRDefault="00AD09F5" w:rsidP="00AD09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лиц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с ограниченными возможностями здоровья и инвалидов, систематически занимающихся физической культурой и спортом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4D05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Реализация мероприятий </w:t>
            </w:r>
            <w:r w:rsid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по обеспечению физической </w:t>
            </w:r>
            <w:r w:rsid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и информационной доступности для инвалидов учреждений занятости населения Свердловской 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постановление 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</w:t>
            </w:r>
          </w:p>
          <w:p w:rsidR="00DF5588" w:rsidRPr="004D0598" w:rsidRDefault="00DF5588" w:rsidP="00DF55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Департамент по труду 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и занятости населения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2016–2030 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увеличение доли 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учреждений занятости населения Свердловской области, в которых созданы условия доступности для инвалидов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Реализация мероприятий </w:t>
            </w:r>
            <w:r w:rsidR="004D059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по обеспечению физической </w:t>
            </w:r>
            <w:r w:rsidR="004D059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и информационной доступности для инвалидов объектов транспортной инфраструктуры, автомобильного и городского наземного электрического транспорта общего пользования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в Свердловской 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Министерство транспорта и связи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5C5D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</w:t>
            </w:r>
            <w:r w:rsidR="005C5DC9" w:rsidRPr="004D0598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D0E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доступных </w:t>
            </w:r>
            <w:r w:rsidR="004F200C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для инвалидов объектов транспортной инфраструктуры, автомобильного </w:t>
            </w:r>
          </w:p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и городского наземного электрического транспорта общего пользования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в Свердловской области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341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Обеспечение жиль</w:t>
            </w:r>
            <w:r w:rsidR="00341DEB" w:rsidRPr="00341DE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м инвалидов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и семей, имеющих детей-инвалидов, в соответствии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с Федеральным законом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от 24 ноября 1995 года № 181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ФЗ «О социальной защите инвалидов в Российской Федерации»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C36BA4" w:rsidP="00FB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Правительства Свердловской области 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28.04.2006 № 357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 xml:space="preserve">ПП «О Порядке обеспечения жильем нуждающихся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в улучшении жилищных условий ветеранов Великой Отечественной войны и нуждающихся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в улучшении жилищных условий и вставших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на учет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до 01 января 2005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года ветеранов, инвалидов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и семей, имеющих детей-инвалидов»,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>распоряжение Правительства Свердловской области от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  <w:r w:rsidR="00F620AF" w:rsidRPr="004D059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F620AF" w:rsidRPr="004D0598" w:rsidRDefault="00F620AF" w:rsidP="00FB6D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</w:t>
            </w:r>
            <w:r w:rsidRPr="00F620AF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остановление Правительства Свер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дловской области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от 24.10.2013 №</w:t>
            </w:r>
            <w:r w:rsidRPr="00F620AF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1296-ПП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«</w:t>
            </w:r>
            <w:r w:rsidRPr="00F620AF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Об утверждении государственной </w:t>
            </w:r>
            <w:r w:rsidR="00D06193"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программы Свердловской области «</w:t>
            </w:r>
            <w:r w:rsidRPr="00F620AF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Реализация основных направлений государственной политики в строительном комплексе Св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ердловской области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до 2020 года»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Министерство строительства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и развития инфраструктуры Свердловской области,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государственное 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казенное учреждение Свердловской области «Фонд жилищного строительства»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B6272E" w:rsidP="00B62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2016–2030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увеличение доли инвалидов и семей, имеющих детей-инвалидов, улучшивших жилищные условия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701D64" w:rsidRPr="004D059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мониторинга оснащенности объектов торговли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муниципальных образованиях, расположенных на территории Свердловской области, элементами физической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и информационной доступности для инвалидов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FB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закон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от 01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декабря 2014 года № 419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ФЗ «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 внесении изменений в отдельные законодательные акты Российской Федерации </w:t>
            </w:r>
            <w:r w:rsidR="00FB6D0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по вопросам социальной защиты инвалидов в связи с ратификацией Конвенции о правах инвалидов»,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Федеральный закон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октября 2003 года № 131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 xml:space="preserve">ФЗ «Об общих принципах местного самоуправления </w:t>
            </w:r>
            <w:r w:rsidR="004F200C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в Российской Федерации»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D0E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Министерство агропромышленного комплекса </w:t>
            </w:r>
          </w:p>
          <w:p w:rsidR="00FB6D0E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и продовольствия Свердловской области во взаимодействии </w:t>
            </w:r>
          </w:p>
          <w:p w:rsidR="00DF5588" w:rsidRPr="004D0598" w:rsidRDefault="00DF5588" w:rsidP="00FB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органами местного самоуправления муниципальных образований, расположенных </w:t>
            </w:r>
            <w:r w:rsidR="00FB6D0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 территории Свердловской области (по согласованию)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B62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</w:t>
            </w:r>
            <w:r w:rsidR="00B6272E" w:rsidRPr="00FB6D0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доступных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для инвалидов объектов торговли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01D64" w:rsidRPr="004D059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Раздел 2. Мероприятия по поэтапному повышению значений показателей доступности предоставляемых инвалидам услуг с учетом имеющихся у них нарушенных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701D64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Мероприятия по обучению (инструктированию) педагогических работников, </w:t>
            </w:r>
            <w:proofErr w:type="spellStart"/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тьюторов</w:t>
            </w:r>
            <w:proofErr w:type="spellEnd"/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образовательных организаций по вопросам связанным с особенностями предоставления услуг инвалидам </w:t>
            </w:r>
            <w:r w:rsidR="00FB6D0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>в зависимости от стойких расстройств функций организма (зрения, слуха, опорно-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двигательного аппарата)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E93" w:rsidRPr="00302E93" w:rsidRDefault="00302E93" w:rsidP="00302E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</w:t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риказ </w:t>
            </w:r>
            <w:proofErr w:type="spellStart"/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Минобрнауки</w:t>
            </w:r>
            <w:proofErr w:type="spellEnd"/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России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09.11.2015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№ </w:t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1309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«</w:t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Об утверждении Порядка обеспечения условий доступности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для инвалидов объектов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и предоставляемых услуг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в сфере образования,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302E9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а также оказания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им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при этом необходимой 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помощи»,</w:t>
            </w:r>
          </w:p>
          <w:p w:rsidR="00DF5588" w:rsidRPr="004D0598" w:rsidRDefault="00861386" w:rsidP="0086138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аспоряжение Правительства Свердловской области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от 22.07.2015 № 788-РП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Министерство общего и профессионального образования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2016–2030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4F200C" w:rsidP="00DF55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овышение уровня доступности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для инвалидов образовательных услуг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701D64" w:rsidP="00DF5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  <w:r w:rsidR="00DF5588"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Мероприятия по обучению (инструктированию) специалистов областных государственных учреждений культуры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 вопросам, связанным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с особенностями предоставления услуг инвалидам в зависимости </w:t>
            </w:r>
            <w:r w:rsidR="00FB6D0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от стойких расстройств функций организма (зрения, слуха, опорно-двигательного аппарата)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701D64" w:rsidP="00BD77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01D6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Приказ Ми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нкультуры России от 16.11.2015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№</w:t>
            </w:r>
            <w:r w:rsidRPr="00701D6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2800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«</w:t>
            </w:r>
            <w:r w:rsidRPr="00701D6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Об утверждении Порядка обеспечения условий доступности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701D6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для инвалидов культурных ценностей и благ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»,</w:t>
            </w:r>
            <w:r w:rsidR="00BD776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="00DF5588"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распоряжение Правительства Свердловской области от</w:t>
            </w:r>
            <w:r w:rsidR="00DF5588"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="00DF5588"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="00DF5588"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повышение уровня доступности </w:t>
            </w:r>
            <w:r w:rsidR="00FB6D0E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для инвалидов услуг, предоставляемых государственными учреждениями культуры</w:t>
            </w:r>
          </w:p>
        </w:tc>
      </w:tr>
      <w:tr w:rsidR="00DF5588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01D64" w:rsidRPr="004D059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341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 по обучению (инструктированию) специалистов организаций </w:t>
            </w:r>
            <w:r w:rsidR="00BD776E">
              <w:rPr>
                <w:rFonts w:ascii="Times New Roman" w:hAnsi="Times New Roman" w:cs="Times New Roman"/>
                <w:sz w:val="26"/>
                <w:szCs w:val="26"/>
              </w:rPr>
              <w:t xml:space="preserve">в сфере социальной защиты 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по вопросам, связанным </w:t>
            </w:r>
            <w:r w:rsidR="00341DE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с особенностями предоставления услуг инвалидам в зависимости </w:t>
            </w:r>
            <w:r w:rsidR="00341DE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от стойких расстройств функций организма (зрения, слуха, опорно-двигательного аппарата)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4B" w:rsidRPr="004D0598" w:rsidRDefault="00377C4B" w:rsidP="00701D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</w:t>
            </w:r>
            <w:r w:rsidRPr="00B90F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риказ Минтруда России от 30.07.2015 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№</w:t>
            </w:r>
            <w:r w:rsidRPr="00B90F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527н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«</w:t>
            </w:r>
            <w:r w:rsidRPr="00B90F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Об утверждении Порядка обеспечения условий доступности для инвалидов объектов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B90F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и предоставляемых услуг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B90F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сфере труда, занятости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B90F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и социальной защиты населения, а также оказания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им при этом необходимой помощи»</w:t>
            </w:r>
            <w:r w:rsidR="00701D64"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(далее – приказ Минтруда России № 527н)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</w:t>
            </w:r>
          </w:p>
          <w:p w:rsidR="00701D64" w:rsidRPr="004D0598" w:rsidRDefault="00701D64" w:rsidP="00701D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Министерство социальной политики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88" w:rsidRPr="004D0598" w:rsidRDefault="00DF5588" w:rsidP="00DF55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D0E" w:rsidRDefault="00DF5588" w:rsidP="00DF55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</w:t>
            </w:r>
          </w:p>
          <w:p w:rsidR="00DF5588" w:rsidRPr="004D0598" w:rsidRDefault="00DF5588" w:rsidP="00341D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для инвалидов услуг </w:t>
            </w:r>
            <w:r w:rsidR="00BD77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  <w:t xml:space="preserve">в сфере социальной защиты </w:t>
            </w:r>
          </w:p>
        </w:tc>
      </w:tr>
      <w:tr w:rsidR="00701D64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 по обучению (инструктированию) специалистов в сфере физической культуры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и спорта по вопросам, связанным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с особенностями предоставления услуг инвалидам в зависимости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от стойких расстройств функций организма (зрения, слуха, опорно-двигательного аппарата)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риказ </w:t>
            </w:r>
            <w:proofErr w:type="spellStart"/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Минспорта</w:t>
            </w:r>
            <w:proofErr w:type="spellEnd"/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Росси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и от 24.08.2015 № 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825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«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Об утверждении Порядка обеспечения условий доступности для инвалидов объектов </w:t>
            </w:r>
            <w:r w:rsidR="00BD776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и предоставляемых услуг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сфере физической культуры и спорта, а также оказания инвали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дам </w:t>
            </w:r>
            <w:r w:rsidR="00FB6D0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при этом необходимой помощи» (далее – приказ </w:t>
            </w:r>
            <w:proofErr w:type="spellStart"/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Минспорта</w:t>
            </w:r>
            <w:proofErr w:type="spellEnd"/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России №825),</w:t>
            </w:r>
          </w:p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физической культуры, спорта и молодежной политики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для инвалидов услуг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в сфере физической культуры и спорта </w:t>
            </w:r>
          </w:p>
        </w:tc>
      </w:tr>
      <w:tr w:rsidR="00701D64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 по обучению (инструктированию) специалистов, работающих с инвалидами в сфере занятости населения, по вопросам, связанным с особенностями предоставления услуг инвалидам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в зависимости от стойких расстройств функций организма (зрения, слуха, опорно-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двигательного аппарата)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C36B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C36B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для инвалидов услуг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сфере занятости населения</w:t>
            </w:r>
          </w:p>
        </w:tc>
      </w:tr>
      <w:tr w:rsidR="00701D64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Мероприятия по обучению (инструктированию) специалистов, работающих с инвалидами в сфере транспорта, по вопросам, связанным с обеспечением доступности для инвалидов объектов и услуг в сфере транспорта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транспорта и связи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для инвалидов услуг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сфере транспорта</w:t>
            </w:r>
          </w:p>
        </w:tc>
      </w:tr>
      <w:tr w:rsidR="00701D64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BD776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Назначение сотрудников организаций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, предоставляющих услуги в сфере 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социальной защиты населения,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ответственными </w:t>
            </w:r>
            <w:r w:rsidR="00FB6D0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за оказание помощи инвалидам в преодолении барьеров, мешающих пользоваться услугами, включая сопровождение по территории объектов инвалидам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en-US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приказ Минтруда России № 527н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en-US"/>
              </w:rPr>
            </w:pPr>
            <w:r w:rsidRPr="004D0598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en-US"/>
              </w:rPr>
              <w:t>Министерство социальной политики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FB6D0E" w:rsidRDefault="00701D64" w:rsidP="00701D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для инвалидов услуг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 сфере социальной защиты населения</w:t>
            </w:r>
          </w:p>
        </w:tc>
      </w:tr>
      <w:tr w:rsidR="00701D64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19.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Назначение сотрудников у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чреждений, предоставляющих услуги в сфере физической культуры и спорта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 xml:space="preserve"> ответственными за оказание помощи инвалидам в преодолении барьеров, мешающих пользоваться услугами, включая сопровождение по территории объектов инвалидам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риказ </w:t>
            </w:r>
            <w:proofErr w:type="spellStart"/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Минспорта</w:t>
            </w:r>
            <w:proofErr w:type="spellEnd"/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Росси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и № </w:t>
            </w:r>
            <w:r w:rsidRPr="00513D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825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физической культуры, спорта и молодежной политики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для инвалидов услуг </w:t>
            </w:r>
            <w:r w:rsidR="004F200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в сфере физической культуры и спорта </w:t>
            </w:r>
          </w:p>
        </w:tc>
      </w:tr>
      <w:tr w:rsidR="00701D64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20.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Реализация мероприятий </w:t>
            </w:r>
            <w:r w:rsidR="00FB6D0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 ведению и актуализации 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информационного портала для лиц с ограниченными возможностями здоровья «Дополняя друг друга» </w:t>
            </w:r>
            <w:r w:rsidRPr="004D059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в информационно-телекоммуникационной сети Интернет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приказ Министерства социальной политики 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Свердловской области</w:t>
            </w:r>
          </w:p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от 03.06.2015 № 355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br/>
              <w:t>«Об эксплуатации веб-портала «Дополняя друг друга»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Министерства социальной политики 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Pr="004D0598" w:rsidRDefault="00701D64" w:rsidP="00701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2016–2030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64" w:rsidRDefault="00701D64" w:rsidP="00BD77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повышение уровня доступности </w:t>
            </w:r>
            <w:r w:rsidR="004F200C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br/>
            </w:r>
            <w:r w:rsidRPr="004D059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для инвалидов социальных услуг</w:t>
            </w:r>
          </w:p>
          <w:p w:rsidR="004C14EE" w:rsidRDefault="004C14EE" w:rsidP="00BD77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4C14EE" w:rsidRDefault="004C14EE" w:rsidP="00BD77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4C14EE" w:rsidRDefault="004C14EE" w:rsidP="00BD77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4C14EE" w:rsidRDefault="004C14EE" w:rsidP="00BD77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4C14EE" w:rsidRPr="004D0598" w:rsidRDefault="004C14EE" w:rsidP="00BD7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C14EE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D0598" w:rsidRDefault="00937CF2" w:rsidP="004C1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21.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Мероприятия, направленные </w:t>
            </w:r>
            <w:r w:rsidR="00937CF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 xml:space="preserve">на обеспечение социокультурной реабилитации и развития доступной среды жизнедеятельности инвалидов </w:t>
            </w:r>
            <w:r w:rsidR="00937CF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и других маломобильных групп населения, проводимые государственными учреждениями культуры Свердловской области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4D059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4D0598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  <w:r w:rsidR="0009706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97069" w:rsidRPr="00AF0D3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приказ Министерства культуры Свердловской области от 12.04.2016 </w:t>
            </w:r>
            <w:r w:rsidR="00097069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="00097069" w:rsidRPr="00AF0D37">
              <w:rPr>
                <w:rFonts w:ascii="Times New Roman" w:hAnsi="Times New Roman" w:cs="Times New Roman"/>
                <w:bCs/>
                <w:sz w:val="26"/>
                <w:szCs w:val="26"/>
              </w:rPr>
              <w:t>№ 111 «</w:t>
            </w:r>
            <w:r w:rsidR="00097069" w:rsidRPr="00AF0D37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Плана мероприятий («дорожной карты») </w:t>
            </w:r>
            <w:r w:rsidR="00097069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097069" w:rsidRPr="00AF0D37">
              <w:rPr>
                <w:rFonts w:ascii="Times New Roman" w:hAnsi="Times New Roman" w:cs="Times New Roman"/>
                <w:sz w:val="26"/>
                <w:szCs w:val="26"/>
              </w:rPr>
              <w:t xml:space="preserve">по повышению значений показателей доступности для инвалидов объектов </w:t>
            </w:r>
            <w:r w:rsidR="00097069" w:rsidRPr="00AF0D37">
              <w:rPr>
                <w:rFonts w:ascii="Times New Roman" w:hAnsi="Times New Roman" w:cs="Times New Roman"/>
                <w:sz w:val="26"/>
                <w:szCs w:val="26"/>
              </w:rPr>
              <w:br/>
              <w:t>и услуг в Свердловской области в сфере культуры на 2015–2030 годы»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D0598" w:rsidRDefault="004C14EE" w:rsidP="008306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мероприятий </w:t>
            </w:r>
            <w:r w:rsidR="00937CF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для инвалидов, проводимых государственными учреждениями культуры, в отношении которых Министерство культуры Свердловской области осуществляет функции и полномочия учредителя</w:t>
            </w:r>
          </w:p>
        </w:tc>
      </w:tr>
      <w:tr w:rsidR="004C14EE" w:rsidRPr="004D0598" w:rsidTr="00F20449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D0598" w:rsidRDefault="00937CF2" w:rsidP="004C1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 по комплектованию фонда государственного бюджетного учреждения культуры Свердловской области «Свердловская областная специальная библиотека </w:t>
            </w:r>
            <w:r w:rsidR="00937CF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для слепых» литератур</w:t>
            </w:r>
            <w:r w:rsidR="00937CF2">
              <w:rPr>
                <w:rFonts w:ascii="Times New Roman" w:hAnsi="Times New Roman" w:cs="Times New Roman"/>
                <w:sz w:val="26"/>
                <w:szCs w:val="26"/>
              </w:rPr>
              <w:t xml:space="preserve">ой, изданной </w:t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в специальных форматах для инвалидов по зрению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37" w:rsidRPr="00AF0D37" w:rsidRDefault="009467B7" w:rsidP="008306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="00937CF2" w:rsidRPr="00937CF2">
                <w:rPr>
                  <w:rFonts w:ascii="Times New Roman" w:hAnsi="Times New Roman" w:cs="Times New Roman"/>
                  <w:sz w:val="26"/>
                  <w:szCs w:val="26"/>
                  <w:lang w:eastAsia="en-US"/>
                </w:rPr>
                <w:t>постановление</w:t>
              </w:r>
            </w:hyperlink>
            <w:r w:rsidR="00937CF2" w:rsidRPr="00937CF2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Правительства Свердловской области </w:t>
            </w:r>
            <w:r w:rsidR="00194BFA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="00937CF2" w:rsidRPr="00937CF2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от 21.10.2013 № 1268-ПП </w:t>
            </w:r>
            <w:r w:rsidR="007E5C4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="00937CF2" w:rsidRPr="00937CF2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«Об утверждении государственной </w:t>
            </w:r>
            <w:r w:rsidR="00937CF2" w:rsidRPr="00937CF2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программы Свердловской области «Развитие культуры в Свердловской области до 2020 года»</w:t>
            </w:r>
            <w:r w:rsidR="00AF0D3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</w:t>
            </w:r>
            <w:r w:rsidR="00097069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="00AF0D37" w:rsidRPr="00AF0D3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приказ Министерства культуры Свердловской области от 12.04.2016 </w:t>
            </w:r>
            <w:r w:rsidR="00AF0D37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="00AF0D37" w:rsidRPr="00AF0D37">
              <w:rPr>
                <w:rFonts w:ascii="Times New Roman" w:hAnsi="Times New Roman" w:cs="Times New Roman"/>
                <w:bCs/>
                <w:sz w:val="26"/>
                <w:szCs w:val="26"/>
              </w:rPr>
              <w:t>№ 111 «</w:t>
            </w:r>
            <w:r w:rsidR="00AF0D37" w:rsidRPr="00AF0D37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Плана мероприятий («дорожной карты») </w:t>
            </w:r>
            <w:r w:rsidR="00AF0D3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AF0D37" w:rsidRPr="00AF0D37">
              <w:rPr>
                <w:rFonts w:ascii="Times New Roman" w:hAnsi="Times New Roman" w:cs="Times New Roman"/>
                <w:sz w:val="26"/>
                <w:szCs w:val="26"/>
              </w:rPr>
              <w:t xml:space="preserve">по повышению значений показателей доступности для инвалидов объектов </w:t>
            </w:r>
            <w:r w:rsidR="00AF0D37" w:rsidRPr="00AF0D37">
              <w:rPr>
                <w:rFonts w:ascii="Times New Roman" w:hAnsi="Times New Roman" w:cs="Times New Roman"/>
                <w:sz w:val="26"/>
                <w:szCs w:val="26"/>
              </w:rPr>
              <w:br/>
              <w:t>и услуг в Свердловской области в сфере культуры на 2015–2030 годы»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D0598" w:rsidRDefault="004C14EE" w:rsidP="008306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4D0598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lastRenderedPageBreak/>
              <w:t>Министерство культуры Свердловской области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>–2030 годы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EE" w:rsidRPr="004C14EE" w:rsidRDefault="004C14EE" w:rsidP="00830638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14EE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литературы, изданной в специальных форматах для инвалидов по зрению, в библиотечном фонде от </w:t>
            </w:r>
            <w:r w:rsidRPr="004C14E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общего объема библиотечного фонда областных государственных библиотек</w:t>
            </w:r>
          </w:p>
        </w:tc>
      </w:tr>
    </w:tbl>
    <w:p w:rsidR="00B910BA" w:rsidRDefault="00B910BA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9467B7" w:rsidRDefault="009467B7" w:rsidP="00D7091A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  <w:sectPr w:rsidR="009467B7" w:rsidSect="009467B7">
          <w:pgSz w:w="16838" w:h="11906" w:orient="landscape"/>
          <w:pgMar w:top="1418" w:right="1134" w:bottom="1134" w:left="1134" w:header="284" w:footer="709" w:gutter="0"/>
          <w:cols w:space="708"/>
          <w:docGrid w:linePitch="360"/>
        </w:sect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0"/>
        </w:rPr>
        <w:t>ПОЯСНИТЕЛЬНАЯ ЗАПИСКА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к проекту постановления Правительства Свердловской области 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467B7">
        <w:rPr>
          <w:rFonts w:ascii="Calibri" w:eastAsia="Calibri" w:hAnsi="Calibri" w:cs="Times New Roman"/>
          <w:b/>
          <w:sz w:val="28"/>
          <w:szCs w:val="28"/>
          <w:lang w:eastAsia="en-US"/>
        </w:rPr>
        <w:t>«</w:t>
      </w:r>
      <w:r w:rsidRPr="009467B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 внесении изменений в </w:t>
      </w:r>
      <w:r w:rsidRPr="009467B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План мероприятий («дорожную карту») </w:t>
      </w:r>
      <w:r w:rsidRPr="009467B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 xml:space="preserve">по повышению значений показателей доступности для инвалидов объектов </w:t>
      </w:r>
      <w:r w:rsidRPr="009467B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>и услуг в Свердловской области</w:t>
      </w:r>
      <w:r w:rsidRPr="009467B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», утвержденный постановлением Правительства Свердловской области от 22.09.2015 № 844-ПП </w:t>
      </w:r>
      <w:r w:rsidRPr="009467B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br/>
        <w:t>«</w:t>
      </w:r>
      <w:r w:rsidRPr="009467B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Плана мероприятий («дорожной карты») по повышению значений показателей доступности для инвалидов объектов и услуг 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Свердловской области</w:t>
      </w:r>
      <w:r w:rsidRPr="009467B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»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Состояние законодательства в данной сфере правового регулирования</w:t>
      </w:r>
    </w:p>
    <w:p w:rsidR="009467B7" w:rsidRPr="009467B7" w:rsidRDefault="009467B7" w:rsidP="00946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Федеральный закон от 24 ноября 1995 года № 181-ФЗ «О социальной защите инвалидов в Российской Федерации»,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от 29 декабря 2012 года № 273-ФЗ «Об образовании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Российской Федерации»,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467B7"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  <w:t>Федеральный закон от</w:t>
      </w:r>
      <w:r w:rsidRPr="009467B7">
        <w:rPr>
          <w:rFonts w:ascii="Times New Roman" w:eastAsia="Times New Roman" w:hAnsi="Times New Roman" w:cs="Times New Roman"/>
          <w:sz w:val="28"/>
          <w:szCs w:val="20"/>
        </w:rPr>
        <w:t xml:space="preserve"> 01 декабря 2014 года № 419-ФЗ «О внесении изменений в отдельные законодательные акты Российской Федерации </w:t>
      </w:r>
      <w:r w:rsidRPr="009467B7">
        <w:rPr>
          <w:rFonts w:ascii="Times New Roman" w:eastAsia="Times New Roman" w:hAnsi="Times New Roman" w:cs="Times New Roman"/>
          <w:sz w:val="28"/>
          <w:szCs w:val="20"/>
        </w:rPr>
        <w:br/>
        <w:t xml:space="preserve">по вопросам социальной защиты инвалидов в связи с ратификацией Конвенции </w:t>
      </w:r>
      <w:r w:rsidRPr="009467B7">
        <w:rPr>
          <w:rFonts w:ascii="Times New Roman" w:eastAsia="Times New Roman" w:hAnsi="Times New Roman" w:cs="Times New Roman"/>
          <w:sz w:val="28"/>
          <w:szCs w:val="20"/>
        </w:rPr>
        <w:br/>
        <w:t>о правах инвалидов» (вступает в силу с 01 января 2016 года),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постановление Правительства Российской Федерации от 17.06.2015 № 599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«О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приказ Минздрава России от 12.11.2015 № 802н «Об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охраны здоровья, а также оказания им при этом необходимой помощи».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приказ </w:t>
      </w:r>
      <w:proofErr w:type="spell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09.11.2015 № 1309 «Об утверждении Порядка обеспечения условий доступности для инвалидов объектов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образования, а также оказания им 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приказ Минкультуры России от 16.11.2015 № 2800 «Об утверждении Порядка обеспечения условий доступности для инвалидов культурных ценностей и благ»,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приказ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приказ </w:t>
      </w:r>
      <w:proofErr w:type="spell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Минспорта</w:t>
      </w:r>
      <w:proofErr w:type="spell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24.08.2015 № 825 «Об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11.02.2014 № 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от 28.01.2015№ 41-ПП «О мерах по формированию доступной для инвалидов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 и других маломобильных групп населения среды жизнедеятельности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в Свердловской области»,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22.09.2015 № 844-ПП «Об утверждении Плана мероприятий («дорожной карты») по повышению значений показателей доступности для инвалидов объектов и услуг в Свердловской области»,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24.10.2013 № 1296-ПП «Об утверждении государственной программы Свердловской области «Реализация основных направлений государственной политики в строительном комплексе Свердловской области до 2020 года»,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21.10.2013 № 1262-ПП «Об утверждении государственной программы Свердловской области «Развитие системы образования в Свердловской области до 2020 года»,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28.04.2006 № 357-ПП «О Порядке обеспечения жильем нуждающихся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улучшении жилищных условий ветеранов Великой Отечественной войны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нуждающихся в улучшении жилищных условий и вставших на учет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до 01 января 2005 года ветеранов, инвалидов и семей, имеющих детей-инвалидов»,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распоряжение Правительства Свердловской области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от 22.07.2015 № 788-РП «Об утверждении Плана мероприятий, направленных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на обеспечение реализации положений Конвенции о правах инвалидов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и повышение доступности объектов и услуг для инвалидов на территории Свердловской области, на 2015–2020 годы.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Обоснование необходимости принятия проекта постановления 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Правительства Свердловской области</w:t>
      </w:r>
    </w:p>
    <w:p w:rsidR="009467B7" w:rsidRPr="009467B7" w:rsidRDefault="009467B7" w:rsidP="00946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proofErr w:type="gramStart"/>
      <w:r w:rsidRPr="009467B7">
        <w:rPr>
          <w:rFonts w:ascii="Times New Roman" w:eastAsia="Times New Roman" w:hAnsi="Times New Roman" w:cs="Times New Roman"/>
          <w:sz w:val="28"/>
          <w:szCs w:val="20"/>
        </w:rPr>
        <w:t xml:space="preserve">Проект постановления </w:t>
      </w:r>
      <w:r w:rsidRPr="009467B7">
        <w:rPr>
          <w:rFonts w:ascii="Times New Roman" w:eastAsia="Times New Roman" w:hAnsi="Times New Roman" w:cs="Times New Roman"/>
          <w:sz w:val="28"/>
          <w:szCs w:val="28"/>
        </w:rPr>
        <w:t xml:space="preserve">разработан во исполнение 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пункта 1 части 4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статьи 26 </w:t>
      </w:r>
      <w:r w:rsidRPr="009467B7">
        <w:rPr>
          <w:rFonts w:ascii="Times New Roman" w:eastAsia="Times New Roman" w:hAnsi="Times New Roman" w:cs="Times New Roman"/>
          <w:sz w:val="28"/>
          <w:szCs w:val="20"/>
        </w:rPr>
        <w:t xml:space="preserve">Федерального закона от 01 декабря 2014 года №  419-ФЗ «О внесении изменений в отдельные законодательные акты Российской Федерации </w:t>
      </w:r>
      <w:r w:rsidRPr="009467B7">
        <w:rPr>
          <w:rFonts w:ascii="Times New Roman" w:eastAsia="Times New Roman" w:hAnsi="Times New Roman" w:cs="Times New Roman"/>
          <w:sz w:val="28"/>
          <w:szCs w:val="20"/>
        </w:rPr>
        <w:br/>
        <w:t xml:space="preserve">по вопросам социальной защиты инвалидов в связи с ратификацией Конвенции </w:t>
      </w:r>
      <w:r w:rsidRPr="009467B7">
        <w:rPr>
          <w:rFonts w:ascii="Times New Roman" w:eastAsia="Times New Roman" w:hAnsi="Times New Roman" w:cs="Times New Roman"/>
          <w:sz w:val="28"/>
          <w:szCs w:val="20"/>
        </w:rPr>
        <w:br/>
        <w:t>о правах инвалидов»,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пункта 3 постановления Правительства Российской Федерации от 17.06.2015 № 599 «О порядке и сроках разработки федеральными органами исполнительной власти, органами</w:t>
      </w:r>
      <w:proofErr w:type="gramEnd"/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proofErr w:type="gramStart"/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исполнительной власти субъектов Российской Федерации, органами местного самоуправления мероприятий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по повышению значений показателей доступности для инвалидов объектов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и услуг в установленных сферах деятельности», абзаца 3 пункта 11 поручения Председателя Правительства Российской Федерации от 12.12.2014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№ ДМ-П12-9175, поручения Заместителя Председателя Правительства Российской Федерации от 04.02.2015 № ОГ-П12-571,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поручения пункта 3 Протокола всероссийского селекторного совещания у Министра труда и социальной защиты Российской Федерации М.А. </w:t>
      </w:r>
      <w:proofErr w:type="spell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Топилина</w:t>
      </w:r>
      <w:proofErr w:type="spell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12 октября 2015 года № 1/13/16,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пункта 3 распоряжения Правительства Свердловской области от 22.07.2015 № 788-РП «Об утверждении Плана мероприятий, направленных на обеспечение реализации положений Конвенции о правах инвалидов и повышение доступности объектов и услуг для инвалидов на территории Свердловской области, на 2015–2020 годы»,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пункта 9 раздела </w:t>
      </w:r>
      <w:r w:rsidRPr="009467B7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протокола заседания комиссии по координации деятельности в сфере формирования</w:t>
      </w:r>
      <w:proofErr w:type="gram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доступной среды жизнедеятельности для инвалидов и других маломобильных групп населения на территории Свердловской области от 25.04.2016 № 32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Полномочия Правительства Свердловской области на принятие проекта постановления предусмотрены пунктом 1 статьи 14 Областного закона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04 ноября 1995 года № 31-ОЗ «О Правительстве Свердловской области».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Прогноз социально-экономических и иных последствий 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принятия проекта постановления</w:t>
      </w:r>
    </w:p>
    <w:p w:rsidR="009467B7" w:rsidRPr="009467B7" w:rsidRDefault="009467B7" w:rsidP="00946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sz w:val="28"/>
          <w:szCs w:val="20"/>
        </w:rPr>
        <w:t>Реализация постановления</w:t>
      </w:r>
      <w:r w:rsidRPr="009467B7">
        <w:rPr>
          <w:rFonts w:ascii="Times New Roman" w:eastAsia="Times New Roman" w:hAnsi="Times New Roman" w:cs="Times New Roman"/>
          <w:sz w:val="28"/>
          <w:szCs w:val="28"/>
        </w:rPr>
        <w:t xml:space="preserve"> позволит поэтапно обеспечивать условия доступности для инвалидов объектов социальной, инженерной и транспортной инфраструктур и условия для беспрепятственного пользования услугами.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Финансово-экономическое обоснование проекта постановления</w:t>
      </w:r>
    </w:p>
    <w:p w:rsidR="009467B7" w:rsidRPr="009467B7" w:rsidRDefault="009467B7" w:rsidP="00946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Times New Roman" w:hAnsi="Times New Roman" w:cs="Times New Roman"/>
          <w:bCs/>
          <w:sz w:val="28"/>
          <w:szCs w:val="20"/>
        </w:rPr>
        <w:t xml:space="preserve">Реализация принятого проекта постановления осуществляется за счет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средств областного бюджета в рамках предусмотренного государственными программами </w:t>
      </w:r>
      <w:proofErr w:type="gram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финансирования деятельности исполнительных органов государственной власти Свердловской области</w:t>
      </w:r>
      <w:proofErr w:type="gram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подведомственных учреждений. 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9467B7">
        <w:rPr>
          <w:rFonts w:ascii="Times New Roman" w:eastAsia="Times New Roman" w:hAnsi="Times New Roman" w:cs="Times New Roman"/>
          <w:bCs/>
          <w:sz w:val="28"/>
          <w:szCs w:val="20"/>
        </w:rPr>
        <w:t xml:space="preserve"> </w:t>
      </w:r>
    </w:p>
    <w:p w:rsidR="009467B7" w:rsidRPr="009467B7" w:rsidRDefault="009467B7" w:rsidP="009467B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9467B7" w:rsidRPr="009467B7" w:rsidRDefault="009467B7" w:rsidP="009467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9467B7" w:rsidRPr="009467B7" w:rsidRDefault="009467B7" w:rsidP="009467B7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bCs/>
          <w:sz w:val="28"/>
          <w:szCs w:val="28"/>
        </w:rPr>
        <w:t xml:space="preserve">Данный проект постановления подготовлен отделом по делам инвалидов Министерства социальной политики Свердловской области с учетом методики проведения антикоррупционной экспертизы нормативных правовых актов </w:t>
      </w:r>
      <w:r w:rsidRPr="009467B7"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и проектов нормативных правовых актов, утвержденной Постановлением Правительства Российской Федерации от 26.02.2010 № 96 </w:t>
      </w:r>
      <w:r w:rsidRPr="009467B7">
        <w:rPr>
          <w:rFonts w:ascii="Times New Roman" w:eastAsia="Times New Roman" w:hAnsi="Times New Roman" w:cs="Times New Roman"/>
          <w:bCs/>
          <w:sz w:val="28"/>
          <w:szCs w:val="28"/>
        </w:rPr>
        <w:br/>
        <w:t>«Об антикоррупционной экспертизе нормативных правовых актов и проектов нормативных правовых актов».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распоряжения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467B7" w:rsidRPr="009467B7" w:rsidRDefault="009467B7" w:rsidP="00946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2"/>
          <w:szCs w:val="28"/>
        </w:rPr>
      </w:pP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постановления Правительства Свердловской области размещен </w:t>
      </w:r>
      <w:r w:rsidRPr="009467B7">
        <w:rPr>
          <w:rFonts w:ascii="Times New Roman" w:eastAsia="Times New Roman" w:hAnsi="Times New Roman" w:cs="Times New Roman"/>
          <w:sz w:val="28"/>
          <w:szCs w:val="28"/>
        </w:rPr>
        <w:br/>
        <w:t>для общественного обсуждения на веб-портале «Дополняя друг друга» (</w:t>
      </w:r>
      <w:hyperlink r:id="rId17" w:history="1">
        <w:r w:rsidRPr="009467B7">
          <w:rPr>
            <w:rFonts w:ascii="Times New Roman" w:eastAsia="Times New Roman" w:hAnsi="Times New Roman" w:cs="Times New Roman"/>
            <w:sz w:val="28"/>
            <w:szCs w:val="28"/>
          </w:rPr>
          <w:t>http://invasait.ru</w:t>
        </w:r>
      </w:hyperlink>
      <w:r w:rsidRPr="009467B7">
        <w:rPr>
          <w:rFonts w:ascii="Times New Roman" w:eastAsia="Times New Roman" w:hAnsi="Times New Roman" w:cs="Times New Roman"/>
          <w:sz w:val="28"/>
          <w:szCs w:val="28"/>
        </w:rPr>
        <w:t>) в разделе «Ваше мнение».</w:t>
      </w:r>
    </w:p>
    <w:p w:rsidR="009467B7" w:rsidRPr="009467B7" w:rsidRDefault="009467B7" w:rsidP="009467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Предложения по подготовке и принятию правовых актов 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Правительства Свердловской области, </w:t>
      </w:r>
      <w:proofErr w:type="gramStart"/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необходимых</w:t>
      </w:r>
      <w:proofErr w:type="gramEnd"/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для реализации принимаемого проекта постановления</w:t>
      </w:r>
    </w:p>
    <w:p w:rsidR="009467B7" w:rsidRPr="009467B7" w:rsidRDefault="009467B7" w:rsidP="009467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sz w:val="28"/>
          <w:szCs w:val="28"/>
        </w:rPr>
        <w:t>Не требуется.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7B7" w:rsidRPr="009467B7" w:rsidRDefault="009467B7" w:rsidP="009467B7">
      <w:pPr>
        <w:spacing w:after="0" w:line="264" w:lineRule="auto"/>
        <w:ind w:right="-36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8. Перечень документов, прилагаемых к проекту правового акта, </w:t>
      </w:r>
    </w:p>
    <w:p w:rsidR="009467B7" w:rsidRPr="009467B7" w:rsidRDefault="009467B7" w:rsidP="009467B7">
      <w:pPr>
        <w:spacing w:after="0" w:line="264" w:lineRule="auto"/>
        <w:ind w:right="-36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467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 указанием их реквизитов</w:t>
      </w:r>
    </w:p>
    <w:p w:rsidR="009467B7" w:rsidRPr="009467B7" w:rsidRDefault="009467B7" w:rsidP="009467B7">
      <w:pPr>
        <w:spacing w:after="0" w:line="264" w:lineRule="auto"/>
        <w:ind w:right="-36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467B7" w:rsidRPr="009467B7" w:rsidRDefault="009467B7" w:rsidP="00946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sz w:val="28"/>
          <w:szCs w:val="28"/>
        </w:rPr>
        <w:t>К настоящему проекту постановления прилагаются: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Times New Roman" w:hAnsi="Times New Roman" w:cs="Times New Roman"/>
          <w:sz w:val="28"/>
          <w:szCs w:val="28"/>
        </w:rPr>
        <w:t>1) п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ротокол всероссийского селекторного совещания у Министра труда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социальной защиты Российской Федерации М.А. </w:t>
      </w:r>
      <w:proofErr w:type="spell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Топилина</w:t>
      </w:r>
      <w:proofErr w:type="spell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12 октября 2015 года № 1/13/16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2) 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протокол заседания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от 25.04.2016 № 32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3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 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22.09.2015 № 844-ПП «Об утверждении Плана мероприятий («дорожной карты») по повышению значений показателей доступности для инвалидов объектов и услуг в Свердловской области»,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4) приказ Минздрава России от 12.11.2015 № 802н «Об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5) приказ </w:t>
      </w:r>
      <w:proofErr w:type="spell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09.11.2015 № 1309 «Об утверждении Порядка обеспечения условий доступности для инвалидов объектов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образования, а также оказания им 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6) приказ Минкультуры России от 16.11.2015 № 2800 «Об утверждении Порядка обеспечения условий доступности для инвалидов культурных ценностей и благ»,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7) приказ Минтруда России от 30.07.2015 № 527н «Об утверждении Порядка обеспечения условий доступности для инвалидов объектов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труда, занятости и социальной защиты населения, а также оказания им 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8) приказ </w:t>
      </w:r>
      <w:proofErr w:type="spell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Минспорта</w:t>
      </w:r>
      <w:proofErr w:type="spellEnd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24.08.2015 № 825 «Об утверждении Порядка обеспечения условий доступности для инвалидов объектов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физической культуры и спорта, а также оказания инвалидам при этом необходимой помощи»,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9) 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11.02.2014 № 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10) 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24.10.2013 № 1296-ПП «Об утверждении государственной программы Свердловской области «Реализация основных направлений государственной политики в строительном комплексе Свердловской области до 2020 года»,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11) 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21.10.2013 № 1262-ПП «Об утверждении государственной программы Свердловской области «Развитие системы образования в Свердловской области до 2020 года»,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12) постановление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28.04.2006 № 357-ПП «О Порядке обеспечения жильем нуждающихся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улучшении жилищных условий ветеранов Великой Отечественной войны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нуждающихся в улучшении жилищных условий и вставших на учет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до 01 января 2005 года ветеранов, инвалидов и семей, имеющих детей-инвалидов»,</w:t>
      </w:r>
    </w:p>
    <w:p w:rsidR="009467B7" w:rsidRPr="009467B7" w:rsidRDefault="009467B7" w:rsidP="009467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13) </w:t>
      </w:r>
      <w:proofErr w:type="gramStart"/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proofErr w:type="gramEnd"/>
      <w:hyperlink r:id="rId18" w:history="1">
        <w:r w:rsidRPr="009467B7">
          <w:rPr>
            <w:rFonts w:ascii="Times New Roman" w:eastAsia="Calibri" w:hAnsi="Times New Roman" w:cs="Times New Roman"/>
            <w:color w:val="0000FF"/>
            <w:sz w:val="28"/>
            <w:szCs w:val="28"/>
            <w:lang w:eastAsia="en-US"/>
          </w:rPr>
          <w:t>остановление</w:t>
        </w:r>
      </w:hyperlink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Правительства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21.10.2013 № 1268-ПП «Об утверждении государственной программы Свердловской области «Развитие культуры в Свердловской области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до 2020 года»,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14) распоряжение Правительства Свердловской области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от 22.07.2015 № 788-РП «Об утверждении Плана мероприятий, направленных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на обеспечение реализации положений Конвенции о правах инвалидов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и повышение доступности объектов и услуг для инвалидов на территории Свердловской области, на 2015–2020 годы,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15) приказ Министерства культуры Свердловской области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от 12.04.2016 № 111 «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 утверждении Плана мероприятий («дорожной карты») по повышению значений показателей доступности для инвалидов объектов </w:t>
      </w:r>
      <w:r w:rsidRPr="009467B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услуг в Свердловской области в сфере культуры на 2015–2030 годы»,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16) письмо Министерства здравоохранения Свердловской области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от 06.04.2016 № 03-01-80/3259 «О внесении предложений в «дорожную карту»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и перечень мероприятий программы «Доступная среда»,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17) письмо Министерства общего и профессионального образования Свердловской области от 11.04.2016 № 02-01-80/3058 «О направлении предложений в «Дорожную карту» Свердловской области»,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18) письмо Министерства культуры Свердловской области от 13.04.2016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№ 04-01-80/1495 «О направлении предложений в План мероприятий («дорожную карту»),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19) письмо Министерства физической культуры, спорта и молодежной политики Свердловской области от 21.04.2016 № 18-01-80/1880 «О предложениях в «дорожную карту»,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20) письмо Департамента по труду и занятости населения Свердловской области от 05.04.2016 № 1621 «О предложениях в «дорожную карту» Свердловской области,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21) письмо Министерства транспорта и связи Свердловской области 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от 22.03.2016 № 1762 «О предложениях в дорожную карту»,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22) письмо Министерства агропромышленного комплекса и продовольствия Свердловской области от 26.11.2015 № 06-01-80/9011 «</w:t>
      </w:r>
      <w:r w:rsidRPr="009467B7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 xml:space="preserve">Информация </w:t>
      </w:r>
      <w:r w:rsidRPr="009467B7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br/>
        <w:t>по выполнению пунктов 2.3, 3.1, 3.2 Протокола от 17.11.2015 № 73</w:t>
      </w:r>
      <w:r w:rsidRPr="009467B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»,</w:t>
      </w:r>
    </w:p>
    <w:p w:rsidR="009467B7" w:rsidRPr="009467B7" w:rsidRDefault="009467B7" w:rsidP="009467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467B7">
        <w:rPr>
          <w:rFonts w:ascii="Times New Roman" w:eastAsia="Times New Roman" w:hAnsi="Times New Roman" w:cs="Times New Roman"/>
          <w:sz w:val="28"/>
          <w:szCs w:val="20"/>
        </w:rPr>
        <w:t>23) письмо Министерства строительства и развития инфраструктуры Свердловской области от 30.11.2015 № 16-01-80/6756 «Об исполнении протокола от 17.11.2015 № 73».</w:t>
      </w:r>
    </w:p>
    <w:p w:rsidR="009467B7" w:rsidRPr="009467B7" w:rsidRDefault="009467B7" w:rsidP="009467B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</w:rPr>
      </w:pPr>
    </w:p>
    <w:p w:rsidR="009467B7" w:rsidRPr="009467B7" w:rsidRDefault="009467B7" w:rsidP="009467B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</w:rPr>
      </w:pPr>
    </w:p>
    <w:p w:rsidR="009467B7" w:rsidRPr="009467B7" w:rsidRDefault="009467B7" w:rsidP="009467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7B7">
        <w:rPr>
          <w:rFonts w:ascii="Times New Roman" w:eastAsia="Times New Roman" w:hAnsi="Times New Roman" w:cs="Times New Roman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9467B7">
        <w:rPr>
          <w:rFonts w:ascii="Times New Roman" w:eastAsia="Times New Roman" w:hAnsi="Times New Roman" w:cs="Times New Roman"/>
          <w:sz w:val="28"/>
          <w:szCs w:val="28"/>
        </w:rPr>
        <w:t>Злоказов</w:t>
      </w:r>
      <w:proofErr w:type="spellEnd"/>
    </w:p>
    <w:p w:rsidR="009467B7" w:rsidRPr="009467B7" w:rsidRDefault="009467B7" w:rsidP="009467B7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  <w:bookmarkStart w:id="2" w:name="_GoBack"/>
      <w:bookmarkEnd w:id="2"/>
    </w:p>
    <w:sectPr w:rsidR="009467B7" w:rsidRPr="009467B7" w:rsidSect="009467B7">
      <w:headerReference w:type="default" r:id="rId19"/>
      <w:pgSz w:w="11906" w:h="16838"/>
      <w:pgMar w:top="1134" w:right="567" w:bottom="1134" w:left="1418" w:header="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7B7" w:rsidRDefault="009467B7" w:rsidP="00361FE4">
      <w:pPr>
        <w:spacing w:after="0" w:line="240" w:lineRule="auto"/>
      </w:pPr>
      <w:r>
        <w:separator/>
      </w:r>
    </w:p>
  </w:endnote>
  <w:endnote w:type="continuationSeparator" w:id="0">
    <w:p w:rsidR="009467B7" w:rsidRDefault="009467B7" w:rsidP="0036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7B7" w:rsidRDefault="009467B7" w:rsidP="00361FE4">
      <w:pPr>
        <w:spacing w:after="0" w:line="240" w:lineRule="auto"/>
      </w:pPr>
      <w:r>
        <w:separator/>
      </w:r>
    </w:p>
  </w:footnote>
  <w:footnote w:type="continuationSeparator" w:id="0">
    <w:p w:rsidR="009467B7" w:rsidRDefault="009467B7" w:rsidP="00361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B7" w:rsidRPr="00D81469" w:rsidRDefault="009467B7" w:rsidP="00BD776E">
    <w:pPr>
      <w:pStyle w:val="a5"/>
      <w:tabs>
        <w:tab w:val="center" w:pos="7568"/>
        <w:tab w:val="left" w:pos="8265"/>
      </w:tabs>
      <w:rPr>
        <w:rFonts w:ascii="Times New Roman" w:hAnsi="Times New Roman"/>
        <w:sz w:val="28"/>
        <w:szCs w:val="28"/>
      </w:rPr>
    </w:pPr>
    <w:r>
      <w:tab/>
    </w:r>
    <w:r>
      <w:tab/>
    </w:r>
    <w:sdt>
      <w:sdtPr>
        <w:id w:val="-1831975520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8"/>
          <w:szCs w:val="28"/>
        </w:rPr>
      </w:sdtEndPr>
      <w:sdtContent>
        <w:r w:rsidRPr="00D81469">
          <w:rPr>
            <w:rFonts w:ascii="Times New Roman" w:hAnsi="Times New Roman"/>
            <w:sz w:val="28"/>
            <w:szCs w:val="28"/>
          </w:rPr>
          <w:fldChar w:fldCharType="begin"/>
        </w:r>
        <w:r w:rsidRPr="00D8146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81469">
          <w:rPr>
            <w:rFonts w:ascii="Times New Roman" w:hAnsi="Times New Roman"/>
            <w:sz w:val="28"/>
            <w:szCs w:val="28"/>
          </w:rPr>
          <w:fldChar w:fldCharType="separate"/>
        </w:r>
        <w:r w:rsidR="00524D9E">
          <w:rPr>
            <w:rFonts w:ascii="Times New Roman" w:hAnsi="Times New Roman"/>
            <w:noProof/>
            <w:sz w:val="28"/>
            <w:szCs w:val="28"/>
          </w:rPr>
          <w:t>44</w:t>
        </w:r>
        <w:r w:rsidRPr="00D81469">
          <w:rPr>
            <w:rFonts w:ascii="Times New Roman" w:hAnsi="Times New Roman"/>
            <w:sz w:val="28"/>
            <w:szCs w:val="28"/>
          </w:rPr>
          <w:fldChar w:fldCharType="end"/>
        </w:r>
      </w:sdtContent>
    </w:sdt>
    <w:r>
      <w:rPr>
        <w:rFonts w:ascii="Times New Roman" w:hAnsi="Times New Roman"/>
        <w:sz w:val="28"/>
        <w:szCs w:val="28"/>
      </w:rPr>
      <w:tab/>
    </w:r>
  </w:p>
  <w:p w:rsidR="009467B7" w:rsidRPr="00E30AFA" w:rsidRDefault="009467B7" w:rsidP="00E30AF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B7" w:rsidRDefault="009467B7">
    <w:pPr>
      <w:pStyle w:val="a5"/>
      <w:jc w:val="center"/>
    </w:pPr>
  </w:p>
  <w:p w:rsidR="009467B7" w:rsidRDefault="009467B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4106916"/>
      <w:docPartObj>
        <w:docPartGallery w:val="Page Numbers (Top of Page)"/>
        <w:docPartUnique/>
      </w:docPartObj>
    </w:sdtPr>
    <w:sdtContent>
      <w:p w:rsidR="009467B7" w:rsidRDefault="009467B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D9E">
          <w:rPr>
            <w:noProof/>
          </w:rPr>
          <w:t>50</w:t>
        </w:r>
        <w:r>
          <w:fldChar w:fldCharType="end"/>
        </w:r>
      </w:p>
    </w:sdtContent>
  </w:sdt>
  <w:p w:rsidR="009467B7" w:rsidRDefault="009467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137"/>
    <w:multiLevelType w:val="hybridMultilevel"/>
    <w:tmpl w:val="0614AB3C"/>
    <w:lvl w:ilvl="0" w:tplc="46E40834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4035A6"/>
    <w:multiLevelType w:val="hybridMultilevel"/>
    <w:tmpl w:val="A790EA0A"/>
    <w:lvl w:ilvl="0" w:tplc="8D30EAA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B684D"/>
    <w:multiLevelType w:val="hybridMultilevel"/>
    <w:tmpl w:val="19D433AC"/>
    <w:lvl w:ilvl="0" w:tplc="F174867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7D"/>
    <w:rsid w:val="00015938"/>
    <w:rsid w:val="00033610"/>
    <w:rsid w:val="00042B1E"/>
    <w:rsid w:val="00050793"/>
    <w:rsid w:val="000552A1"/>
    <w:rsid w:val="00062F18"/>
    <w:rsid w:val="0009461F"/>
    <w:rsid w:val="00097069"/>
    <w:rsid w:val="000A05B9"/>
    <w:rsid w:val="000A2354"/>
    <w:rsid w:val="000A4C37"/>
    <w:rsid w:val="000A4FF1"/>
    <w:rsid w:val="000B029F"/>
    <w:rsid w:val="000C5FC4"/>
    <w:rsid w:val="00110805"/>
    <w:rsid w:val="00142FD0"/>
    <w:rsid w:val="00194BFA"/>
    <w:rsid w:val="001A47C7"/>
    <w:rsid w:val="001B5A26"/>
    <w:rsid w:val="001D73B6"/>
    <w:rsid w:val="002141AA"/>
    <w:rsid w:val="00217298"/>
    <w:rsid w:val="0023052F"/>
    <w:rsid w:val="002358C6"/>
    <w:rsid w:val="00236DEE"/>
    <w:rsid w:val="00237220"/>
    <w:rsid w:val="00244ADB"/>
    <w:rsid w:val="0027257A"/>
    <w:rsid w:val="002D4322"/>
    <w:rsid w:val="002E24FD"/>
    <w:rsid w:val="00302E93"/>
    <w:rsid w:val="0030664A"/>
    <w:rsid w:val="00333222"/>
    <w:rsid w:val="00341DEB"/>
    <w:rsid w:val="00361FE4"/>
    <w:rsid w:val="00364FBF"/>
    <w:rsid w:val="00377C4B"/>
    <w:rsid w:val="00387587"/>
    <w:rsid w:val="003F3177"/>
    <w:rsid w:val="00401CE6"/>
    <w:rsid w:val="0043127F"/>
    <w:rsid w:val="00495567"/>
    <w:rsid w:val="004C14EE"/>
    <w:rsid w:val="004D0598"/>
    <w:rsid w:val="004F200C"/>
    <w:rsid w:val="004F6F71"/>
    <w:rsid w:val="00513D1E"/>
    <w:rsid w:val="00524D9E"/>
    <w:rsid w:val="005648C3"/>
    <w:rsid w:val="005B03F8"/>
    <w:rsid w:val="005B1EF7"/>
    <w:rsid w:val="005C0EA5"/>
    <w:rsid w:val="005C5DC9"/>
    <w:rsid w:val="00604D61"/>
    <w:rsid w:val="00656423"/>
    <w:rsid w:val="006905F3"/>
    <w:rsid w:val="00691BD0"/>
    <w:rsid w:val="006B4BFB"/>
    <w:rsid w:val="006B4DDF"/>
    <w:rsid w:val="006C4561"/>
    <w:rsid w:val="006D0387"/>
    <w:rsid w:val="006D574C"/>
    <w:rsid w:val="006E367D"/>
    <w:rsid w:val="006F63F7"/>
    <w:rsid w:val="00701D64"/>
    <w:rsid w:val="00705079"/>
    <w:rsid w:val="00707148"/>
    <w:rsid w:val="007A74F1"/>
    <w:rsid w:val="007B260E"/>
    <w:rsid w:val="007E2A71"/>
    <w:rsid w:val="007E5C40"/>
    <w:rsid w:val="007E7861"/>
    <w:rsid w:val="008135F7"/>
    <w:rsid w:val="00830638"/>
    <w:rsid w:val="0084174A"/>
    <w:rsid w:val="00861386"/>
    <w:rsid w:val="008647DB"/>
    <w:rsid w:val="008A4CD6"/>
    <w:rsid w:val="008B42F1"/>
    <w:rsid w:val="008C1842"/>
    <w:rsid w:val="008C61A5"/>
    <w:rsid w:val="008F1AE9"/>
    <w:rsid w:val="00937CF2"/>
    <w:rsid w:val="009467B7"/>
    <w:rsid w:val="00954216"/>
    <w:rsid w:val="009704C3"/>
    <w:rsid w:val="00970729"/>
    <w:rsid w:val="00996513"/>
    <w:rsid w:val="009E4899"/>
    <w:rsid w:val="00A4173B"/>
    <w:rsid w:val="00A45EE5"/>
    <w:rsid w:val="00A62A1E"/>
    <w:rsid w:val="00AD09F5"/>
    <w:rsid w:val="00AD4148"/>
    <w:rsid w:val="00AF0D37"/>
    <w:rsid w:val="00AF617A"/>
    <w:rsid w:val="00AF6FF8"/>
    <w:rsid w:val="00B03B1D"/>
    <w:rsid w:val="00B13823"/>
    <w:rsid w:val="00B257DF"/>
    <w:rsid w:val="00B6272E"/>
    <w:rsid w:val="00B740E4"/>
    <w:rsid w:val="00B90FB5"/>
    <w:rsid w:val="00B910BA"/>
    <w:rsid w:val="00BD776E"/>
    <w:rsid w:val="00BE5365"/>
    <w:rsid w:val="00BF76F7"/>
    <w:rsid w:val="00C15F3C"/>
    <w:rsid w:val="00C36BA4"/>
    <w:rsid w:val="00C43101"/>
    <w:rsid w:val="00C63A71"/>
    <w:rsid w:val="00C87EE1"/>
    <w:rsid w:val="00CA72CE"/>
    <w:rsid w:val="00CB2220"/>
    <w:rsid w:val="00CD7A1B"/>
    <w:rsid w:val="00CF3393"/>
    <w:rsid w:val="00D05B53"/>
    <w:rsid w:val="00D06193"/>
    <w:rsid w:val="00D26EC8"/>
    <w:rsid w:val="00D7091A"/>
    <w:rsid w:val="00D81469"/>
    <w:rsid w:val="00D92F8F"/>
    <w:rsid w:val="00DB312E"/>
    <w:rsid w:val="00DF0D99"/>
    <w:rsid w:val="00DF5588"/>
    <w:rsid w:val="00E12FCA"/>
    <w:rsid w:val="00E30AFA"/>
    <w:rsid w:val="00E609E2"/>
    <w:rsid w:val="00E73F53"/>
    <w:rsid w:val="00E86783"/>
    <w:rsid w:val="00EC3D33"/>
    <w:rsid w:val="00EC7A4B"/>
    <w:rsid w:val="00F00361"/>
    <w:rsid w:val="00F20449"/>
    <w:rsid w:val="00F620AF"/>
    <w:rsid w:val="00F9189B"/>
    <w:rsid w:val="00FA3389"/>
    <w:rsid w:val="00FB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361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09F5"/>
    <w:pPr>
      <w:keepNext/>
      <w:keepLines/>
      <w:spacing w:before="480" w:after="20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en-US"/>
    </w:rPr>
  </w:style>
  <w:style w:type="paragraph" w:styleId="2">
    <w:name w:val="heading 2"/>
    <w:basedOn w:val="a"/>
    <w:link w:val="20"/>
    <w:uiPriority w:val="9"/>
    <w:rsid w:val="00AD09F5"/>
    <w:pPr>
      <w:pBdr>
        <w:bottom w:val="single" w:sz="6" w:space="5" w:color="C9E3F6"/>
      </w:pBdr>
      <w:spacing w:after="135" w:line="276" w:lineRule="auto"/>
      <w:outlineLvl w:val="1"/>
    </w:pPr>
    <w:rPr>
      <w:rFonts w:ascii="Calibri" w:eastAsia="Times New Roman" w:hAnsi="Calibri" w:cs="Times New Roman"/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09F5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9F5"/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rsid w:val="00AD09F5"/>
    <w:rPr>
      <w:rFonts w:ascii="Calibri" w:eastAsia="Times New Roman" w:hAnsi="Calibri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09F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B2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57DF"/>
    <w:rPr>
      <w:rFonts w:ascii="Segoe UI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E36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AD09F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AD09F5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AD09F5"/>
    <w:rPr>
      <w:color w:val="0B7FD6"/>
      <w:u w:val="single"/>
    </w:rPr>
  </w:style>
  <w:style w:type="character" w:styleId="aa">
    <w:name w:val="Strong"/>
    <w:basedOn w:val="a0"/>
    <w:uiPriority w:val="22"/>
    <w:qFormat/>
    <w:rsid w:val="00AD09F5"/>
    <w:rPr>
      <w:b/>
      <w:bCs/>
    </w:rPr>
  </w:style>
  <w:style w:type="paragraph" w:customStyle="1" w:styleId="ConsPlusTitle">
    <w:name w:val="ConsPlusTitle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onsPlusNonformat">
    <w:name w:val="ConsPlusNonformat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1">
    <w:name w:val="Абзац списка2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styleId="ab">
    <w:name w:val="List Paragraph"/>
    <w:basedOn w:val="a"/>
    <w:uiPriority w:val="34"/>
    <w:qFormat/>
    <w:rsid w:val="00AD09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Текст сноски Знак"/>
    <w:basedOn w:val="a0"/>
    <w:link w:val="ad"/>
    <w:uiPriority w:val="99"/>
    <w:semiHidden/>
    <w:rsid w:val="00AD09F5"/>
    <w:rPr>
      <w:rFonts w:ascii="Calibri" w:eastAsia="Calibri" w:hAnsi="Calibri" w:cs="Times New Roman"/>
      <w:sz w:val="20"/>
      <w:szCs w:val="20"/>
      <w:lang w:val="x-none"/>
    </w:rPr>
  </w:style>
  <w:style w:type="paragraph" w:styleId="ad">
    <w:name w:val="footnote text"/>
    <w:basedOn w:val="a"/>
    <w:link w:val="ac"/>
    <w:uiPriority w:val="99"/>
    <w:semiHidden/>
    <w:unhideWhenUsed/>
    <w:rsid w:val="00AD09F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361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09F5"/>
    <w:pPr>
      <w:keepNext/>
      <w:keepLines/>
      <w:spacing w:before="480" w:after="20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en-US"/>
    </w:rPr>
  </w:style>
  <w:style w:type="paragraph" w:styleId="2">
    <w:name w:val="heading 2"/>
    <w:basedOn w:val="a"/>
    <w:link w:val="20"/>
    <w:uiPriority w:val="9"/>
    <w:rsid w:val="00AD09F5"/>
    <w:pPr>
      <w:pBdr>
        <w:bottom w:val="single" w:sz="6" w:space="5" w:color="C9E3F6"/>
      </w:pBdr>
      <w:spacing w:after="135" w:line="276" w:lineRule="auto"/>
      <w:outlineLvl w:val="1"/>
    </w:pPr>
    <w:rPr>
      <w:rFonts w:ascii="Calibri" w:eastAsia="Times New Roman" w:hAnsi="Calibri" w:cs="Times New Roman"/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09F5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9F5"/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rsid w:val="00AD09F5"/>
    <w:rPr>
      <w:rFonts w:ascii="Calibri" w:eastAsia="Times New Roman" w:hAnsi="Calibri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09F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B2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57DF"/>
    <w:rPr>
      <w:rFonts w:ascii="Segoe UI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E36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AD09F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AD09F5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AD09F5"/>
    <w:rPr>
      <w:color w:val="0B7FD6"/>
      <w:u w:val="single"/>
    </w:rPr>
  </w:style>
  <w:style w:type="character" w:styleId="aa">
    <w:name w:val="Strong"/>
    <w:basedOn w:val="a0"/>
    <w:uiPriority w:val="22"/>
    <w:qFormat/>
    <w:rsid w:val="00AD09F5"/>
    <w:rPr>
      <w:b/>
      <w:bCs/>
    </w:rPr>
  </w:style>
  <w:style w:type="paragraph" w:customStyle="1" w:styleId="ConsPlusTitle">
    <w:name w:val="ConsPlusTitle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onsPlusNonformat">
    <w:name w:val="ConsPlusNonformat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1">
    <w:name w:val="Абзац списка2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styleId="ab">
    <w:name w:val="List Paragraph"/>
    <w:basedOn w:val="a"/>
    <w:uiPriority w:val="34"/>
    <w:qFormat/>
    <w:rsid w:val="00AD09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Текст сноски Знак"/>
    <w:basedOn w:val="a0"/>
    <w:link w:val="ad"/>
    <w:uiPriority w:val="99"/>
    <w:semiHidden/>
    <w:rsid w:val="00AD09F5"/>
    <w:rPr>
      <w:rFonts w:ascii="Calibri" w:eastAsia="Calibri" w:hAnsi="Calibri" w:cs="Times New Roman"/>
      <w:sz w:val="20"/>
      <w:szCs w:val="20"/>
      <w:lang w:val="x-none"/>
    </w:rPr>
  </w:style>
  <w:style w:type="paragraph" w:styleId="ad">
    <w:name w:val="footnote text"/>
    <w:basedOn w:val="a"/>
    <w:link w:val="ac"/>
    <w:uiPriority w:val="99"/>
    <w:semiHidden/>
    <w:unhideWhenUsed/>
    <w:rsid w:val="00AD09F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ED1D0848DBD8F446D7B0CA6481A7AC2606EE779C375F73E586939A4CFCB7A0AC4C52D3708EF53CE4CE48615bDlBK" TargetMode="External"/><Relationship Id="rId18" Type="http://schemas.openxmlformats.org/officeDocument/2006/relationships/hyperlink" Target="consultantplus://offline/ref=6C3103C7286E6CB1C96A52180B000DCE315D84295ED54EEBE54D7BCAF4C1E81B7CkDC6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ED1D0848DBD8F446D7B0CA6481A7AC2606EE779C375FE3F596B39A4CFCB7A0AC4C52D3708EF53CE4CE58515bDl8K" TargetMode="External"/><Relationship Id="rId17" Type="http://schemas.openxmlformats.org/officeDocument/2006/relationships/hyperlink" Target="http://invasait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C3103C7286E6CB1C96A52180B000DCE315D84295ED54EEBE54D7BCAF4C1E81B7CkDC6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ED1D0848DBD8F446D7B0CA6481A7AC2606EE779C375F73E586939A4CFCB7A0AC4C52D3708EF53CE4CE48710bDlBK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7ED1D0848DBD8F446D7B0CA6481A7AC2606EE779C375FE3F596B39A4CFCB7A0AC4C52D3708EF53CE4CE58612bDlFK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6B574-5D9B-4534-9976-E49F4960F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50</Pages>
  <Words>9896</Words>
  <Characters>56409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Бутнякова Галина Александровна</dc:creator>
  <cp:lastModifiedBy>Бахтикиреев Жардем Максутович</cp:lastModifiedBy>
  <cp:revision>18</cp:revision>
  <cp:lastPrinted>2016-05-25T11:28:00Z</cp:lastPrinted>
  <dcterms:created xsi:type="dcterms:W3CDTF">2016-05-16T09:31:00Z</dcterms:created>
  <dcterms:modified xsi:type="dcterms:W3CDTF">2016-06-02T06:59:00Z</dcterms:modified>
</cp:coreProperties>
</file>