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7F" w:rsidRDefault="00EC127F" w:rsidP="00EC127F">
      <w:pPr>
        <w:jc w:val="center"/>
        <w:rPr>
          <w:rFonts w:ascii="Times New Roman" w:hAnsi="Times New Roman" w:cs="Times New Roman"/>
          <w:b/>
          <w:sz w:val="40"/>
        </w:rPr>
      </w:pPr>
      <w:r w:rsidRPr="00900238">
        <w:rPr>
          <w:rFonts w:ascii="Times New Roman" w:hAnsi="Times New Roman" w:cs="Times New Roman"/>
          <w:b/>
          <w:sz w:val="40"/>
        </w:rPr>
        <w:t>Звание «</w:t>
      </w:r>
      <w:r w:rsidRPr="00463F3B">
        <w:rPr>
          <w:rFonts w:ascii="Times New Roman" w:hAnsi="Times New Roman" w:cs="Times New Roman"/>
          <w:b/>
          <w:sz w:val="40"/>
          <w:u w:val="single"/>
        </w:rPr>
        <w:t>Ветеран труда Свердловской области</w:t>
      </w:r>
      <w:r w:rsidRPr="00900238">
        <w:rPr>
          <w:rFonts w:ascii="Times New Roman" w:hAnsi="Times New Roman" w:cs="Times New Roman"/>
          <w:b/>
          <w:sz w:val="40"/>
        </w:rPr>
        <w:t xml:space="preserve">» </w:t>
      </w:r>
    </w:p>
    <w:p w:rsidR="00EC127F" w:rsidRPr="00900238" w:rsidRDefault="00EC127F" w:rsidP="00EC127F">
      <w:pPr>
        <w:jc w:val="center"/>
        <w:rPr>
          <w:rFonts w:ascii="Times New Roman" w:hAnsi="Times New Roman" w:cs="Times New Roman"/>
          <w:b/>
          <w:sz w:val="40"/>
        </w:rPr>
      </w:pPr>
      <w:r w:rsidRPr="00900238">
        <w:rPr>
          <w:rFonts w:ascii="Times New Roman" w:hAnsi="Times New Roman" w:cs="Times New Roman"/>
          <w:b/>
          <w:sz w:val="40"/>
        </w:rPr>
        <w:t>присваивается при соблюдении следующих условий:</w:t>
      </w:r>
    </w:p>
    <w:p w:rsidR="00EC127F" w:rsidRPr="00EC127F" w:rsidRDefault="00EC127F" w:rsidP="00EC12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1) лицо проживает на территории Свердловской области;</w:t>
      </w:r>
    </w:p>
    <w:p w:rsidR="00EC127F" w:rsidRPr="00EC127F" w:rsidRDefault="00EC127F" w:rsidP="00EC12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2) лицу присвоено почетное звание Свердловской области "Почетный гражданин Свердловской области" или лицо награждено одной из следующих наград: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знак отличия Свердловской области "За заслуги перед Свердловской областью" I, II или III степени;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знак отличия Свердловской области "Материнская доблесть" I, II или III степени;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Почетная грамота Законодательного Собрания Свердловской области; 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Почетная грамота Губернатора Свердловской области; 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Почетная грамота Правительства Свердловской области; Почетная грамота или грамота Главы администрации Свердловской области; 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Почетная грамота или грамота Областного исполнительного комитета Свердловской области; 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Почетная грамота или грамота областного исполнительного органа государственной власти Свердловской области; 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Почетная грамота или грамота Свердловского областного комитета Коммунистической партии Советского Союза; 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Почетная грамота или грамота Свердловского областного Совета народных депутатов; 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Почетная грамота или грамота Свердловского областного комитета Коммунистической партии Советского Союза и Областного исполнительного комитета Свердловской области; 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Почетная грамота или грамота Свердловского областного комитета Коммунистической партии Советского Союза, Областного исполнительного комитета Свердловской области и Областного Совета Профсоюзов; 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Почетная грамота или грамота Свердловского областного комитета Коммунистической партии Советского Союза, Областного исполнительного комитета Свердловской области, Областного Совета Профсоюзов и Областного комитета Всесоюзного Ленинского Коммунистического Союза Молодежи.</w:t>
      </w:r>
    </w:p>
    <w:p w:rsidR="00EC127F" w:rsidRPr="00EC127F" w:rsidRDefault="00EC127F" w:rsidP="00EC12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3) лицо имеет следующий трудовой стаж: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lastRenderedPageBreak/>
        <w:t>не менее 40 лет для мужчин, за исключением случаев, указанных в абзацах третьем и пятом настоящего подпункта;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не менее 35 лет для женщин, за исключением случаев, указанных в абзацах четвертом - седьмом настоящего подпункта;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не менее 35 лет для мужчин, которым страховая пенсия по старости в соответствии с федеральным законом назначена ранее достижения возраста 60 лет;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не менее 30 лет для женщин, которым страховая пенсия по старости в соответствии с федеральным законом назначена ранее достижения возраста 55 лет;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не менее 20 лет для женщин, награжденных знаком отличия Свердловской области "Материнская доблесть" III степени, и для инвалидов I и II групп;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не менее 15 лет для женщин, награжденных знаком отличия Свердловской области "Материнская доблесть" II степени;</w:t>
      </w:r>
    </w:p>
    <w:p w:rsidR="00EC127F" w:rsidRPr="00EC127F" w:rsidRDefault="00EC127F" w:rsidP="00EC127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не менее 10 лет для женщин, награжденных знаком отличия Свердловской области "Материнская доблесть" I степени.</w:t>
      </w:r>
    </w:p>
    <w:p w:rsidR="00EC127F" w:rsidRPr="00EC127F" w:rsidRDefault="00EC127F" w:rsidP="00EC127F">
      <w:pPr>
        <w:pStyle w:val="a3"/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C127F" w:rsidRPr="00EC127F" w:rsidRDefault="00EC127F" w:rsidP="00EC127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К заявлению о присвоении звания "Ветеран труда Свердловской области" </w:t>
      </w:r>
      <w:r w:rsidRPr="00EC127F">
        <w:rPr>
          <w:rFonts w:ascii="Times New Roman" w:hAnsi="Times New Roman" w:cs="Times New Roman"/>
          <w:sz w:val="28"/>
          <w:szCs w:val="28"/>
          <w:u w:val="single"/>
        </w:rPr>
        <w:t>прилагаются документы:</w:t>
      </w:r>
    </w:p>
    <w:p w:rsidR="00EC127F" w:rsidRPr="00EC127F" w:rsidRDefault="00EC127F" w:rsidP="00EC127F">
      <w:pPr>
        <w:pStyle w:val="ConsPlusNormal"/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  <w:u w:val="single"/>
        </w:rPr>
        <w:t xml:space="preserve">паспорт </w:t>
      </w:r>
      <w:r w:rsidRPr="00EC127F">
        <w:rPr>
          <w:rFonts w:ascii="Times New Roman" w:hAnsi="Times New Roman" w:cs="Times New Roman"/>
          <w:sz w:val="28"/>
          <w:szCs w:val="28"/>
        </w:rPr>
        <w:t>гражданина Российской Федерации либо временное удостоверение личности гражданина Российской Федерации, срок действия которого не истек. 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EC127F" w:rsidRPr="00EC127F" w:rsidRDefault="00EC127F" w:rsidP="00EC127F">
      <w:pPr>
        <w:pStyle w:val="ConsPlusNormal"/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  <w:u w:val="single"/>
        </w:rPr>
        <w:t>удостоверение установленного образца к почетному званию</w:t>
      </w:r>
      <w:r w:rsidRPr="00EC127F">
        <w:rPr>
          <w:rFonts w:ascii="Times New Roman" w:hAnsi="Times New Roman" w:cs="Times New Roman"/>
          <w:sz w:val="28"/>
          <w:szCs w:val="28"/>
        </w:rPr>
        <w:t xml:space="preserve"> Свердловской области "Почетный гражданин Свердловской области"; </w:t>
      </w:r>
      <w:r w:rsidRPr="00EC127F">
        <w:rPr>
          <w:rFonts w:ascii="Times New Roman" w:hAnsi="Times New Roman" w:cs="Times New Roman"/>
          <w:sz w:val="28"/>
          <w:szCs w:val="28"/>
          <w:u w:val="single"/>
        </w:rPr>
        <w:t>удостоверение к знаку</w:t>
      </w:r>
      <w:r w:rsidRPr="00EC127F">
        <w:rPr>
          <w:rFonts w:ascii="Times New Roman" w:hAnsi="Times New Roman" w:cs="Times New Roman"/>
          <w:sz w:val="28"/>
          <w:szCs w:val="28"/>
        </w:rPr>
        <w:t xml:space="preserve"> отличия Свердловской области "За заслуги перед Свердловской областью" I, II или III степени; удостоверение к знаку отличия Свердловской области "Материнская доблесть" I, II или III степени; </w:t>
      </w:r>
      <w:r w:rsidRPr="00EC127F">
        <w:rPr>
          <w:rFonts w:ascii="Times New Roman" w:hAnsi="Times New Roman" w:cs="Times New Roman"/>
          <w:sz w:val="28"/>
          <w:szCs w:val="28"/>
          <w:u w:val="single"/>
        </w:rPr>
        <w:t>почетная грамота</w:t>
      </w:r>
      <w:r w:rsidRPr="00EC127F">
        <w:rPr>
          <w:rFonts w:ascii="Times New Roman" w:hAnsi="Times New Roman" w:cs="Times New Roman"/>
          <w:sz w:val="28"/>
          <w:szCs w:val="28"/>
        </w:rPr>
        <w:t xml:space="preserve"> Законодательного Собрания Свердловской области; </w:t>
      </w:r>
      <w:proofErr w:type="gramStart"/>
      <w:r w:rsidRPr="00EC127F">
        <w:rPr>
          <w:rFonts w:ascii="Times New Roman" w:hAnsi="Times New Roman" w:cs="Times New Roman"/>
          <w:sz w:val="28"/>
          <w:szCs w:val="28"/>
        </w:rPr>
        <w:t>Почетная грамота Губернатора Свердловской области; Почетная грамота Правительства Свердловской области; Почетная грамота или грамота Главы администрации Свердловской области; Почетная грамота или грамота Областного исполнительного комитета Свердловской области; Почетная грамота или грамота областного исполнительного органа государственной власти Свердловской области; Почетная грамота или грамота Свердловского областного комитета Коммунистической партии Советского Союза; Почетная грамота или грамота Свердловского областного Совета народных депутатов;</w:t>
      </w:r>
      <w:proofErr w:type="gramEnd"/>
      <w:r w:rsidRPr="00EC127F">
        <w:rPr>
          <w:rFonts w:ascii="Times New Roman" w:hAnsi="Times New Roman" w:cs="Times New Roman"/>
          <w:sz w:val="28"/>
          <w:szCs w:val="28"/>
        </w:rPr>
        <w:t xml:space="preserve"> Почетная грамота или грамота Свердловского </w:t>
      </w:r>
      <w:r w:rsidRPr="00EC127F">
        <w:rPr>
          <w:rFonts w:ascii="Times New Roman" w:hAnsi="Times New Roman" w:cs="Times New Roman"/>
          <w:sz w:val="28"/>
          <w:szCs w:val="28"/>
        </w:rPr>
        <w:lastRenderedPageBreak/>
        <w:t>областного комитета Коммунистической партии Советского Союза и Областного исполнительного комитета Свердловской области; Почетная грамота или грамота Свердловского областного комитета Коммунистической партии Советского Союза, Областного исполнительного комитета Свердловской области и Областного Совета Профсоюзов; Почетная грамота или грамота Свердловского областного комитета Коммунистической партии Советского Союза, Областного исполнительного комитета Свердловской области, Областного Совета Профсоюзов и Областного комитета Всесоюзного Ленинского Коммунистического Союза Молодежи.</w:t>
      </w:r>
    </w:p>
    <w:p w:rsidR="00EC127F" w:rsidRPr="00EC127F" w:rsidRDefault="00EC127F" w:rsidP="00EC127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  <w:u w:val="single"/>
        </w:rPr>
        <w:t xml:space="preserve">В случае утраты оригиналов документов </w:t>
      </w:r>
      <w:r w:rsidRPr="00EC127F">
        <w:rPr>
          <w:rFonts w:ascii="Times New Roman" w:hAnsi="Times New Roman" w:cs="Times New Roman"/>
          <w:sz w:val="28"/>
          <w:szCs w:val="28"/>
        </w:rPr>
        <w:t>представляется справка, удостоверяющая факт награждения знаком отличия Свердловской области, присвоения почетного звания Свердловской области или награждения почетной грамотой (грамотой), выданная уполномоченным органом.</w:t>
      </w:r>
    </w:p>
    <w:p w:rsidR="00EC127F" w:rsidRPr="00EC127F" w:rsidRDefault="00EC127F" w:rsidP="00EC127F">
      <w:pPr>
        <w:pStyle w:val="ConsPlusNormal"/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  <w:u w:val="single"/>
        </w:rPr>
        <w:t>трудовая книжка</w:t>
      </w:r>
      <w:r w:rsidRPr="00EC127F">
        <w:rPr>
          <w:rFonts w:ascii="Times New Roman" w:hAnsi="Times New Roman" w:cs="Times New Roman"/>
          <w:sz w:val="28"/>
          <w:szCs w:val="28"/>
        </w:rPr>
        <w:t xml:space="preserve">; трудовой договор; договор гражданско-правового характера; авторский, лицензионный договор; выписка из лицевого счета и ведомости на выдачу заработной платы; документы финансовых органов или справки архивных учреждений об уплате обязательных платежей; справка об уплате налога на доход, полученный в результате осуществления предпринимательской деятельности, с применением упрощенной системы налогообложения, свидетельство об уплате единого налога на вмененный доход и иные документы об уплате единого налога на вмененный доход, выданные территориальными налоговыми органами в установленном порядке; документы родовых, семейных общин коренных малочисленных народов Севера, Сибири и Дальнего Востока Российской Федерации, занимающихся традиционными отраслями хозяйствования; военный билет; </w:t>
      </w:r>
      <w:proofErr w:type="gramStart"/>
      <w:r w:rsidRPr="00EC127F">
        <w:rPr>
          <w:rFonts w:ascii="Times New Roman" w:hAnsi="Times New Roman" w:cs="Times New Roman"/>
          <w:sz w:val="28"/>
          <w:szCs w:val="28"/>
        </w:rPr>
        <w:t>справки военных комиссариатов, воинских подразделений, архивных учреждений о периодах прохождения военной службы, а также другой приравненной к ней службы, предусмотренной Законом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</w:t>
      </w:r>
      <w:proofErr w:type="gramEnd"/>
      <w:r w:rsidRPr="00EC127F">
        <w:rPr>
          <w:rFonts w:ascii="Times New Roman" w:hAnsi="Times New Roman" w:cs="Times New Roman"/>
          <w:sz w:val="28"/>
          <w:szCs w:val="28"/>
        </w:rPr>
        <w:t xml:space="preserve">, Федеральной службе войск национальной гвардии Российской Федерации, и их семей"; справки государственного учреждения службы занятости населения о периодах получения пособия по безработице, периодах участия в оплачиваемых общественных работах и периодах переезда или переселения по </w:t>
      </w:r>
      <w:r w:rsidRPr="00EC127F">
        <w:rPr>
          <w:rFonts w:ascii="Times New Roman" w:hAnsi="Times New Roman" w:cs="Times New Roman"/>
          <w:sz w:val="28"/>
          <w:szCs w:val="28"/>
        </w:rPr>
        <w:lastRenderedPageBreak/>
        <w:t>направлению государственной службы занятости в другую местность для трудоустройства.</w:t>
      </w:r>
    </w:p>
    <w:p w:rsidR="00EC127F" w:rsidRPr="00EC127F" w:rsidRDefault="00EC127F" w:rsidP="00EC127F">
      <w:pPr>
        <w:pStyle w:val="ConsPlusNormal"/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 xml:space="preserve">справка федерального государственного учреждения </w:t>
      </w:r>
      <w:proofErr w:type="gramStart"/>
      <w:r w:rsidRPr="00EC127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C127F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 (для инвалидов 1 и 2 групп).</w:t>
      </w:r>
    </w:p>
    <w:p w:rsidR="00EC127F" w:rsidRDefault="00EC127F" w:rsidP="00EC127F">
      <w:pPr>
        <w:pStyle w:val="ConsPlusNormal"/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  <w:u w:val="single"/>
        </w:rPr>
        <w:t>копия пенсионного удостоверения</w:t>
      </w:r>
      <w:r w:rsidRPr="00EC127F">
        <w:rPr>
          <w:rFonts w:ascii="Times New Roman" w:hAnsi="Times New Roman" w:cs="Times New Roman"/>
          <w:sz w:val="28"/>
          <w:szCs w:val="28"/>
        </w:rPr>
        <w:t xml:space="preserve"> или справка об установлении страховой пенсии по старости, выданная территориальным органом Пенсионного фонда Российской Федерации (для граждан, которым страховая (трудовая) пенсия по старости (по возрасту) в соответствии с федеральным законом назначена ранее достижения возраста 60 лет для мужчин и 55 лет для женщин).</w:t>
      </w:r>
    </w:p>
    <w:p w:rsidR="007D1B8D" w:rsidRPr="007D1B8D" w:rsidRDefault="007D1B8D" w:rsidP="007D1B8D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7D1B8D">
        <w:rPr>
          <w:rFonts w:ascii="Times New Roman" w:hAnsi="Times New Roman" w:cs="Times New Roman"/>
          <w:b/>
          <w:sz w:val="28"/>
          <w:szCs w:val="28"/>
        </w:rPr>
        <w:t>Лица, претендующие на присвоение звания «Ветеран труда Свердловской области», обращаются в территориальный исполнительный орган государственной власти Свердловской области в сфере социальной защиты населения по месту жительства (далее – Управление).</w:t>
      </w:r>
    </w:p>
    <w:p w:rsidR="007D1B8D" w:rsidRPr="00EC127F" w:rsidRDefault="007D1B8D" w:rsidP="007D1B8D">
      <w:pPr>
        <w:pStyle w:val="ConsPlusNormal"/>
        <w:widowControl/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27F">
        <w:rPr>
          <w:rFonts w:ascii="Times New Roman" w:hAnsi="Times New Roman" w:cs="Times New Roman"/>
          <w:b/>
          <w:sz w:val="28"/>
          <w:szCs w:val="28"/>
          <w:u w:val="single"/>
        </w:rPr>
        <w:t>Заявление и другие документы могут быть поданы в Управление:</w:t>
      </w:r>
    </w:p>
    <w:p w:rsidR="0098264F" w:rsidRPr="00EC127F" w:rsidRDefault="0098264F" w:rsidP="009826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:rsidR="0098264F" w:rsidRPr="00EC127F" w:rsidRDefault="0098264F" w:rsidP="009826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 государственных и муниципальных услуг, и других средств информационно-телекоммуникационных технологий, в случаях и порядке, установленных законодательством Российской Федерации и Свердловской области, в форме электронных документов.</w:t>
      </w: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27F">
        <w:rPr>
          <w:rFonts w:ascii="Times New Roman" w:hAnsi="Times New Roman" w:cs="Times New Roman"/>
          <w:i/>
          <w:sz w:val="28"/>
          <w:szCs w:val="28"/>
        </w:rPr>
        <w:t xml:space="preserve">При этом заявление и электронная копия каждого документа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</w:t>
      </w:r>
      <w:proofErr w:type="gramStart"/>
      <w:r w:rsidRPr="00EC127F">
        <w:rPr>
          <w:rFonts w:ascii="Times New Roman" w:hAnsi="Times New Roman" w:cs="Times New Roman"/>
          <w:i/>
          <w:sz w:val="28"/>
          <w:szCs w:val="28"/>
        </w:rPr>
        <w:t>заявление</w:t>
      </w:r>
      <w:proofErr w:type="gramEnd"/>
      <w:r w:rsidRPr="00EC127F">
        <w:rPr>
          <w:rFonts w:ascii="Times New Roman" w:hAnsi="Times New Roman" w:cs="Times New Roman"/>
          <w:i/>
          <w:sz w:val="28"/>
          <w:szCs w:val="28"/>
        </w:rPr>
        <w:t xml:space="preserve"> и другие документы представляются на бумажном носителе в Управление в течение пяти дней со дня подачи заявления.</w:t>
      </w:r>
    </w:p>
    <w:p w:rsidR="0098264F" w:rsidRPr="00EC127F" w:rsidRDefault="0098264F" w:rsidP="0098264F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EC127F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Управление отказывает в принятии заявления о присвоении звания «Ветеран труда Свердловской области» в случаях:</w:t>
      </w:r>
    </w:p>
    <w:p w:rsidR="0098264F" w:rsidRPr="00EC127F" w:rsidRDefault="0098264F" w:rsidP="0098264F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98264F" w:rsidRPr="00EC127F" w:rsidRDefault="0098264F" w:rsidP="0098264F">
      <w:pPr>
        <w:pStyle w:val="ConsPlusNormal"/>
        <w:adjustRightInd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127F">
        <w:rPr>
          <w:rFonts w:ascii="Times New Roman" w:hAnsi="Times New Roman" w:cs="Times New Roman"/>
          <w:spacing w:val="2"/>
          <w:sz w:val="28"/>
          <w:szCs w:val="28"/>
        </w:rPr>
        <w:t>1) если заявление подано лицом, не имеющим на это полномочий;</w:t>
      </w:r>
    </w:p>
    <w:p w:rsidR="0098264F" w:rsidRPr="00EC127F" w:rsidRDefault="0098264F" w:rsidP="0098264F">
      <w:pPr>
        <w:pStyle w:val="ConsPlusNormal"/>
        <w:adjustRightInd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127F">
        <w:rPr>
          <w:rFonts w:ascii="Times New Roman" w:hAnsi="Times New Roman" w:cs="Times New Roman"/>
          <w:spacing w:val="2"/>
          <w:sz w:val="28"/>
          <w:szCs w:val="28"/>
        </w:rPr>
        <w:t>2) если к заявлению не приложены документы, подтверждающие соблюдение условий присвоения звания «Ветеран труда Свердловской области»;</w:t>
      </w:r>
    </w:p>
    <w:p w:rsidR="0098264F" w:rsidRPr="00EC127F" w:rsidRDefault="0098264F" w:rsidP="0098264F">
      <w:pPr>
        <w:pStyle w:val="ConsPlusNormal"/>
        <w:adjustRightInd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127F">
        <w:rPr>
          <w:rFonts w:ascii="Times New Roman" w:hAnsi="Times New Roman" w:cs="Times New Roman"/>
          <w:spacing w:val="2"/>
          <w:sz w:val="28"/>
          <w:szCs w:val="28"/>
        </w:rPr>
        <w:t xml:space="preserve">3) если заявление и документы, направленные в форме электронных документов, не подписаны </w:t>
      </w:r>
      <w:r w:rsidRPr="00EC127F">
        <w:rPr>
          <w:rFonts w:ascii="Times New Roman" w:hAnsi="Times New Roman" w:cs="Times New Roman"/>
          <w:sz w:val="28"/>
          <w:szCs w:val="28"/>
        </w:rPr>
        <w:t>простой электронной подписью или усиленной квалифицированной электронной подписью</w:t>
      </w:r>
      <w:r w:rsidRPr="00EC127F">
        <w:rPr>
          <w:rFonts w:ascii="Times New Roman" w:hAnsi="Times New Roman" w:cs="Times New Roman"/>
          <w:spacing w:val="2"/>
          <w:sz w:val="28"/>
          <w:szCs w:val="28"/>
        </w:rPr>
        <w:t>; </w:t>
      </w: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pacing w:val="2"/>
          <w:sz w:val="28"/>
          <w:szCs w:val="28"/>
        </w:rPr>
        <w:t xml:space="preserve">4) если выявлено несоблюдение установленных федеральным законом условий признания действительности усиленной квалифицированной </w:t>
      </w:r>
      <w:r w:rsidRPr="00EC127F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="00EC127F">
        <w:rPr>
          <w:rFonts w:ascii="Times New Roman" w:hAnsi="Times New Roman" w:cs="Times New Roman"/>
          <w:sz w:val="28"/>
          <w:szCs w:val="28"/>
        </w:rPr>
        <w:t> </w:t>
      </w:r>
      <w:r w:rsidRPr="00EC127F">
        <w:rPr>
          <w:rFonts w:ascii="Times New Roman" w:hAnsi="Times New Roman" w:cs="Times New Roman"/>
          <w:sz w:val="28"/>
          <w:szCs w:val="28"/>
        </w:rPr>
        <w:t>подписи</w:t>
      </w:r>
      <w:r w:rsidRPr="00EC127F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C127F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27F">
        <w:rPr>
          <w:rFonts w:ascii="Times New Roman" w:hAnsi="Times New Roman" w:cs="Times New Roman"/>
          <w:b/>
          <w:sz w:val="28"/>
          <w:szCs w:val="28"/>
          <w:u w:val="single"/>
        </w:rPr>
        <w:t>Управление рассматривает заявление о присвоении звания «Ветеран труда Свердловской области» в течение десяти календарных дней со дня его принятия и принимает мотивированное решение:</w:t>
      </w: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- о включении лица в список лиц, претендующих на присвоение звания «Ветеран труда Свердловской области»,</w:t>
      </w: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- об отказе во включении лица в список лиц, претендующих на присвоение звания «Ветеран труда Свердловской области».</w:t>
      </w:r>
    </w:p>
    <w:p w:rsidR="0098264F" w:rsidRPr="00EC127F" w:rsidRDefault="0098264F" w:rsidP="009826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27F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отказа во включении в список лиц, претендующих на присвоение звания «Ветеран труда Свердловской области»:</w:t>
      </w: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7F">
        <w:rPr>
          <w:rFonts w:ascii="Times New Roman" w:hAnsi="Times New Roman" w:cs="Times New Roman"/>
          <w:sz w:val="28"/>
          <w:szCs w:val="28"/>
        </w:rPr>
        <w:t>- несоблюдение условий присвоения звания «Ветеран труда Свердловской</w:t>
      </w:r>
      <w:r w:rsidR="00EC127F">
        <w:rPr>
          <w:rFonts w:ascii="Times New Roman" w:hAnsi="Times New Roman" w:cs="Times New Roman"/>
          <w:sz w:val="28"/>
          <w:szCs w:val="28"/>
        </w:rPr>
        <w:t> </w:t>
      </w:r>
      <w:r w:rsidRPr="00EC127F">
        <w:rPr>
          <w:rFonts w:ascii="Times New Roman" w:hAnsi="Times New Roman" w:cs="Times New Roman"/>
          <w:sz w:val="28"/>
          <w:szCs w:val="28"/>
        </w:rPr>
        <w:t>области».</w:t>
      </w:r>
      <w:bookmarkStart w:id="0" w:name="_GoBack"/>
      <w:bookmarkEnd w:id="0"/>
      <w:r w:rsidRPr="00EC127F">
        <w:rPr>
          <w:rFonts w:ascii="Times New Roman" w:hAnsi="Times New Roman" w:cs="Times New Roman"/>
          <w:sz w:val="28"/>
          <w:szCs w:val="28"/>
        </w:rPr>
        <w:br/>
      </w:r>
    </w:p>
    <w:p w:rsidR="0098264F" w:rsidRPr="00995287" w:rsidRDefault="0098264F" w:rsidP="009826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287">
        <w:rPr>
          <w:rFonts w:ascii="Times New Roman" w:hAnsi="Times New Roman" w:cs="Times New Roman"/>
          <w:b/>
          <w:sz w:val="28"/>
          <w:szCs w:val="28"/>
          <w:u w:val="single"/>
        </w:rPr>
        <w:t>Звание «Ветеран труда</w:t>
      </w:r>
      <w:r w:rsidR="00EC127F" w:rsidRPr="00995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Свердловской области</w:t>
      </w:r>
      <w:r w:rsidRPr="00995287">
        <w:rPr>
          <w:rFonts w:ascii="Times New Roman" w:hAnsi="Times New Roman" w:cs="Times New Roman"/>
          <w:b/>
          <w:sz w:val="28"/>
          <w:szCs w:val="28"/>
          <w:u w:val="single"/>
        </w:rPr>
        <w:t>» присваивается указом Губернатора Свердловской области.</w:t>
      </w:r>
    </w:p>
    <w:p w:rsidR="0098264F" w:rsidRPr="00EC127F" w:rsidRDefault="0098264F" w:rsidP="0098264F">
      <w:pPr>
        <w:ind w:right="3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64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27F">
        <w:rPr>
          <w:rFonts w:ascii="Times New Roman" w:hAnsi="Times New Roman" w:cs="Times New Roman"/>
          <w:b/>
          <w:sz w:val="28"/>
          <w:szCs w:val="28"/>
          <w:u w:val="single"/>
        </w:rPr>
        <w:t>Удостоверение «Ветеран труда Свердловской области» выдается заявителю под роспись не позднее двадцати календарных дней после вступления в силу указа Губернатора Свердловской области</w:t>
      </w:r>
    </w:p>
    <w:p w:rsidR="001D13E2" w:rsidRDefault="001D13E2" w:rsidP="00982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3E2" w:rsidRPr="00A00877" w:rsidRDefault="001D13E2" w:rsidP="001D13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877">
        <w:rPr>
          <w:rFonts w:ascii="Times New Roman" w:hAnsi="Times New Roman" w:cs="Times New Roman"/>
          <w:sz w:val="28"/>
          <w:szCs w:val="28"/>
        </w:rPr>
        <w:t>Основание:</w:t>
      </w:r>
    </w:p>
    <w:p w:rsidR="001D13E2" w:rsidRPr="00A00877" w:rsidRDefault="001D13E2" w:rsidP="001D13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877">
        <w:rPr>
          <w:rFonts w:ascii="Times New Roman" w:hAnsi="Times New Roman" w:cs="Times New Roman"/>
          <w:sz w:val="28"/>
          <w:szCs w:val="28"/>
        </w:rPr>
        <w:t>Закон Свердловской области о Ветеранах труда Свердловской области № 104-ОЗ от 23 декабря 2010 года;</w:t>
      </w:r>
    </w:p>
    <w:p w:rsidR="001D13E2" w:rsidRPr="00A00877" w:rsidRDefault="001D13E2" w:rsidP="001D13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877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«Об утверждении перечня документов, подтверждающих соблюдение условий присвоения звания «Ветеран труда Свердловской области» № 11-ПП от 12 января 2011 г.</w:t>
      </w:r>
    </w:p>
    <w:p w:rsidR="001D13E2" w:rsidRPr="00EC127F" w:rsidRDefault="001D13E2" w:rsidP="00982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64F" w:rsidRPr="00EC127F" w:rsidRDefault="0098264F" w:rsidP="00982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7D3" w:rsidRPr="00EC127F" w:rsidRDefault="005077D3">
      <w:pPr>
        <w:rPr>
          <w:rFonts w:ascii="Times New Roman" w:hAnsi="Times New Roman" w:cs="Times New Roman"/>
          <w:sz w:val="28"/>
          <w:szCs w:val="28"/>
        </w:rPr>
      </w:pPr>
    </w:p>
    <w:sectPr w:rsidR="005077D3" w:rsidRPr="00EC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B74"/>
    <w:multiLevelType w:val="hybridMultilevel"/>
    <w:tmpl w:val="54C81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7DD3581"/>
    <w:multiLevelType w:val="hybridMultilevel"/>
    <w:tmpl w:val="8CE4B32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47F7073E"/>
    <w:multiLevelType w:val="hybridMultilevel"/>
    <w:tmpl w:val="095C7E2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5937D29"/>
    <w:multiLevelType w:val="hybridMultilevel"/>
    <w:tmpl w:val="DF787F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D9"/>
    <w:rsid w:val="001A7A17"/>
    <w:rsid w:val="001D13E2"/>
    <w:rsid w:val="00227FD9"/>
    <w:rsid w:val="005077D3"/>
    <w:rsid w:val="00696D46"/>
    <w:rsid w:val="007D1B8D"/>
    <w:rsid w:val="008C425A"/>
    <w:rsid w:val="0098264F"/>
    <w:rsid w:val="00995287"/>
    <w:rsid w:val="00A00877"/>
    <w:rsid w:val="00E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11</cp:revision>
  <dcterms:created xsi:type="dcterms:W3CDTF">2019-07-04T06:41:00Z</dcterms:created>
  <dcterms:modified xsi:type="dcterms:W3CDTF">2019-07-08T05:32:00Z</dcterms:modified>
</cp:coreProperties>
</file>