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BE" w:rsidRPr="00B2577F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B2577F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проверки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</w:t>
      </w:r>
      <w:r w:rsidR="00E32DEC" w:rsidRPr="00B2577F">
        <w:rPr>
          <w:rFonts w:ascii="Liberation Serif" w:hAnsi="Liberation Serif" w:cs="Liberation Serif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</w:t>
      </w:r>
      <w:r w:rsidR="00F63FBF" w:rsidRPr="00B2577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32DEC" w:rsidRPr="00B2577F">
        <w:rPr>
          <w:rFonts w:ascii="Liberation Serif" w:hAnsi="Liberation Serif" w:cs="Liberation Serif"/>
          <w:b/>
          <w:sz w:val="28"/>
          <w:szCs w:val="28"/>
        </w:rPr>
        <w:t xml:space="preserve">Управления социальной политики Министерства социальной политики Свердловской области по </w:t>
      </w:r>
      <w:r w:rsidR="00F5327F" w:rsidRPr="00B2577F">
        <w:rPr>
          <w:rFonts w:ascii="Liberation Serif" w:hAnsi="Liberation Serif" w:cs="Liberation Serif"/>
          <w:b/>
          <w:sz w:val="28"/>
          <w:szCs w:val="28"/>
        </w:rPr>
        <w:t>городу Каменску-Уральскому и Каменскому району</w:t>
      </w:r>
    </w:p>
    <w:p w:rsidR="00047CBE" w:rsidRPr="00B2577F" w:rsidRDefault="00047CBE" w:rsidP="00D812D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47CBE" w:rsidRPr="00B2577F" w:rsidRDefault="00047CBE" w:rsidP="00D812D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5327F" w:rsidRPr="00B2577F" w:rsidRDefault="00F5327F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>Отделом бухгалтерского учета и отчетности Министерства социальной политики Свердловской области в рамках внутреннего финансового контроля в соответствии с планом работы Министерства на 2019 год и I квартал 2019 года проведена проверка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территориального отраслевого исполнительного органа государственной власти Свердловской области –Управления социальной политики Министерства социальной политики Свердловской области по городу Каменску-Уральскому и Каменскому району.</w:t>
      </w:r>
    </w:p>
    <w:p w:rsidR="00F5327F" w:rsidRPr="00B2577F" w:rsidRDefault="00F5327F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>По результатам проверки составлено заключение от 16 мая 2019 года.</w:t>
      </w:r>
    </w:p>
    <w:p w:rsidR="00F5327F" w:rsidRPr="00B2577F" w:rsidRDefault="00F5327F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>В заключении отражены следующие нарушения (недостатки):</w:t>
      </w:r>
    </w:p>
    <w:p w:rsidR="00F5327F" w:rsidRPr="00B2577F" w:rsidRDefault="00F5327F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>1) приложение № 1 учетной политики, содержит не все применяемые в Управлении счета бухгалтерского учета.</w:t>
      </w:r>
    </w:p>
    <w:p w:rsidR="00F5327F" w:rsidRPr="00B2577F" w:rsidRDefault="00F5327F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>2) обязательные реквизиты в первичных учетных документах заполнены не в полном объеме.</w:t>
      </w:r>
    </w:p>
    <w:p w:rsidR="00F5327F" w:rsidRPr="00B2577F" w:rsidRDefault="00F5327F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>3) применяются неустановленные учетной политикой и Методическими указаниями, утвержденными приказом Министерства финансов Российской Федерации от 30.03.2015 № 52н формы первичных учетных документов.</w:t>
      </w:r>
    </w:p>
    <w:p w:rsidR="00F5327F" w:rsidRPr="00B2577F" w:rsidRDefault="00F5327F" w:rsidP="00F5327F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>4) к отдельным регистрам бухгалтерского учета (Журнал операций № 5, Журнал операций № 8) не подшиты первичные учетные документы, подтверждающие совершение фактов хозяйственной жизни.</w:t>
      </w:r>
    </w:p>
    <w:p w:rsidR="00934F4B" w:rsidRPr="00B2577F" w:rsidRDefault="00E32DEC" w:rsidP="00F5327F">
      <w:pPr>
        <w:pStyle w:val="a3"/>
        <w:ind w:firstLine="709"/>
        <w:jc w:val="both"/>
        <w:rPr>
          <w:rFonts w:ascii="Liberation Serif" w:hAnsi="Liberation Serif" w:cs="Liberation Serif"/>
        </w:rPr>
      </w:pPr>
      <w:r w:rsidRPr="00B2577F">
        <w:rPr>
          <w:rFonts w:ascii="Liberation Serif" w:hAnsi="Liberation Serif" w:cs="Liberation Serif"/>
          <w:sz w:val="28"/>
          <w:szCs w:val="28"/>
        </w:rPr>
        <w:t xml:space="preserve">Начальнику Управления 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до </w:t>
      </w:r>
      <w:r w:rsidR="00F5327F" w:rsidRPr="00B2577F">
        <w:rPr>
          <w:rFonts w:ascii="Liberation Serif" w:hAnsi="Liberation Serif" w:cs="Liberation Serif"/>
          <w:sz w:val="28"/>
          <w:szCs w:val="28"/>
        </w:rPr>
        <w:t>17</w:t>
      </w:r>
      <w:r w:rsidR="004973F6" w:rsidRPr="00B2577F">
        <w:rPr>
          <w:rFonts w:ascii="Liberation Serif" w:hAnsi="Liberation Serif" w:cs="Liberation Serif"/>
          <w:sz w:val="28"/>
          <w:szCs w:val="28"/>
        </w:rPr>
        <w:t xml:space="preserve"> </w:t>
      </w:r>
      <w:r w:rsidR="00F5327F" w:rsidRPr="00B2577F">
        <w:rPr>
          <w:rFonts w:ascii="Liberation Serif" w:hAnsi="Liberation Serif" w:cs="Liberation Serif"/>
          <w:sz w:val="28"/>
          <w:szCs w:val="28"/>
        </w:rPr>
        <w:t>июн</w:t>
      </w:r>
      <w:r w:rsidR="004973F6" w:rsidRPr="00B2577F">
        <w:rPr>
          <w:rFonts w:ascii="Liberation Serif" w:hAnsi="Liberation Serif" w:cs="Liberation Serif"/>
          <w:sz w:val="28"/>
          <w:szCs w:val="28"/>
        </w:rPr>
        <w:t>я</w:t>
      </w:r>
      <w:r w:rsidR="00EB1D50" w:rsidRPr="00B2577F">
        <w:rPr>
          <w:rFonts w:ascii="Liberation Serif" w:hAnsi="Liberation Serif" w:cs="Liberation Serif"/>
          <w:sz w:val="28"/>
          <w:szCs w:val="28"/>
        </w:rPr>
        <w:t xml:space="preserve"> 201</w:t>
      </w:r>
      <w:r w:rsidR="00F5327F" w:rsidRPr="00B2577F">
        <w:rPr>
          <w:rFonts w:ascii="Liberation Serif" w:hAnsi="Liberation Serif" w:cs="Liberation Serif"/>
          <w:sz w:val="28"/>
          <w:szCs w:val="28"/>
        </w:rPr>
        <w:t>9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2E4CF4" w:rsidRPr="00B2577F">
        <w:rPr>
          <w:rFonts w:ascii="Liberation Serif" w:hAnsi="Liberation Serif" w:cs="Liberation Serif"/>
          <w:sz w:val="28"/>
          <w:szCs w:val="28"/>
        </w:rPr>
        <w:t>рекомендовано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 принять меры к устранению выявленных нарушений.</w:t>
      </w:r>
    </w:p>
    <w:sectPr w:rsidR="00934F4B" w:rsidRPr="00B25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221D5"/>
    <w:multiLevelType w:val="hybridMultilevel"/>
    <w:tmpl w:val="E240480C"/>
    <w:lvl w:ilvl="0" w:tplc="8C8A30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986F0F"/>
    <w:multiLevelType w:val="hybridMultilevel"/>
    <w:tmpl w:val="F2985E22"/>
    <w:lvl w:ilvl="0" w:tplc="B77EFCB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166" w:hanging="360"/>
      </w:pPr>
    </w:lvl>
    <w:lvl w:ilvl="2" w:tplc="0419001B" w:tentative="1">
      <w:start w:val="1"/>
      <w:numFmt w:val="lowerRoman"/>
      <w:lvlText w:val="%3."/>
      <w:lvlJc w:val="right"/>
      <w:pPr>
        <w:ind w:left="-4446" w:hanging="180"/>
      </w:pPr>
    </w:lvl>
    <w:lvl w:ilvl="3" w:tplc="0419000F" w:tentative="1">
      <w:start w:val="1"/>
      <w:numFmt w:val="decimal"/>
      <w:lvlText w:val="%4."/>
      <w:lvlJc w:val="left"/>
      <w:pPr>
        <w:ind w:left="-3726" w:hanging="360"/>
      </w:pPr>
    </w:lvl>
    <w:lvl w:ilvl="4" w:tplc="04190019" w:tentative="1">
      <w:start w:val="1"/>
      <w:numFmt w:val="lowerLetter"/>
      <w:lvlText w:val="%5."/>
      <w:lvlJc w:val="left"/>
      <w:pPr>
        <w:ind w:left="-3006" w:hanging="360"/>
      </w:pPr>
    </w:lvl>
    <w:lvl w:ilvl="5" w:tplc="0419001B" w:tentative="1">
      <w:start w:val="1"/>
      <w:numFmt w:val="lowerRoman"/>
      <w:lvlText w:val="%6."/>
      <w:lvlJc w:val="right"/>
      <w:pPr>
        <w:ind w:left="-2286" w:hanging="180"/>
      </w:pPr>
    </w:lvl>
    <w:lvl w:ilvl="6" w:tplc="0419000F" w:tentative="1">
      <w:start w:val="1"/>
      <w:numFmt w:val="decimal"/>
      <w:lvlText w:val="%7."/>
      <w:lvlJc w:val="left"/>
      <w:pPr>
        <w:ind w:left="-1566" w:hanging="360"/>
      </w:pPr>
    </w:lvl>
    <w:lvl w:ilvl="7" w:tplc="04190019" w:tentative="1">
      <w:start w:val="1"/>
      <w:numFmt w:val="lowerLetter"/>
      <w:lvlText w:val="%8."/>
      <w:lvlJc w:val="left"/>
      <w:pPr>
        <w:ind w:left="-846" w:hanging="360"/>
      </w:pPr>
    </w:lvl>
    <w:lvl w:ilvl="8" w:tplc="0419001B" w:tentative="1">
      <w:start w:val="1"/>
      <w:numFmt w:val="lowerRoman"/>
      <w:lvlText w:val="%9."/>
      <w:lvlJc w:val="right"/>
      <w:pPr>
        <w:ind w:left="-126" w:hanging="180"/>
      </w:pPr>
    </w:lvl>
  </w:abstractNum>
  <w:abstractNum w:abstractNumId="2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BE"/>
    <w:rsid w:val="00047CBE"/>
    <w:rsid w:val="00266C67"/>
    <w:rsid w:val="002E4CF4"/>
    <w:rsid w:val="003F546A"/>
    <w:rsid w:val="004973F6"/>
    <w:rsid w:val="009273BF"/>
    <w:rsid w:val="00965964"/>
    <w:rsid w:val="009B6AF7"/>
    <w:rsid w:val="00A2273F"/>
    <w:rsid w:val="00A3385F"/>
    <w:rsid w:val="00B2577F"/>
    <w:rsid w:val="00BC138E"/>
    <w:rsid w:val="00CA62BA"/>
    <w:rsid w:val="00CF3B12"/>
    <w:rsid w:val="00D812D5"/>
    <w:rsid w:val="00E32DEC"/>
    <w:rsid w:val="00EB1D50"/>
    <w:rsid w:val="00F5327F"/>
    <w:rsid w:val="00F6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4B9C2-E02F-44A5-A306-01AF8CDE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2E4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Майер Яна Владимировна</cp:lastModifiedBy>
  <cp:revision>2</cp:revision>
  <cp:lastPrinted>2019-05-20T04:27:00Z</cp:lastPrinted>
  <dcterms:created xsi:type="dcterms:W3CDTF">2019-05-20T04:33:00Z</dcterms:created>
  <dcterms:modified xsi:type="dcterms:W3CDTF">2019-05-20T04:33:00Z</dcterms:modified>
</cp:coreProperties>
</file>