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5F7" w:rsidRPr="005502BF" w:rsidRDefault="00D905F7" w:rsidP="00755618">
      <w:pPr>
        <w:spacing w:after="0" w:line="240" w:lineRule="auto"/>
        <w:jc w:val="both"/>
        <w:rPr>
          <w:rFonts w:ascii="Times New Roman" w:hAnsi="Times New Roman" w:cs="Times New Roman"/>
          <w:b/>
          <w:color w:val="FF0000"/>
          <w:sz w:val="28"/>
          <w:szCs w:val="28"/>
        </w:rPr>
      </w:pPr>
      <w:bookmarkStart w:id="0" w:name="_GoBack"/>
      <w:bookmarkEnd w:id="0"/>
    </w:p>
    <w:p w:rsidR="000F6E3B" w:rsidRDefault="000F6E3B" w:rsidP="000F6E3B">
      <w:pPr>
        <w:shd w:val="clear" w:color="auto" w:fill="FFFFFF"/>
        <w:spacing w:after="107" w:line="184" w:lineRule="atLeast"/>
        <w:jc w:val="center"/>
        <w:rPr>
          <w:rFonts w:ascii="Times New Roman" w:hAnsi="Times New Roman" w:cs="Times New Roman"/>
          <w:b/>
          <w:bCs/>
          <w:color w:val="C00000"/>
          <w:sz w:val="40"/>
          <w:szCs w:val="40"/>
        </w:rPr>
      </w:pPr>
      <w:r w:rsidRPr="00427D82">
        <w:rPr>
          <w:rFonts w:ascii="Times New Roman" w:hAnsi="Times New Roman" w:cs="Times New Roman"/>
          <w:b/>
          <w:bCs/>
          <w:color w:val="C00000"/>
          <w:sz w:val="40"/>
          <w:szCs w:val="40"/>
        </w:rPr>
        <w:t xml:space="preserve">ОПЕКА </w:t>
      </w:r>
      <w:r w:rsidR="008A0BE5">
        <w:rPr>
          <w:rFonts w:ascii="Times New Roman" w:hAnsi="Times New Roman" w:cs="Times New Roman"/>
          <w:b/>
          <w:bCs/>
          <w:color w:val="C00000"/>
          <w:sz w:val="40"/>
          <w:szCs w:val="40"/>
        </w:rPr>
        <w:t xml:space="preserve"> </w:t>
      </w:r>
      <w:r w:rsidRPr="00427D82">
        <w:rPr>
          <w:rFonts w:ascii="Times New Roman" w:hAnsi="Times New Roman" w:cs="Times New Roman"/>
          <w:b/>
          <w:bCs/>
          <w:color w:val="C00000"/>
          <w:sz w:val="40"/>
          <w:szCs w:val="40"/>
        </w:rPr>
        <w:t xml:space="preserve">НАД </w:t>
      </w:r>
      <w:r w:rsidR="008A0BE5">
        <w:rPr>
          <w:rFonts w:ascii="Times New Roman" w:hAnsi="Times New Roman" w:cs="Times New Roman"/>
          <w:b/>
          <w:bCs/>
          <w:color w:val="C00000"/>
          <w:sz w:val="40"/>
          <w:szCs w:val="40"/>
        </w:rPr>
        <w:t xml:space="preserve"> </w:t>
      </w:r>
      <w:r w:rsidRPr="00427D82">
        <w:rPr>
          <w:rFonts w:ascii="Times New Roman" w:hAnsi="Times New Roman" w:cs="Times New Roman"/>
          <w:b/>
          <w:bCs/>
          <w:color w:val="C00000"/>
          <w:sz w:val="40"/>
          <w:szCs w:val="40"/>
        </w:rPr>
        <w:t xml:space="preserve">НЕСОВЕРШЕННОЛЕТНИМИ ГРАЖДАНАМИ </w:t>
      </w:r>
      <w:r w:rsidR="008A0BE5">
        <w:rPr>
          <w:rFonts w:ascii="Times New Roman" w:hAnsi="Times New Roman" w:cs="Times New Roman"/>
          <w:b/>
          <w:bCs/>
          <w:color w:val="C00000"/>
          <w:sz w:val="40"/>
          <w:szCs w:val="40"/>
        </w:rPr>
        <w:t xml:space="preserve"> </w:t>
      </w:r>
      <w:r w:rsidRPr="00427D82">
        <w:rPr>
          <w:rFonts w:ascii="Times New Roman" w:hAnsi="Times New Roman" w:cs="Times New Roman"/>
          <w:b/>
          <w:bCs/>
          <w:color w:val="C00000"/>
          <w:sz w:val="40"/>
          <w:szCs w:val="40"/>
        </w:rPr>
        <w:t xml:space="preserve">ПО </w:t>
      </w:r>
      <w:r w:rsidR="008A0BE5">
        <w:rPr>
          <w:rFonts w:ascii="Times New Roman" w:hAnsi="Times New Roman" w:cs="Times New Roman"/>
          <w:b/>
          <w:bCs/>
          <w:color w:val="C00000"/>
          <w:sz w:val="40"/>
          <w:szCs w:val="40"/>
        </w:rPr>
        <w:t xml:space="preserve"> </w:t>
      </w:r>
      <w:r w:rsidRPr="00427D82">
        <w:rPr>
          <w:rFonts w:ascii="Times New Roman" w:hAnsi="Times New Roman" w:cs="Times New Roman"/>
          <w:b/>
          <w:bCs/>
          <w:color w:val="C00000"/>
          <w:sz w:val="40"/>
          <w:szCs w:val="40"/>
        </w:rPr>
        <w:t>ЗАЯВЛЕНИЮ ИХ РОДИТЕЛЕЙ</w:t>
      </w:r>
    </w:p>
    <w:p w:rsidR="00136A05" w:rsidRDefault="000F6E3B" w:rsidP="00136A05">
      <w:pPr>
        <w:shd w:val="clear" w:color="auto" w:fill="FFFFFF"/>
        <w:spacing w:line="290" w:lineRule="atLeast"/>
        <w:ind w:firstLine="540"/>
        <w:jc w:val="both"/>
        <w:rPr>
          <w:rFonts w:ascii="Times New Roman" w:hAnsi="Times New Roman" w:cs="Times New Roman"/>
          <w:color w:val="002060"/>
          <w:sz w:val="28"/>
          <w:szCs w:val="28"/>
        </w:rPr>
      </w:pPr>
      <w:r w:rsidRPr="00427D82">
        <w:rPr>
          <w:rFonts w:ascii="Times New Roman" w:hAnsi="Times New Roman" w:cs="Times New Roman"/>
          <w:b/>
          <w:bCs/>
          <w:color w:val="002060"/>
          <w:sz w:val="28"/>
          <w:szCs w:val="28"/>
        </w:rPr>
        <w:t>Опека устанавливается</w:t>
      </w:r>
      <w:r w:rsidRPr="00427D82">
        <w:rPr>
          <w:rFonts w:ascii="Times New Roman" w:hAnsi="Times New Roman" w:cs="Times New Roman"/>
          <w:color w:val="002060"/>
          <w:sz w:val="28"/>
          <w:szCs w:val="28"/>
        </w:rPr>
        <w:t xml:space="preserve">: </w:t>
      </w:r>
    </w:p>
    <w:p w:rsidR="00136A05" w:rsidRPr="00136A05" w:rsidRDefault="00136A05" w:rsidP="00136A05">
      <w:pPr>
        <w:shd w:val="clear" w:color="auto" w:fill="FFFFFF"/>
        <w:spacing w:line="290" w:lineRule="atLeast"/>
        <w:ind w:firstLine="540"/>
        <w:jc w:val="both"/>
        <w:rPr>
          <w:rFonts w:ascii="Liberation Serif" w:eastAsia="Times New Roman" w:hAnsi="Liberation Serif" w:cs="Arial"/>
          <w:sz w:val="28"/>
          <w:szCs w:val="28"/>
          <w:lang w:eastAsia="ru-RU"/>
        </w:rPr>
      </w:pPr>
      <w:r w:rsidRPr="00136A05">
        <w:rPr>
          <w:rFonts w:ascii="Liberation Serif" w:eastAsia="Times New Roman" w:hAnsi="Liberation Serif" w:cs="Arial"/>
          <w:sz w:val="28"/>
          <w:szCs w:val="28"/>
          <w:lang w:eastAsia="ru-RU"/>
        </w:rPr>
        <w:t>1. Родители могут подать в орган опеки и попечительства совместное заявление о назначении их ребенку опекуна или попечителя на период, когда по уважительным причинам они не смогут исполнять свои родительские обязанности, с указанием конкретного лица. В акте органа опеки и попечительства о назначении опекуна или попечителя по заявлению родителей должен быть указан срок действия полномочий опекуна или попечителя.</w:t>
      </w:r>
    </w:p>
    <w:p w:rsidR="00136A05" w:rsidRPr="00136A05" w:rsidRDefault="00136A05" w:rsidP="00136A05">
      <w:pPr>
        <w:shd w:val="clear" w:color="auto" w:fill="FFFFFF"/>
        <w:spacing w:after="0" w:line="290" w:lineRule="atLeast"/>
        <w:ind w:firstLine="540"/>
        <w:jc w:val="both"/>
        <w:rPr>
          <w:rFonts w:ascii="Liberation Serif" w:eastAsia="Times New Roman" w:hAnsi="Liberation Serif" w:cs="Arial"/>
          <w:sz w:val="28"/>
          <w:szCs w:val="28"/>
          <w:lang w:eastAsia="ru-RU"/>
        </w:rPr>
      </w:pPr>
      <w:bookmarkStart w:id="1" w:name="dst9"/>
      <w:bookmarkEnd w:id="1"/>
      <w:r w:rsidRPr="00136A05">
        <w:rPr>
          <w:rFonts w:ascii="Liberation Serif" w:eastAsia="Times New Roman" w:hAnsi="Liberation Serif" w:cs="Arial"/>
          <w:sz w:val="28"/>
          <w:szCs w:val="28"/>
          <w:lang w:eastAsia="ru-RU"/>
        </w:rPr>
        <w:t xml:space="preserve">2. Единственный родитель несовершеннолетнего ребенка на случай своей смерти либо оба родителя на случай своей одновременной смерти (то есть смерти в один и тот же день) вправе определить опекуна или попечителя ребенку. Соответствующее распоряжение единственный родитель или оба родителя могут сделать в заявлении, поданном в орган опеки и попечительства по месту жительства ребенка. Единственный родитель или оба родителя вправе изменить поданное заявление об определении на случай своей смерти или своей одновременной смерти ребенку опекуна или попечителя путем подачи им (ими) нового заявления в орган опеки и попечительства по месту жительства ребенка. Поданное заявление об определении на случай своей смерти или своей одновременной смерти ребенку опекуна или попечителя может быть отменено путем подачи в орган опеки и попечительства по месту жительства ребенка заявления единственного родителя, заявления одного из родителей или совместного заявления обоих родителей. </w:t>
      </w:r>
      <w:proofErr w:type="gramStart"/>
      <w:r w:rsidRPr="00136A05">
        <w:rPr>
          <w:rFonts w:ascii="Liberation Serif" w:eastAsia="Times New Roman" w:hAnsi="Liberation Serif" w:cs="Arial"/>
          <w:sz w:val="28"/>
          <w:szCs w:val="28"/>
          <w:lang w:eastAsia="ru-RU"/>
        </w:rPr>
        <w:t>Заявление единственного родителя или совместное заявление обоих родителей об определении на случай своей смерти или своей одновременной смерти ребенку опекуна или попечителя, а также заявление в связи с изменением или отменой поданного заявления об определении на случай своей смерти или своей одновременной смерти ребенку опекуна или попечителя должно быть собственноручно им (ими) подписано с указанием даты составления соответствующего заявления.</w:t>
      </w:r>
      <w:proofErr w:type="gramEnd"/>
      <w:r w:rsidRPr="00136A05">
        <w:rPr>
          <w:rFonts w:ascii="Liberation Serif" w:eastAsia="Times New Roman" w:hAnsi="Liberation Serif" w:cs="Arial"/>
          <w:sz w:val="28"/>
          <w:szCs w:val="28"/>
          <w:lang w:eastAsia="ru-RU"/>
        </w:rPr>
        <w:t xml:space="preserve"> </w:t>
      </w:r>
      <w:proofErr w:type="gramStart"/>
      <w:r w:rsidRPr="00136A05">
        <w:rPr>
          <w:rFonts w:ascii="Liberation Serif" w:eastAsia="Times New Roman" w:hAnsi="Liberation Serif" w:cs="Arial"/>
          <w:sz w:val="28"/>
          <w:szCs w:val="28"/>
          <w:lang w:eastAsia="ru-RU"/>
        </w:rPr>
        <w:t>Подпись единственного родителя, одного из родителей или подписи обоих родителей должны быть удостоверены руководителем органа опеки и попечительства, а в случаях, если единственный родитель, один из родителей или оба родителя не могут явиться в орган опеки и попечительства, в нотариальном порядке, либо администрацией стационарной организации социального обслуживания, в которой проживает родитель, или руководителем (его заместителем) соответствующего органа социальной защиты населения</w:t>
      </w:r>
      <w:proofErr w:type="gramEnd"/>
      <w:r w:rsidRPr="00136A05">
        <w:rPr>
          <w:rFonts w:ascii="Liberation Serif" w:eastAsia="Times New Roman" w:hAnsi="Liberation Serif" w:cs="Arial"/>
          <w:sz w:val="28"/>
          <w:szCs w:val="28"/>
          <w:lang w:eastAsia="ru-RU"/>
        </w:rPr>
        <w:t xml:space="preserve">, </w:t>
      </w:r>
      <w:proofErr w:type="gramStart"/>
      <w:r w:rsidRPr="00136A05">
        <w:rPr>
          <w:rFonts w:ascii="Liberation Serif" w:eastAsia="Times New Roman" w:hAnsi="Liberation Serif" w:cs="Arial"/>
          <w:sz w:val="28"/>
          <w:szCs w:val="28"/>
          <w:lang w:eastAsia="ru-RU"/>
        </w:rPr>
        <w:t xml:space="preserve">либо начальником соответствующих медицинского или военно-медицинского подразделения, части, организации федерального органа исполнительной власти, федерального государственного органа, в которых федеральным законом предусмотрена военная служба (далее - военно-медицинская организация), его заместителем по медицинской части, а при их отсутствии старшим или дежурным врачом, если заявление подает военнослужащий или другое лицо, находящееся на лечении в соответствующей военно-медицинской организации, либо командиром </w:t>
      </w:r>
      <w:r w:rsidRPr="00136A05">
        <w:rPr>
          <w:rFonts w:ascii="Liberation Serif" w:eastAsia="Times New Roman" w:hAnsi="Liberation Serif" w:cs="Arial"/>
          <w:sz w:val="28"/>
          <w:szCs w:val="28"/>
          <w:lang w:eastAsia="ru-RU"/>
        </w:rPr>
        <w:lastRenderedPageBreak/>
        <w:t>(начальником) соответствующих воинских части, соединения</w:t>
      </w:r>
      <w:proofErr w:type="gramEnd"/>
      <w:r w:rsidRPr="00136A05">
        <w:rPr>
          <w:rFonts w:ascii="Liberation Serif" w:eastAsia="Times New Roman" w:hAnsi="Liberation Serif" w:cs="Arial"/>
          <w:sz w:val="28"/>
          <w:szCs w:val="28"/>
          <w:lang w:eastAsia="ru-RU"/>
        </w:rPr>
        <w:t xml:space="preserve">, учреждения, военной профессиональной образовательной организации или военной образовательной организации высшего образования, если заявление подает военнослужащий, а </w:t>
      </w:r>
      <w:proofErr w:type="gramStart"/>
      <w:r w:rsidRPr="00136A05">
        <w:rPr>
          <w:rFonts w:ascii="Liberation Serif" w:eastAsia="Times New Roman" w:hAnsi="Liberation Serif" w:cs="Arial"/>
          <w:sz w:val="28"/>
          <w:szCs w:val="28"/>
          <w:lang w:eastAsia="ru-RU"/>
        </w:rPr>
        <w:t>также</w:t>
      </w:r>
      <w:proofErr w:type="gramEnd"/>
      <w:r w:rsidRPr="00136A05">
        <w:rPr>
          <w:rFonts w:ascii="Liberation Serif" w:eastAsia="Times New Roman" w:hAnsi="Liberation Serif" w:cs="Arial"/>
          <w:sz w:val="28"/>
          <w:szCs w:val="28"/>
          <w:lang w:eastAsia="ru-RU"/>
        </w:rPr>
        <w:t xml:space="preserve"> если заявление подают члены семьи военнослужащего, работник этих воинских части, соединения, учреждения, военной профессиональной образовательной организации или военной образовательной организации высшего образования, члены его семьи при отсутствии нотариальных контор и других органов, совершающих нотариальные действия в местах дислокации воинских частей, соединений, учреждений, военных профессиональных образовательных организаций или военных образовательных организаций высшего образования. Подпись родителя, находящегося в местах лишения свободы, удостоверяется начальником соответствующего места лишения свободы.</w:t>
      </w:r>
    </w:p>
    <w:p w:rsidR="00136A05" w:rsidRPr="00136A05" w:rsidRDefault="00136A05" w:rsidP="00136A05">
      <w:pPr>
        <w:shd w:val="clear" w:color="auto" w:fill="FFFFFF"/>
        <w:spacing w:after="0" w:line="362" w:lineRule="atLeast"/>
        <w:jc w:val="both"/>
        <w:rPr>
          <w:rFonts w:ascii="Liberation Serif" w:eastAsia="Times New Roman" w:hAnsi="Liberation Serif" w:cs="Arial"/>
          <w:sz w:val="28"/>
          <w:szCs w:val="28"/>
          <w:lang w:eastAsia="ru-RU"/>
        </w:rPr>
      </w:pPr>
      <w:r w:rsidRPr="00136A05">
        <w:rPr>
          <w:rFonts w:ascii="Liberation Serif" w:eastAsia="Times New Roman" w:hAnsi="Liberation Serif" w:cs="Arial"/>
          <w:sz w:val="28"/>
          <w:szCs w:val="28"/>
          <w:lang w:eastAsia="ru-RU"/>
        </w:rPr>
        <w:t xml:space="preserve"> </w:t>
      </w:r>
    </w:p>
    <w:p w:rsidR="00136A05" w:rsidRDefault="00136A05" w:rsidP="00136A05">
      <w:pPr>
        <w:shd w:val="clear" w:color="auto" w:fill="FFFFFF"/>
        <w:spacing w:after="0" w:line="290" w:lineRule="atLeast"/>
        <w:ind w:firstLine="540"/>
        <w:jc w:val="both"/>
        <w:rPr>
          <w:rFonts w:ascii="Liberation Serif" w:eastAsia="Times New Roman" w:hAnsi="Liberation Serif" w:cs="Arial"/>
          <w:sz w:val="28"/>
          <w:szCs w:val="28"/>
          <w:lang w:eastAsia="ru-RU"/>
        </w:rPr>
      </w:pPr>
      <w:bookmarkStart w:id="2" w:name="dst100099"/>
      <w:bookmarkEnd w:id="2"/>
      <w:r w:rsidRPr="00136A05">
        <w:rPr>
          <w:rFonts w:ascii="Liberation Serif" w:eastAsia="Times New Roman" w:hAnsi="Liberation Serif" w:cs="Arial"/>
          <w:sz w:val="28"/>
          <w:szCs w:val="28"/>
          <w:lang w:eastAsia="ru-RU"/>
        </w:rPr>
        <w:t>3. Попечитель в отношении несовершеннолетнего гражданина, достигшего возраста четырнадцати лет, может быть назначен органом опеки и попечительства по заявлению такого несовершеннолетнего гражданина с указанием конкретного лица.</w:t>
      </w:r>
    </w:p>
    <w:p w:rsidR="00136A05" w:rsidRPr="00136A05" w:rsidRDefault="00136A05" w:rsidP="00136A05">
      <w:pPr>
        <w:shd w:val="clear" w:color="auto" w:fill="FFFFFF"/>
        <w:spacing w:after="0" w:line="290" w:lineRule="atLeast"/>
        <w:ind w:firstLine="540"/>
        <w:jc w:val="both"/>
        <w:rPr>
          <w:rFonts w:ascii="Liberation Serif" w:eastAsia="Times New Roman" w:hAnsi="Liberation Serif" w:cs="Arial"/>
          <w:sz w:val="28"/>
          <w:szCs w:val="28"/>
          <w:lang w:eastAsia="ru-RU"/>
        </w:rPr>
      </w:pP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b/>
          <w:bCs/>
          <w:color w:val="002060"/>
          <w:sz w:val="28"/>
          <w:szCs w:val="28"/>
        </w:rPr>
        <w:t>Опека прекращается:</w:t>
      </w:r>
    </w:p>
    <w:p w:rsidR="000F6E3B" w:rsidRPr="00427D82" w:rsidRDefault="000F6E3B" w:rsidP="00427D82">
      <w:pPr>
        <w:numPr>
          <w:ilvl w:val="0"/>
          <w:numId w:val="6"/>
        </w:numPr>
        <w:shd w:val="clear" w:color="auto" w:fill="FFFFFF"/>
        <w:spacing w:before="100" w:beforeAutospacing="1" w:after="100" w:afterAutospacing="1"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в случае смерти опекуна (попечителя) либо подопечного;</w:t>
      </w:r>
    </w:p>
    <w:p w:rsidR="000F6E3B" w:rsidRPr="00427D82" w:rsidRDefault="000F6E3B" w:rsidP="00427D82">
      <w:pPr>
        <w:numPr>
          <w:ilvl w:val="0"/>
          <w:numId w:val="6"/>
        </w:numPr>
        <w:shd w:val="clear" w:color="auto" w:fill="FFFFFF"/>
        <w:spacing w:before="100" w:beforeAutospacing="1" w:after="100" w:afterAutospacing="1"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по истечению срока действия акта о назначении опекуна (попечителя);</w:t>
      </w:r>
    </w:p>
    <w:p w:rsidR="000F6E3B" w:rsidRPr="00427D82" w:rsidRDefault="000F6E3B" w:rsidP="00427D82">
      <w:pPr>
        <w:numPr>
          <w:ilvl w:val="0"/>
          <w:numId w:val="6"/>
        </w:numPr>
        <w:shd w:val="clear" w:color="auto" w:fill="FFFFFF"/>
        <w:spacing w:before="100" w:beforeAutospacing="1" w:after="100" w:afterAutospacing="1"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при освобождении либо отстранении опекуна (попечителя) от исполнения своих обязанностей.</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         </w:t>
      </w:r>
      <w:r w:rsidRPr="00427D82">
        <w:rPr>
          <w:rFonts w:ascii="Times New Roman" w:hAnsi="Times New Roman" w:cs="Times New Roman"/>
          <w:b/>
          <w:bCs/>
          <w:color w:val="002060"/>
          <w:sz w:val="28"/>
          <w:szCs w:val="28"/>
        </w:rPr>
        <w:t>НЕОБХОДИМЫЕ  ДОКУМЕНТЫ</w:t>
      </w:r>
    </w:p>
    <w:p w:rsidR="000F6E3B" w:rsidRPr="00BD3374" w:rsidRDefault="000F6E3B" w:rsidP="00427D82">
      <w:pPr>
        <w:shd w:val="clear" w:color="auto" w:fill="FFFFFF"/>
        <w:spacing w:after="107" w:line="184" w:lineRule="atLeast"/>
        <w:jc w:val="both"/>
        <w:rPr>
          <w:rFonts w:ascii="Times New Roman" w:hAnsi="Times New Roman" w:cs="Times New Roman"/>
          <w:b/>
          <w:color w:val="365F91" w:themeColor="accent1" w:themeShade="BF"/>
          <w:sz w:val="28"/>
          <w:szCs w:val="28"/>
        </w:rPr>
      </w:pPr>
      <w:r w:rsidRPr="00427D82">
        <w:rPr>
          <w:rFonts w:ascii="Times New Roman" w:hAnsi="Times New Roman" w:cs="Times New Roman"/>
          <w:color w:val="002060"/>
          <w:sz w:val="28"/>
          <w:szCs w:val="28"/>
        </w:rPr>
        <w:t>1. Заявление от гражданина, являющегося родителем, о назначении его ребенку (детям) опекуна с указанием конкретного лиц.</w:t>
      </w:r>
      <w:r w:rsidR="00BD3374">
        <w:rPr>
          <w:rFonts w:ascii="Times New Roman" w:hAnsi="Times New Roman" w:cs="Times New Roman"/>
          <w:color w:val="002060"/>
          <w:sz w:val="28"/>
          <w:szCs w:val="28"/>
        </w:rPr>
        <w:t xml:space="preserve">/ </w:t>
      </w:r>
      <w:r w:rsidR="00BD3374" w:rsidRPr="00BD3374">
        <w:rPr>
          <w:rFonts w:ascii="Times New Roman" w:hAnsi="Times New Roman" w:cs="Times New Roman"/>
          <w:b/>
          <w:color w:val="365F91" w:themeColor="accent1" w:themeShade="BF"/>
          <w:sz w:val="28"/>
          <w:szCs w:val="28"/>
        </w:rPr>
        <w:t>Заявление от гражданина</w:t>
      </w:r>
      <w:r w:rsidR="00BD3374" w:rsidRPr="00BD3374">
        <w:rPr>
          <w:rFonts w:ascii="Liberation Serif" w:eastAsia="Times New Roman" w:hAnsi="Liberation Serif" w:cs="Arial"/>
          <w:b/>
          <w:color w:val="365F91" w:themeColor="accent1" w:themeShade="BF"/>
          <w:sz w:val="28"/>
          <w:szCs w:val="28"/>
          <w:lang w:eastAsia="ru-RU"/>
        </w:rPr>
        <w:t>, достигшего возраста четырнадцати лет.</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2. Копия свидетельства о рождении ребенка (детей).</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3.Копия паспорта или иного документа, удостоверяющего личность, гражданина, являющегося несовершеннолетним родителем, с предъявлением оригиналов указанных документов.</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4.Заявление гражданина, выразившего желание стать опекуном или попечителем.</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5.Копия паспорта или иного документа, удостоверяющего личность, гражданина, выразившего желание стать опекуном, с предъявлением оригиналов указанных документов.</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6. Справка с места работы с указанием должности и размера средней заработной платы (либо дохода) за последние 12 месяцев, а для граждан, не состоящих в трудовых отношениях, - иной документы, подтверждающий доходы (для пенсионеров - копию пенсионного удостоверения).</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 xml:space="preserve">7.Выписка из домовой (поквартирной) книги с места жительства или иной документ, подтверждающий право пользования жилым помещением либо право </w:t>
      </w:r>
      <w:r w:rsidRPr="00427D82">
        <w:rPr>
          <w:rFonts w:ascii="Times New Roman" w:hAnsi="Times New Roman" w:cs="Times New Roman"/>
          <w:color w:val="002060"/>
          <w:sz w:val="28"/>
          <w:szCs w:val="28"/>
        </w:rPr>
        <w:lastRenderedPageBreak/>
        <w:t xml:space="preserve">собственности на жилое помещение, и копия финансового лицевого счета с места жительства. </w:t>
      </w:r>
      <w:proofErr w:type="gramStart"/>
      <w:r w:rsidRPr="00427D82">
        <w:rPr>
          <w:rFonts w:ascii="Times New Roman" w:hAnsi="Times New Roman" w:cs="Times New Roman"/>
          <w:color w:val="002060"/>
          <w:sz w:val="28"/>
          <w:szCs w:val="28"/>
        </w:rPr>
        <w:t>(Выдачу выписки из домовой (поквартирной) книги  с места жительства осуществляют органы местного самоуправления или жилищно-эксплуатационные организации, осуществляющие управление эксплуатацией жилых помещений.</w:t>
      </w:r>
      <w:proofErr w:type="gramEnd"/>
      <w:r w:rsidRPr="00427D82">
        <w:rPr>
          <w:rFonts w:ascii="Times New Roman" w:hAnsi="Times New Roman" w:cs="Times New Roman"/>
          <w:color w:val="002060"/>
          <w:sz w:val="28"/>
          <w:szCs w:val="28"/>
        </w:rPr>
        <w:t xml:space="preserve"> Выдачу копии финансового лицевого счета с места жительства осуществляют жилищно-эксплуатационные организации, осуществляющие управление эксплуатацией жилых помещений).</w:t>
      </w:r>
    </w:p>
    <w:p w:rsid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8.Медицинское заключение о состоянии здоровья по результатам освидетельствования гражданина, выразившего желание стать опекуном</w:t>
      </w:r>
      <w:r w:rsidR="00427D82">
        <w:rPr>
          <w:rFonts w:ascii="Times New Roman" w:hAnsi="Times New Roman" w:cs="Times New Roman"/>
          <w:color w:val="002060"/>
          <w:sz w:val="28"/>
          <w:szCs w:val="28"/>
        </w:rPr>
        <w:t xml:space="preserve"> </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(попечителем), выданное в порядке, устанавливаемом Министерством здравоохранения и социального развития Российской Федерации.</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9. Копия свидетельства о браке (если гражданин, выразивший желание стать опекуном, попечителем, состоит в браке);</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10. Письменное согласие совершеннолетних членов семьи с учетом мнения детей, достигших 10-летнего возраста, проживающих совместно с заявителем на прием ребенка (детей) в семью.</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11. Документ о прохождении заявителем, подготовки в порядке, установленном Правилами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12.Автобиография.</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13. Документ, подтверждающий право пользования жилым помещением (договор социального найма жилого помещения, ордер).</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14.Правоустанавливающие документы на жилое помещение, права на которые зарегистрированы в Едином государственном реестре прав на недвижимое имущество и сделок с ним, выданные Управлением Федеральной службы государственной регистрации, кадастра и картографии по Свердловской области.</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15.Справка об отсутствии у заявителя судимости за умышленное преступление против жизни и здоровья граждан, выданная органами внутренних дел.</w:t>
      </w:r>
    </w:p>
    <w:p w:rsidR="000F6E3B" w:rsidRPr="00427D82" w:rsidRDefault="000F6E3B" w:rsidP="00427D82">
      <w:pPr>
        <w:shd w:val="clear" w:color="auto" w:fill="FFFFFF"/>
        <w:spacing w:after="107" w:line="184" w:lineRule="atLeast"/>
        <w:jc w:val="both"/>
        <w:rPr>
          <w:rFonts w:ascii="Times New Roman" w:hAnsi="Times New Roman" w:cs="Times New Roman"/>
          <w:color w:val="002060"/>
          <w:sz w:val="28"/>
          <w:szCs w:val="28"/>
        </w:rPr>
      </w:pPr>
      <w:r w:rsidRPr="00427D82">
        <w:rPr>
          <w:rFonts w:ascii="Times New Roman" w:hAnsi="Times New Roman" w:cs="Times New Roman"/>
          <w:color w:val="002060"/>
          <w:sz w:val="28"/>
          <w:szCs w:val="28"/>
        </w:rPr>
        <w:t xml:space="preserve">Заявитель вправе по собственной инициативе представить в Управление документы, предусмотренные </w:t>
      </w:r>
      <w:proofErr w:type="spellStart"/>
      <w:r w:rsidRPr="00427D82">
        <w:rPr>
          <w:rFonts w:ascii="Times New Roman" w:hAnsi="Times New Roman" w:cs="Times New Roman"/>
          <w:color w:val="002060"/>
          <w:sz w:val="28"/>
          <w:szCs w:val="28"/>
        </w:rPr>
        <w:t>п.п</w:t>
      </w:r>
      <w:proofErr w:type="spellEnd"/>
      <w:r w:rsidRPr="00427D82">
        <w:rPr>
          <w:rFonts w:ascii="Times New Roman" w:hAnsi="Times New Roman" w:cs="Times New Roman"/>
          <w:color w:val="002060"/>
          <w:sz w:val="28"/>
          <w:szCs w:val="28"/>
        </w:rPr>
        <w:t>. 13-14, в случае не предоставления Заявителем этих документов,  Управление направляет запрос в электронной форме в государственные органы и иные органы, участвующие в предоставлении государственной услуги.</w:t>
      </w:r>
    </w:p>
    <w:p w:rsidR="00427D82" w:rsidRDefault="00427D82" w:rsidP="00427D82">
      <w:pPr>
        <w:shd w:val="clear" w:color="auto" w:fill="FFFFFF"/>
        <w:spacing w:after="107" w:line="184" w:lineRule="atLeast"/>
        <w:jc w:val="center"/>
        <w:rPr>
          <w:rFonts w:ascii="Times New Roman" w:hAnsi="Times New Roman" w:cs="Times New Roman"/>
          <w:b/>
          <w:bCs/>
          <w:iCs/>
          <w:color w:val="002060"/>
          <w:sz w:val="28"/>
          <w:szCs w:val="28"/>
        </w:rPr>
      </w:pPr>
    </w:p>
    <w:p w:rsidR="000F6E3B" w:rsidRPr="00427D82" w:rsidRDefault="000F6E3B" w:rsidP="00427D82">
      <w:pPr>
        <w:shd w:val="clear" w:color="auto" w:fill="FFFFFF"/>
        <w:spacing w:after="107" w:line="184" w:lineRule="atLeast"/>
        <w:jc w:val="center"/>
        <w:rPr>
          <w:rFonts w:ascii="Times New Roman" w:hAnsi="Times New Roman" w:cs="Times New Roman"/>
          <w:color w:val="002060"/>
          <w:sz w:val="28"/>
          <w:szCs w:val="28"/>
        </w:rPr>
      </w:pPr>
      <w:r w:rsidRPr="00427D82">
        <w:rPr>
          <w:rFonts w:ascii="Times New Roman" w:hAnsi="Times New Roman" w:cs="Times New Roman"/>
          <w:b/>
          <w:bCs/>
          <w:iCs/>
          <w:color w:val="002060"/>
          <w:sz w:val="28"/>
          <w:szCs w:val="28"/>
        </w:rPr>
        <w:t xml:space="preserve">По вопросу установления опеки </w:t>
      </w:r>
      <w:r w:rsidR="00427D82">
        <w:rPr>
          <w:rFonts w:ascii="Times New Roman" w:hAnsi="Times New Roman" w:cs="Times New Roman"/>
          <w:b/>
          <w:bCs/>
          <w:iCs/>
          <w:color w:val="002060"/>
          <w:sz w:val="28"/>
          <w:szCs w:val="28"/>
        </w:rPr>
        <w:t xml:space="preserve"> необходимо </w:t>
      </w:r>
      <w:r w:rsidRPr="00427D82">
        <w:rPr>
          <w:rFonts w:ascii="Times New Roman" w:hAnsi="Times New Roman" w:cs="Times New Roman"/>
          <w:b/>
          <w:bCs/>
          <w:iCs/>
          <w:color w:val="002060"/>
          <w:sz w:val="28"/>
          <w:szCs w:val="28"/>
        </w:rPr>
        <w:t>обращаться:</w:t>
      </w:r>
      <w:r w:rsidR="00427D82" w:rsidRPr="00427D82">
        <w:rPr>
          <w:rFonts w:ascii="Times New Roman" w:hAnsi="Times New Roman" w:cs="Times New Roman"/>
          <w:b/>
          <w:bCs/>
          <w:iCs/>
          <w:color w:val="002060"/>
          <w:sz w:val="28"/>
          <w:szCs w:val="28"/>
        </w:rPr>
        <w:t xml:space="preserve"> г</w:t>
      </w:r>
      <w:proofErr w:type="gramStart"/>
      <w:r w:rsidR="00427D82" w:rsidRPr="00427D82">
        <w:rPr>
          <w:rFonts w:ascii="Times New Roman" w:hAnsi="Times New Roman" w:cs="Times New Roman"/>
          <w:b/>
          <w:bCs/>
          <w:iCs/>
          <w:color w:val="002060"/>
          <w:sz w:val="28"/>
          <w:szCs w:val="28"/>
        </w:rPr>
        <w:t>.Т</w:t>
      </w:r>
      <w:proofErr w:type="gramEnd"/>
      <w:r w:rsidR="00427D82" w:rsidRPr="00427D82">
        <w:rPr>
          <w:rFonts w:ascii="Times New Roman" w:hAnsi="Times New Roman" w:cs="Times New Roman"/>
          <w:b/>
          <w:bCs/>
          <w:iCs/>
          <w:color w:val="002060"/>
          <w:sz w:val="28"/>
          <w:szCs w:val="28"/>
        </w:rPr>
        <w:t>алица, ул. Ленина, 71</w:t>
      </w:r>
      <w:r w:rsidR="00427D82">
        <w:rPr>
          <w:rFonts w:ascii="Times New Roman" w:hAnsi="Times New Roman" w:cs="Times New Roman"/>
          <w:b/>
          <w:bCs/>
          <w:iCs/>
          <w:color w:val="002060"/>
          <w:sz w:val="28"/>
          <w:szCs w:val="28"/>
        </w:rPr>
        <w:t xml:space="preserve">,  </w:t>
      </w:r>
      <w:r w:rsidRPr="00427D82">
        <w:rPr>
          <w:rFonts w:ascii="Times New Roman" w:hAnsi="Times New Roman" w:cs="Times New Roman"/>
          <w:b/>
          <w:bCs/>
          <w:iCs/>
          <w:color w:val="002060"/>
          <w:sz w:val="28"/>
          <w:szCs w:val="28"/>
        </w:rPr>
        <w:t>каб.</w:t>
      </w:r>
      <w:r w:rsidR="00427D82" w:rsidRPr="00427D82">
        <w:rPr>
          <w:rFonts w:ascii="Times New Roman" w:hAnsi="Times New Roman" w:cs="Times New Roman"/>
          <w:b/>
          <w:bCs/>
          <w:iCs/>
          <w:color w:val="002060"/>
          <w:sz w:val="28"/>
          <w:szCs w:val="28"/>
        </w:rPr>
        <w:t xml:space="preserve"> </w:t>
      </w:r>
      <w:r w:rsidRPr="00427D82">
        <w:rPr>
          <w:rFonts w:ascii="Times New Roman" w:hAnsi="Times New Roman" w:cs="Times New Roman"/>
          <w:b/>
          <w:bCs/>
          <w:iCs/>
          <w:color w:val="002060"/>
          <w:sz w:val="28"/>
          <w:szCs w:val="28"/>
        </w:rPr>
        <w:t xml:space="preserve">3, </w:t>
      </w:r>
      <w:r w:rsidR="00427D82" w:rsidRPr="00427D82">
        <w:rPr>
          <w:rFonts w:ascii="Times New Roman" w:hAnsi="Times New Roman" w:cs="Times New Roman"/>
          <w:b/>
          <w:bCs/>
          <w:iCs/>
          <w:color w:val="002060"/>
          <w:sz w:val="28"/>
          <w:szCs w:val="28"/>
        </w:rPr>
        <w:t xml:space="preserve"> </w:t>
      </w:r>
      <w:r w:rsidRPr="00427D82">
        <w:rPr>
          <w:rFonts w:ascii="Times New Roman" w:hAnsi="Times New Roman" w:cs="Times New Roman"/>
          <w:b/>
          <w:bCs/>
          <w:iCs/>
          <w:color w:val="002060"/>
          <w:sz w:val="28"/>
          <w:szCs w:val="28"/>
        </w:rPr>
        <w:t xml:space="preserve">ул. </w:t>
      </w:r>
      <w:r w:rsidR="00427D82" w:rsidRPr="00427D82">
        <w:rPr>
          <w:rFonts w:ascii="Times New Roman" w:hAnsi="Times New Roman" w:cs="Times New Roman"/>
          <w:b/>
          <w:bCs/>
          <w:iCs/>
          <w:color w:val="002060"/>
          <w:sz w:val="28"/>
          <w:szCs w:val="28"/>
        </w:rPr>
        <w:t>Л</w:t>
      </w:r>
      <w:r w:rsidRPr="00427D82">
        <w:rPr>
          <w:rFonts w:ascii="Times New Roman" w:hAnsi="Times New Roman" w:cs="Times New Roman"/>
          <w:b/>
          <w:bCs/>
          <w:iCs/>
          <w:color w:val="002060"/>
          <w:sz w:val="28"/>
          <w:szCs w:val="28"/>
        </w:rPr>
        <w:t>ен</w:t>
      </w:r>
      <w:r w:rsidR="00427D82" w:rsidRPr="00427D82">
        <w:rPr>
          <w:rFonts w:ascii="Times New Roman" w:hAnsi="Times New Roman" w:cs="Times New Roman"/>
          <w:b/>
          <w:bCs/>
          <w:iCs/>
          <w:color w:val="002060"/>
          <w:sz w:val="28"/>
          <w:szCs w:val="28"/>
        </w:rPr>
        <w:t>и</w:t>
      </w:r>
      <w:r w:rsidRPr="00427D82">
        <w:rPr>
          <w:rFonts w:ascii="Times New Roman" w:hAnsi="Times New Roman" w:cs="Times New Roman"/>
          <w:b/>
          <w:bCs/>
          <w:iCs/>
          <w:color w:val="002060"/>
          <w:sz w:val="28"/>
          <w:szCs w:val="28"/>
        </w:rPr>
        <w:t>на, д.</w:t>
      </w:r>
      <w:r w:rsidR="00427D82" w:rsidRPr="00427D82">
        <w:rPr>
          <w:rFonts w:ascii="Times New Roman" w:hAnsi="Times New Roman" w:cs="Times New Roman"/>
          <w:b/>
          <w:bCs/>
          <w:iCs/>
          <w:color w:val="002060"/>
          <w:sz w:val="28"/>
          <w:szCs w:val="28"/>
        </w:rPr>
        <w:t xml:space="preserve"> 71</w:t>
      </w:r>
      <w:r w:rsidRPr="00427D82">
        <w:rPr>
          <w:rFonts w:ascii="Times New Roman" w:hAnsi="Times New Roman" w:cs="Times New Roman"/>
          <w:b/>
          <w:bCs/>
          <w:iCs/>
          <w:color w:val="002060"/>
          <w:sz w:val="28"/>
          <w:szCs w:val="28"/>
        </w:rPr>
        <w:t xml:space="preserve">, тел. </w:t>
      </w:r>
      <w:r w:rsidR="00427D82" w:rsidRPr="00427D82">
        <w:rPr>
          <w:rFonts w:ascii="Times New Roman" w:hAnsi="Times New Roman" w:cs="Times New Roman"/>
          <w:b/>
          <w:bCs/>
          <w:iCs/>
          <w:color w:val="002060"/>
          <w:sz w:val="28"/>
          <w:szCs w:val="28"/>
        </w:rPr>
        <w:t>2</w:t>
      </w:r>
      <w:r w:rsidRPr="00427D82">
        <w:rPr>
          <w:rFonts w:ascii="Times New Roman" w:hAnsi="Times New Roman" w:cs="Times New Roman"/>
          <w:b/>
          <w:bCs/>
          <w:iCs/>
          <w:color w:val="002060"/>
          <w:sz w:val="28"/>
          <w:szCs w:val="28"/>
        </w:rPr>
        <w:t>-</w:t>
      </w:r>
      <w:r w:rsidR="00427D82" w:rsidRPr="00427D82">
        <w:rPr>
          <w:rFonts w:ascii="Times New Roman" w:hAnsi="Times New Roman" w:cs="Times New Roman"/>
          <w:b/>
          <w:bCs/>
          <w:iCs/>
          <w:color w:val="002060"/>
          <w:sz w:val="28"/>
          <w:szCs w:val="28"/>
        </w:rPr>
        <w:t>15</w:t>
      </w:r>
      <w:r w:rsidRPr="00427D82">
        <w:rPr>
          <w:rFonts w:ascii="Times New Roman" w:hAnsi="Times New Roman" w:cs="Times New Roman"/>
          <w:b/>
          <w:bCs/>
          <w:iCs/>
          <w:color w:val="002060"/>
          <w:sz w:val="28"/>
          <w:szCs w:val="28"/>
        </w:rPr>
        <w:t>-7</w:t>
      </w:r>
      <w:r w:rsidR="00427D82" w:rsidRPr="00427D82">
        <w:rPr>
          <w:rFonts w:ascii="Times New Roman" w:hAnsi="Times New Roman" w:cs="Times New Roman"/>
          <w:b/>
          <w:bCs/>
          <w:iCs/>
          <w:color w:val="002060"/>
          <w:sz w:val="28"/>
          <w:szCs w:val="28"/>
        </w:rPr>
        <w:t>8</w:t>
      </w:r>
    </w:p>
    <w:p w:rsidR="003905EB" w:rsidRPr="00427D82" w:rsidRDefault="003905EB" w:rsidP="00427D82">
      <w:pPr>
        <w:spacing w:line="240" w:lineRule="auto"/>
        <w:ind w:firstLine="708"/>
        <w:rPr>
          <w:rFonts w:ascii="Times New Roman" w:hAnsi="Times New Roman" w:cs="Times New Roman"/>
          <w:b/>
          <w:color w:val="002060"/>
          <w:sz w:val="28"/>
          <w:szCs w:val="28"/>
        </w:rPr>
      </w:pPr>
    </w:p>
    <w:sectPr w:rsidR="003905EB" w:rsidRPr="00427D82" w:rsidSect="00427D82">
      <w:pgSz w:w="11906" w:h="16838"/>
      <w:pgMar w:top="709" w:right="992"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84D79"/>
    <w:multiLevelType w:val="multilevel"/>
    <w:tmpl w:val="81A64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D3241A"/>
    <w:multiLevelType w:val="hybridMultilevel"/>
    <w:tmpl w:val="2A7C203E"/>
    <w:lvl w:ilvl="0" w:tplc="54D6F5AA">
      <w:start w:val="1"/>
      <w:numFmt w:val="decimal"/>
      <w:suff w:val="space"/>
      <w:lvlText w:val="%1."/>
      <w:lvlJc w:val="left"/>
      <w:pPr>
        <w:ind w:left="0" w:firstLine="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C21D75"/>
    <w:multiLevelType w:val="hybridMultilevel"/>
    <w:tmpl w:val="EF8C5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727DD7"/>
    <w:multiLevelType w:val="hybridMultilevel"/>
    <w:tmpl w:val="BAF276E6"/>
    <w:lvl w:ilvl="0" w:tplc="6E644A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601C5487"/>
    <w:multiLevelType w:val="hybridMultilevel"/>
    <w:tmpl w:val="03089322"/>
    <w:lvl w:ilvl="0" w:tplc="54D6F5AA">
      <w:start w:val="1"/>
      <w:numFmt w:val="decimal"/>
      <w:suff w:val="space"/>
      <w:lvlText w:val="%1."/>
      <w:lvlJc w:val="left"/>
      <w:pPr>
        <w:ind w:left="0" w:firstLine="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8BB1AC8"/>
    <w:multiLevelType w:val="multilevel"/>
    <w:tmpl w:val="4B6CCF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DF9"/>
    <w:rsid w:val="00014A26"/>
    <w:rsid w:val="0001656A"/>
    <w:rsid w:val="00044993"/>
    <w:rsid w:val="000464AF"/>
    <w:rsid w:val="00064F6E"/>
    <w:rsid w:val="000A5210"/>
    <w:rsid w:val="000B12AE"/>
    <w:rsid w:val="000C621A"/>
    <w:rsid w:val="000F6E3B"/>
    <w:rsid w:val="00136A05"/>
    <w:rsid w:val="0019436B"/>
    <w:rsid w:val="001F3571"/>
    <w:rsid w:val="0021332F"/>
    <w:rsid w:val="002B76C9"/>
    <w:rsid w:val="002E1656"/>
    <w:rsid w:val="002E7EF3"/>
    <w:rsid w:val="00317A4A"/>
    <w:rsid w:val="003905EB"/>
    <w:rsid w:val="003F070C"/>
    <w:rsid w:val="003F233A"/>
    <w:rsid w:val="003F3E3F"/>
    <w:rsid w:val="00417EC6"/>
    <w:rsid w:val="00427D82"/>
    <w:rsid w:val="00446A3D"/>
    <w:rsid w:val="00451B18"/>
    <w:rsid w:val="004A4088"/>
    <w:rsid w:val="004A4E04"/>
    <w:rsid w:val="00526C56"/>
    <w:rsid w:val="005502BF"/>
    <w:rsid w:val="005549F2"/>
    <w:rsid w:val="00554E51"/>
    <w:rsid w:val="005764AB"/>
    <w:rsid w:val="005B3ACE"/>
    <w:rsid w:val="005B5731"/>
    <w:rsid w:val="005E0E8E"/>
    <w:rsid w:val="005F3BD5"/>
    <w:rsid w:val="006207E1"/>
    <w:rsid w:val="006A6299"/>
    <w:rsid w:val="006B45CA"/>
    <w:rsid w:val="00725BC9"/>
    <w:rsid w:val="00755618"/>
    <w:rsid w:val="00876008"/>
    <w:rsid w:val="008A0BE5"/>
    <w:rsid w:val="008D437B"/>
    <w:rsid w:val="008D5E5D"/>
    <w:rsid w:val="00910405"/>
    <w:rsid w:val="009B59FB"/>
    <w:rsid w:val="00A43A95"/>
    <w:rsid w:val="00A516F1"/>
    <w:rsid w:val="00AE114A"/>
    <w:rsid w:val="00B27E95"/>
    <w:rsid w:val="00B52735"/>
    <w:rsid w:val="00BC4411"/>
    <w:rsid w:val="00BC58D7"/>
    <w:rsid w:val="00BD3374"/>
    <w:rsid w:val="00BE3A1B"/>
    <w:rsid w:val="00BF4079"/>
    <w:rsid w:val="00C32816"/>
    <w:rsid w:val="00C32E7A"/>
    <w:rsid w:val="00C516CC"/>
    <w:rsid w:val="00C861BB"/>
    <w:rsid w:val="00CB0435"/>
    <w:rsid w:val="00CF58EE"/>
    <w:rsid w:val="00D1470A"/>
    <w:rsid w:val="00D14D06"/>
    <w:rsid w:val="00D31980"/>
    <w:rsid w:val="00D4624E"/>
    <w:rsid w:val="00D558EF"/>
    <w:rsid w:val="00D905F7"/>
    <w:rsid w:val="00E26C9E"/>
    <w:rsid w:val="00E62DF9"/>
    <w:rsid w:val="00EB70D6"/>
    <w:rsid w:val="00ED09AC"/>
    <w:rsid w:val="00EF66ED"/>
    <w:rsid w:val="00F04C0A"/>
    <w:rsid w:val="00F33D9D"/>
    <w:rsid w:val="00F5390B"/>
    <w:rsid w:val="00F67305"/>
    <w:rsid w:val="00FE1B8D"/>
    <w:rsid w:val="00FE47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3905E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link w:val="40"/>
    <w:uiPriority w:val="9"/>
    <w:qFormat/>
    <w:rsid w:val="00BE3A1B"/>
    <w:pPr>
      <w:spacing w:before="100" w:beforeAutospacing="1" w:after="100" w:afterAutospacing="1" w:line="240" w:lineRule="auto"/>
      <w:outlineLvl w:val="3"/>
    </w:pPr>
    <w:rPr>
      <w:rFonts w:ascii="Times New Roman" w:eastAsia="Times New Roman" w:hAnsi="Times New Roman" w:cs="Times New Roman"/>
      <w:b/>
      <w:bCs/>
      <w:color w:val="003C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4C0A"/>
    <w:pPr>
      <w:ind w:left="720"/>
      <w:contextualSpacing/>
    </w:pPr>
  </w:style>
  <w:style w:type="character" w:customStyle="1" w:styleId="40">
    <w:name w:val="Заголовок 4 Знак"/>
    <w:basedOn w:val="a0"/>
    <w:link w:val="4"/>
    <w:uiPriority w:val="9"/>
    <w:rsid w:val="00BE3A1B"/>
    <w:rPr>
      <w:rFonts w:ascii="Times New Roman" w:eastAsia="Times New Roman" w:hAnsi="Times New Roman" w:cs="Times New Roman"/>
      <w:b/>
      <w:bCs/>
      <w:color w:val="003C80"/>
      <w:sz w:val="24"/>
      <w:szCs w:val="24"/>
      <w:lang w:eastAsia="ru-RU"/>
    </w:rPr>
  </w:style>
  <w:style w:type="paragraph" w:customStyle="1" w:styleId="menubasetext1">
    <w:name w:val="menu_base_text1"/>
    <w:basedOn w:val="a"/>
    <w:rsid w:val="00BE3A1B"/>
    <w:pPr>
      <w:pBdr>
        <w:bottom w:val="single" w:sz="6" w:space="8" w:color="D7DBDF"/>
        <w:right w:val="single" w:sz="6" w:space="15" w:color="D7DBDF"/>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s13">
    <w:name w:val="s_13"/>
    <w:basedOn w:val="a"/>
    <w:rsid w:val="00BE3A1B"/>
    <w:pPr>
      <w:spacing w:after="0" w:line="240" w:lineRule="auto"/>
      <w:ind w:firstLine="720"/>
    </w:pPr>
    <w:rPr>
      <w:rFonts w:ascii="Times New Roman" w:eastAsia="Times New Roman" w:hAnsi="Times New Roman" w:cs="Times New Roman"/>
      <w:sz w:val="20"/>
      <w:szCs w:val="20"/>
      <w:lang w:eastAsia="ru-RU"/>
    </w:rPr>
  </w:style>
  <w:style w:type="paragraph" w:customStyle="1" w:styleId="s222">
    <w:name w:val="s_222"/>
    <w:basedOn w:val="a"/>
    <w:rsid w:val="00BE3A1B"/>
    <w:pPr>
      <w:spacing w:after="0" w:line="240" w:lineRule="auto"/>
    </w:pPr>
    <w:rPr>
      <w:rFonts w:ascii="Times New Roman" w:eastAsia="Times New Roman" w:hAnsi="Times New Roman" w:cs="Times New Roman"/>
      <w:i/>
      <w:iCs/>
      <w:color w:val="800080"/>
      <w:sz w:val="20"/>
      <w:szCs w:val="20"/>
      <w:lang w:eastAsia="ru-RU"/>
    </w:rPr>
  </w:style>
  <w:style w:type="character" w:customStyle="1" w:styleId="r">
    <w:name w:val="r"/>
    <w:basedOn w:val="a0"/>
    <w:rsid w:val="00044993"/>
  </w:style>
  <w:style w:type="character" w:customStyle="1" w:styleId="diffins">
    <w:name w:val="diff_ins"/>
    <w:basedOn w:val="a0"/>
    <w:rsid w:val="0021332F"/>
  </w:style>
  <w:style w:type="character" w:customStyle="1" w:styleId="a4">
    <w:name w:val="Гипертекстовая ссылка"/>
    <w:basedOn w:val="a0"/>
    <w:uiPriority w:val="99"/>
    <w:rsid w:val="00F33D9D"/>
    <w:rPr>
      <w:rFonts w:cs="Times New Roman"/>
      <w:b w:val="0"/>
      <w:color w:val="106BBE"/>
    </w:rPr>
  </w:style>
  <w:style w:type="character" w:customStyle="1" w:styleId="30">
    <w:name w:val="Заголовок 3 Знак"/>
    <w:basedOn w:val="a0"/>
    <w:link w:val="3"/>
    <w:uiPriority w:val="9"/>
    <w:semiHidden/>
    <w:rsid w:val="003905EB"/>
    <w:rPr>
      <w:rFonts w:asciiTheme="majorHAnsi" w:eastAsiaTheme="majorEastAsia" w:hAnsiTheme="majorHAnsi" w:cstheme="majorBidi"/>
      <w:color w:val="243F60" w:themeColor="accent1" w:themeShade="7F"/>
      <w:sz w:val="24"/>
      <w:szCs w:val="24"/>
    </w:rPr>
  </w:style>
  <w:style w:type="paragraph" w:styleId="a5">
    <w:name w:val="Normal (Web)"/>
    <w:basedOn w:val="a"/>
    <w:uiPriority w:val="99"/>
    <w:unhideWhenUsed/>
    <w:rsid w:val="003905EB"/>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6">
    <w:name w:val="Emphasis"/>
    <w:basedOn w:val="a0"/>
    <w:uiPriority w:val="20"/>
    <w:qFormat/>
    <w:rsid w:val="003905EB"/>
    <w:rPr>
      <w:rFonts w:cs="Times New Roman"/>
      <w:i/>
      <w:iCs/>
    </w:rPr>
  </w:style>
  <w:style w:type="character" w:styleId="a7">
    <w:name w:val="Strong"/>
    <w:basedOn w:val="a0"/>
    <w:uiPriority w:val="22"/>
    <w:qFormat/>
    <w:rsid w:val="003905EB"/>
    <w:rPr>
      <w:rFonts w:cs="Times New Roman"/>
      <w:b/>
      <w:bCs/>
    </w:rPr>
  </w:style>
  <w:style w:type="character" w:customStyle="1" w:styleId="apple-converted-space">
    <w:name w:val="apple-converted-space"/>
    <w:basedOn w:val="a0"/>
    <w:rsid w:val="00C32E7A"/>
    <w:rPr>
      <w:rFonts w:cs="Times New Roman"/>
    </w:rPr>
  </w:style>
  <w:style w:type="character" w:customStyle="1" w:styleId="blk">
    <w:name w:val="blk"/>
    <w:basedOn w:val="a0"/>
    <w:rsid w:val="00136A05"/>
  </w:style>
  <w:style w:type="character" w:styleId="a8">
    <w:name w:val="Hyperlink"/>
    <w:basedOn w:val="a0"/>
    <w:uiPriority w:val="99"/>
    <w:semiHidden/>
    <w:unhideWhenUsed/>
    <w:rsid w:val="00136A0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3905E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link w:val="40"/>
    <w:uiPriority w:val="9"/>
    <w:qFormat/>
    <w:rsid w:val="00BE3A1B"/>
    <w:pPr>
      <w:spacing w:before="100" w:beforeAutospacing="1" w:after="100" w:afterAutospacing="1" w:line="240" w:lineRule="auto"/>
      <w:outlineLvl w:val="3"/>
    </w:pPr>
    <w:rPr>
      <w:rFonts w:ascii="Times New Roman" w:eastAsia="Times New Roman" w:hAnsi="Times New Roman" w:cs="Times New Roman"/>
      <w:b/>
      <w:bCs/>
      <w:color w:val="003C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4C0A"/>
    <w:pPr>
      <w:ind w:left="720"/>
      <w:contextualSpacing/>
    </w:pPr>
  </w:style>
  <w:style w:type="character" w:customStyle="1" w:styleId="40">
    <w:name w:val="Заголовок 4 Знак"/>
    <w:basedOn w:val="a0"/>
    <w:link w:val="4"/>
    <w:uiPriority w:val="9"/>
    <w:rsid w:val="00BE3A1B"/>
    <w:rPr>
      <w:rFonts w:ascii="Times New Roman" w:eastAsia="Times New Roman" w:hAnsi="Times New Roman" w:cs="Times New Roman"/>
      <w:b/>
      <w:bCs/>
      <w:color w:val="003C80"/>
      <w:sz w:val="24"/>
      <w:szCs w:val="24"/>
      <w:lang w:eastAsia="ru-RU"/>
    </w:rPr>
  </w:style>
  <w:style w:type="paragraph" w:customStyle="1" w:styleId="menubasetext1">
    <w:name w:val="menu_base_text1"/>
    <w:basedOn w:val="a"/>
    <w:rsid w:val="00BE3A1B"/>
    <w:pPr>
      <w:pBdr>
        <w:bottom w:val="single" w:sz="6" w:space="8" w:color="D7DBDF"/>
        <w:right w:val="single" w:sz="6" w:space="15" w:color="D7DBDF"/>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s13">
    <w:name w:val="s_13"/>
    <w:basedOn w:val="a"/>
    <w:rsid w:val="00BE3A1B"/>
    <w:pPr>
      <w:spacing w:after="0" w:line="240" w:lineRule="auto"/>
      <w:ind w:firstLine="720"/>
    </w:pPr>
    <w:rPr>
      <w:rFonts w:ascii="Times New Roman" w:eastAsia="Times New Roman" w:hAnsi="Times New Roman" w:cs="Times New Roman"/>
      <w:sz w:val="20"/>
      <w:szCs w:val="20"/>
      <w:lang w:eastAsia="ru-RU"/>
    </w:rPr>
  </w:style>
  <w:style w:type="paragraph" w:customStyle="1" w:styleId="s222">
    <w:name w:val="s_222"/>
    <w:basedOn w:val="a"/>
    <w:rsid w:val="00BE3A1B"/>
    <w:pPr>
      <w:spacing w:after="0" w:line="240" w:lineRule="auto"/>
    </w:pPr>
    <w:rPr>
      <w:rFonts w:ascii="Times New Roman" w:eastAsia="Times New Roman" w:hAnsi="Times New Roman" w:cs="Times New Roman"/>
      <w:i/>
      <w:iCs/>
      <w:color w:val="800080"/>
      <w:sz w:val="20"/>
      <w:szCs w:val="20"/>
      <w:lang w:eastAsia="ru-RU"/>
    </w:rPr>
  </w:style>
  <w:style w:type="character" w:customStyle="1" w:styleId="r">
    <w:name w:val="r"/>
    <w:basedOn w:val="a0"/>
    <w:rsid w:val="00044993"/>
  </w:style>
  <w:style w:type="character" w:customStyle="1" w:styleId="diffins">
    <w:name w:val="diff_ins"/>
    <w:basedOn w:val="a0"/>
    <w:rsid w:val="0021332F"/>
  </w:style>
  <w:style w:type="character" w:customStyle="1" w:styleId="a4">
    <w:name w:val="Гипертекстовая ссылка"/>
    <w:basedOn w:val="a0"/>
    <w:uiPriority w:val="99"/>
    <w:rsid w:val="00F33D9D"/>
    <w:rPr>
      <w:rFonts w:cs="Times New Roman"/>
      <w:b w:val="0"/>
      <w:color w:val="106BBE"/>
    </w:rPr>
  </w:style>
  <w:style w:type="character" w:customStyle="1" w:styleId="30">
    <w:name w:val="Заголовок 3 Знак"/>
    <w:basedOn w:val="a0"/>
    <w:link w:val="3"/>
    <w:uiPriority w:val="9"/>
    <w:semiHidden/>
    <w:rsid w:val="003905EB"/>
    <w:rPr>
      <w:rFonts w:asciiTheme="majorHAnsi" w:eastAsiaTheme="majorEastAsia" w:hAnsiTheme="majorHAnsi" w:cstheme="majorBidi"/>
      <w:color w:val="243F60" w:themeColor="accent1" w:themeShade="7F"/>
      <w:sz w:val="24"/>
      <w:szCs w:val="24"/>
    </w:rPr>
  </w:style>
  <w:style w:type="paragraph" w:styleId="a5">
    <w:name w:val="Normal (Web)"/>
    <w:basedOn w:val="a"/>
    <w:uiPriority w:val="99"/>
    <w:unhideWhenUsed/>
    <w:rsid w:val="003905EB"/>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6">
    <w:name w:val="Emphasis"/>
    <w:basedOn w:val="a0"/>
    <w:uiPriority w:val="20"/>
    <w:qFormat/>
    <w:rsid w:val="003905EB"/>
    <w:rPr>
      <w:rFonts w:cs="Times New Roman"/>
      <w:i/>
      <w:iCs/>
    </w:rPr>
  </w:style>
  <w:style w:type="character" w:styleId="a7">
    <w:name w:val="Strong"/>
    <w:basedOn w:val="a0"/>
    <w:uiPriority w:val="22"/>
    <w:qFormat/>
    <w:rsid w:val="003905EB"/>
    <w:rPr>
      <w:rFonts w:cs="Times New Roman"/>
      <w:b/>
      <w:bCs/>
    </w:rPr>
  </w:style>
  <w:style w:type="character" w:customStyle="1" w:styleId="apple-converted-space">
    <w:name w:val="apple-converted-space"/>
    <w:basedOn w:val="a0"/>
    <w:rsid w:val="00C32E7A"/>
    <w:rPr>
      <w:rFonts w:cs="Times New Roman"/>
    </w:rPr>
  </w:style>
  <w:style w:type="character" w:customStyle="1" w:styleId="blk">
    <w:name w:val="blk"/>
    <w:basedOn w:val="a0"/>
    <w:rsid w:val="00136A05"/>
  </w:style>
  <w:style w:type="character" w:styleId="a8">
    <w:name w:val="Hyperlink"/>
    <w:basedOn w:val="a0"/>
    <w:uiPriority w:val="99"/>
    <w:semiHidden/>
    <w:unhideWhenUsed/>
    <w:rsid w:val="00136A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845124">
      <w:bodyDiv w:val="1"/>
      <w:marLeft w:val="0"/>
      <w:marRight w:val="0"/>
      <w:marTop w:val="0"/>
      <w:marBottom w:val="0"/>
      <w:divBdr>
        <w:top w:val="none" w:sz="0" w:space="0" w:color="auto"/>
        <w:left w:val="none" w:sz="0" w:space="0" w:color="auto"/>
        <w:bottom w:val="none" w:sz="0" w:space="0" w:color="auto"/>
        <w:right w:val="none" w:sz="0" w:space="0" w:color="auto"/>
      </w:divBdr>
    </w:div>
    <w:div w:id="341467693">
      <w:bodyDiv w:val="1"/>
      <w:marLeft w:val="0"/>
      <w:marRight w:val="0"/>
      <w:marTop w:val="0"/>
      <w:marBottom w:val="225"/>
      <w:divBdr>
        <w:top w:val="none" w:sz="0" w:space="0" w:color="auto"/>
        <w:left w:val="none" w:sz="0" w:space="0" w:color="auto"/>
        <w:bottom w:val="none" w:sz="0" w:space="0" w:color="auto"/>
        <w:right w:val="none" w:sz="0" w:space="0" w:color="auto"/>
      </w:divBdr>
      <w:divsChild>
        <w:div w:id="2125420048">
          <w:marLeft w:val="0"/>
          <w:marRight w:val="0"/>
          <w:marTop w:val="0"/>
          <w:marBottom w:val="0"/>
          <w:divBdr>
            <w:top w:val="none" w:sz="0" w:space="0" w:color="auto"/>
            <w:left w:val="none" w:sz="0" w:space="0" w:color="auto"/>
            <w:bottom w:val="none" w:sz="0" w:space="0" w:color="auto"/>
            <w:right w:val="none" w:sz="0" w:space="0" w:color="auto"/>
          </w:divBdr>
          <w:divsChild>
            <w:div w:id="2102601964">
              <w:marLeft w:val="0"/>
              <w:marRight w:val="0"/>
              <w:marTop w:val="0"/>
              <w:marBottom w:val="0"/>
              <w:divBdr>
                <w:top w:val="single" w:sz="6" w:space="0" w:color="D7DBDF"/>
                <w:left w:val="single" w:sz="6" w:space="0" w:color="D7DBDF"/>
                <w:bottom w:val="none" w:sz="0" w:space="0" w:color="auto"/>
                <w:right w:val="none" w:sz="0" w:space="0" w:color="auto"/>
              </w:divBdr>
              <w:divsChild>
                <w:div w:id="14053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15569">
      <w:bodyDiv w:val="1"/>
      <w:marLeft w:val="0"/>
      <w:marRight w:val="0"/>
      <w:marTop w:val="0"/>
      <w:marBottom w:val="225"/>
      <w:divBdr>
        <w:top w:val="none" w:sz="0" w:space="0" w:color="auto"/>
        <w:left w:val="none" w:sz="0" w:space="0" w:color="auto"/>
        <w:bottom w:val="none" w:sz="0" w:space="0" w:color="auto"/>
        <w:right w:val="none" w:sz="0" w:space="0" w:color="auto"/>
      </w:divBdr>
      <w:divsChild>
        <w:div w:id="1020938890">
          <w:marLeft w:val="0"/>
          <w:marRight w:val="0"/>
          <w:marTop w:val="0"/>
          <w:marBottom w:val="0"/>
          <w:divBdr>
            <w:top w:val="none" w:sz="0" w:space="0" w:color="auto"/>
            <w:left w:val="none" w:sz="0" w:space="0" w:color="auto"/>
            <w:bottom w:val="none" w:sz="0" w:space="0" w:color="auto"/>
            <w:right w:val="none" w:sz="0" w:space="0" w:color="auto"/>
          </w:divBdr>
          <w:divsChild>
            <w:div w:id="784889689">
              <w:marLeft w:val="0"/>
              <w:marRight w:val="0"/>
              <w:marTop w:val="0"/>
              <w:marBottom w:val="0"/>
              <w:divBdr>
                <w:top w:val="single" w:sz="6" w:space="0" w:color="D7DBDF"/>
                <w:left w:val="single" w:sz="6" w:space="0" w:color="D7DBDF"/>
                <w:bottom w:val="none" w:sz="0" w:space="0" w:color="auto"/>
                <w:right w:val="none" w:sz="0" w:space="0" w:color="auto"/>
              </w:divBdr>
              <w:divsChild>
                <w:div w:id="143297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551319">
      <w:bodyDiv w:val="1"/>
      <w:marLeft w:val="0"/>
      <w:marRight w:val="0"/>
      <w:marTop w:val="0"/>
      <w:marBottom w:val="0"/>
      <w:divBdr>
        <w:top w:val="none" w:sz="0" w:space="0" w:color="auto"/>
        <w:left w:val="none" w:sz="0" w:space="0" w:color="auto"/>
        <w:bottom w:val="none" w:sz="0" w:space="0" w:color="auto"/>
        <w:right w:val="none" w:sz="0" w:space="0" w:color="auto"/>
      </w:divBdr>
      <w:divsChild>
        <w:div w:id="2070613059">
          <w:marLeft w:val="0"/>
          <w:marRight w:val="0"/>
          <w:marTop w:val="120"/>
          <w:marBottom w:val="0"/>
          <w:divBdr>
            <w:top w:val="none" w:sz="0" w:space="0" w:color="auto"/>
            <w:left w:val="none" w:sz="0" w:space="0" w:color="auto"/>
            <w:bottom w:val="none" w:sz="0" w:space="0" w:color="auto"/>
            <w:right w:val="none" w:sz="0" w:space="0" w:color="auto"/>
          </w:divBdr>
        </w:div>
        <w:div w:id="1998990301">
          <w:marLeft w:val="0"/>
          <w:marRight w:val="0"/>
          <w:marTop w:val="120"/>
          <w:marBottom w:val="0"/>
          <w:divBdr>
            <w:top w:val="none" w:sz="0" w:space="0" w:color="auto"/>
            <w:left w:val="none" w:sz="0" w:space="0" w:color="auto"/>
            <w:bottom w:val="none" w:sz="0" w:space="0" w:color="auto"/>
            <w:right w:val="none" w:sz="0" w:space="0" w:color="auto"/>
          </w:divBdr>
        </w:div>
        <w:div w:id="1354922765">
          <w:marLeft w:val="0"/>
          <w:marRight w:val="0"/>
          <w:marTop w:val="120"/>
          <w:marBottom w:val="0"/>
          <w:divBdr>
            <w:top w:val="none" w:sz="0" w:space="0" w:color="auto"/>
            <w:left w:val="none" w:sz="0" w:space="0" w:color="auto"/>
            <w:bottom w:val="none" w:sz="0" w:space="0" w:color="auto"/>
            <w:right w:val="none" w:sz="0" w:space="0" w:color="auto"/>
          </w:divBdr>
        </w:div>
        <w:div w:id="119704361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1148</Words>
  <Characters>6545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icie</Company>
  <LinksUpToDate>false</LinksUpToDate>
  <CharactersWithSpaces>7678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Хамидова</dc:creator>
  <cp:lastModifiedBy>Бородулина</cp:lastModifiedBy>
  <cp:revision>2</cp:revision>
  <cp:lastPrinted>2014-05-19T07:41:00Z</cp:lastPrinted>
  <dcterms:created xsi:type="dcterms:W3CDTF">2019-05-16T04:47:00Z</dcterms:created>
  <dcterms:modified xsi:type="dcterms:W3CDTF">2019-05-16T04:47:00Z</dcterms:modified>
</cp:coreProperties>
</file>