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E69" w:rsidRDefault="005D7E69" w:rsidP="006A5B23">
      <w:pPr>
        <w:jc w:val="center"/>
      </w:pPr>
      <w:r>
        <w:t>Информация о р</w:t>
      </w:r>
      <w:r w:rsidR="006A5B23">
        <w:t>еализаци</w:t>
      </w:r>
      <w:r>
        <w:t>и</w:t>
      </w:r>
      <w:r w:rsidR="006A5B23" w:rsidRPr="006A5B23">
        <w:t xml:space="preserve"> в Свердловской области указ</w:t>
      </w:r>
      <w:r w:rsidR="006A5B23">
        <w:t>ов</w:t>
      </w:r>
      <w:r w:rsidR="006A5B23" w:rsidRPr="006A5B23">
        <w:t xml:space="preserve"> Президента Российской Федерации от 07 мая 2012 года </w:t>
      </w:r>
    </w:p>
    <w:p w:rsidR="005D7E69" w:rsidRDefault="005D7E69" w:rsidP="006A5B23">
      <w:pPr>
        <w:jc w:val="center"/>
      </w:pPr>
      <w:r>
        <w:t>_</w:t>
      </w:r>
      <w:r w:rsidR="00D759F6" w:rsidRPr="00D759F6">
        <w:rPr>
          <w:u w:val="single"/>
        </w:rPr>
        <w:t>Министерство социальной политики Свердловской области</w:t>
      </w:r>
      <w:r>
        <w:t>___</w:t>
      </w:r>
    </w:p>
    <w:p w:rsidR="005D7E69" w:rsidRPr="005D7E69" w:rsidRDefault="005D7E69" w:rsidP="006A5B23">
      <w:pPr>
        <w:jc w:val="center"/>
        <w:rPr>
          <w:vertAlign w:val="superscript"/>
        </w:rPr>
      </w:pPr>
      <w:r>
        <w:rPr>
          <w:vertAlign w:val="superscript"/>
        </w:rPr>
        <w:t>н</w:t>
      </w:r>
      <w:r w:rsidRPr="005D7E69">
        <w:rPr>
          <w:vertAlign w:val="superscript"/>
        </w:rPr>
        <w:t>аименование исполнительного органа власти Свердловской области</w:t>
      </w:r>
    </w:p>
    <w:p w:rsidR="005D7E69" w:rsidRDefault="005D7E69" w:rsidP="006A5B23">
      <w:pPr>
        <w:jc w:val="center"/>
      </w:pPr>
      <w:r>
        <w:t xml:space="preserve">по состоянию </w:t>
      </w:r>
      <w:r w:rsidR="006A5B23" w:rsidRPr="00D759F6">
        <w:rPr>
          <w:u w:val="single"/>
        </w:rPr>
        <w:t>на</w:t>
      </w:r>
      <w:r w:rsidR="00D759F6" w:rsidRPr="00D759F6">
        <w:rPr>
          <w:u w:val="single"/>
        </w:rPr>
        <w:t xml:space="preserve"> 01.</w:t>
      </w:r>
      <w:r w:rsidR="006579CA">
        <w:rPr>
          <w:u w:val="single"/>
        </w:rPr>
        <w:t>1</w:t>
      </w:r>
      <w:r w:rsidR="00D759F6" w:rsidRPr="00D759F6">
        <w:rPr>
          <w:u w:val="single"/>
        </w:rPr>
        <w:t>0.2013 г.</w:t>
      </w:r>
      <w:r w:rsidR="006A5B23" w:rsidRPr="00D759F6">
        <w:rPr>
          <w:u w:val="single"/>
        </w:rPr>
        <w:t xml:space="preserve">  </w:t>
      </w:r>
      <w:r w:rsidR="006A5B23" w:rsidRPr="006A5B23">
        <w:t xml:space="preserve">                                                                                                                                                                                         </w:t>
      </w:r>
      <w:r>
        <w:t xml:space="preserve">          </w:t>
      </w:r>
    </w:p>
    <w:p w:rsidR="006A5B23" w:rsidRDefault="005D7E69" w:rsidP="006A5B23">
      <w:pPr>
        <w:jc w:val="center"/>
        <w:rPr>
          <w:vertAlign w:val="superscript"/>
        </w:rPr>
      </w:pPr>
      <w:r>
        <w:t xml:space="preserve">                             </w:t>
      </w:r>
      <w:r w:rsidR="006A5B23">
        <w:rPr>
          <w:vertAlign w:val="superscript"/>
        </w:rPr>
        <w:t>отчетная да</w:t>
      </w:r>
      <w:r w:rsidR="00BA6AA1">
        <w:rPr>
          <w:vertAlign w:val="superscript"/>
        </w:rPr>
        <w:t>т</w:t>
      </w:r>
      <w:r w:rsidR="006A5B23">
        <w:rPr>
          <w:vertAlign w:val="superscript"/>
        </w:rPr>
        <w:t>а</w:t>
      </w:r>
    </w:p>
    <w:tbl>
      <w:tblPr>
        <w:tblStyle w:val="a3"/>
        <w:tblW w:w="15327" w:type="dxa"/>
        <w:tblLook w:val="04A0" w:firstRow="1" w:lastRow="0" w:firstColumn="1" w:lastColumn="0" w:noHBand="0" w:noVBand="1"/>
      </w:tblPr>
      <w:tblGrid>
        <w:gridCol w:w="637"/>
        <w:gridCol w:w="3536"/>
        <w:gridCol w:w="3508"/>
        <w:gridCol w:w="4842"/>
        <w:gridCol w:w="2804"/>
      </w:tblGrid>
      <w:tr w:rsidR="00662E7F" w:rsidTr="00363012">
        <w:trPr>
          <w:trHeight w:val="2264"/>
        </w:trPr>
        <w:tc>
          <w:tcPr>
            <w:tcW w:w="637" w:type="dxa"/>
          </w:tcPr>
          <w:p w:rsidR="00662E7F" w:rsidRPr="00662E7F" w:rsidRDefault="00662E7F" w:rsidP="00662E7F">
            <w:pPr>
              <w:jc w:val="center"/>
            </w:pPr>
            <w:r w:rsidRPr="00662E7F">
              <w:t xml:space="preserve">№ </w:t>
            </w:r>
            <w:proofErr w:type="gramStart"/>
            <w:r w:rsidRPr="00662E7F">
              <w:t>п</w:t>
            </w:r>
            <w:proofErr w:type="gramEnd"/>
            <w:r w:rsidRPr="00662E7F">
              <w:t>/п</w:t>
            </w:r>
          </w:p>
        </w:tc>
        <w:tc>
          <w:tcPr>
            <w:tcW w:w="3536" w:type="dxa"/>
          </w:tcPr>
          <w:p w:rsidR="00662E7F" w:rsidRPr="00662E7F" w:rsidRDefault="00662E7F" w:rsidP="00662E7F">
            <w:pPr>
              <w:jc w:val="center"/>
            </w:pPr>
            <w:r w:rsidRPr="00662E7F">
              <w:t>Поручение, содержащееся в Указе Президента РФ</w:t>
            </w:r>
          </w:p>
        </w:tc>
        <w:tc>
          <w:tcPr>
            <w:tcW w:w="3508" w:type="dxa"/>
          </w:tcPr>
          <w:p w:rsidR="00662E7F" w:rsidRPr="00662E7F" w:rsidRDefault="00662E7F" w:rsidP="00662E7F">
            <w:pPr>
              <w:jc w:val="center"/>
            </w:pPr>
            <w:r>
              <w:t>В</w:t>
            </w:r>
            <w:r w:rsidRPr="006A5B23">
              <w:t>ажнейши</w:t>
            </w:r>
            <w:r>
              <w:t>е</w:t>
            </w:r>
            <w:r w:rsidRPr="006A5B23">
              <w:t xml:space="preserve"> целевы</w:t>
            </w:r>
            <w:r>
              <w:t>е</w:t>
            </w:r>
            <w:r w:rsidRPr="006A5B23">
              <w:t xml:space="preserve"> показател</w:t>
            </w:r>
            <w:r>
              <w:t>и</w:t>
            </w:r>
            <w:r w:rsidRPr="006A5B23">
              <w:t xml:space="preserve"> и индикатор</w:t>
            </w:r>
            <w:r>
              <w:t>ы</w:t>
            </w:r>
            <w:r w:rsidRPr="006A5B23">
              <w:t>, обеспечивающи</w:t>
            </w:r>
            <w:r>
              <w:t xml:space="preserve">е достижение </w:t>
            </w:r>
            <w:r w:rsidRPr="006A5B23">
              <w:t xml:space="preserve"> </w:t>
            </w:r>
            <w:r w:rsidRPr="00662E7F">
              <w:t xml:space="preserve"> поручений Указа Президента РФ</w:t>
            </w:r>
            <w:r>
              <w:t xml:space="preserve"> </w:t>
            </w:r>
            <w:r w:rsidRPr="00662E7F">
              <w:t xml:space="preserve"> </w:t>
            </w:r>
          </w:p>
          <w:p w:rsidR="00662E7F" w:rsidRPr="00662E7F" w:rsidRDefault="00662E7F" w:rsidP="006A5B23">
            <w:pPr>
              <w:jc w:val="center"/>
            </w:pPr>
          </w:p>
        </w:tc>
        <w:tc>
          <w:tcPr>
            <w:tcW w:w="4842" w:type="dxa"/>
          </w:tcPr>
          <w:p w:rsidR="00662E7F" w:rsidRPr="00662E7F" w:rsidRDefault="00662E7F" w:rsidP="00662E7F">
            <w:pPr>
              <w:jc w:val="center"/>
            </w:pPr>
            <w:r w:rsidRPr="00662E7F">
              <w:t>Информация о реализации  мероприятий, обеспечивающих выполнение поручения содержаще</w:t>
            </w:r>
            <w:r>
              <w:t>гося</w:t>
            </w:r>
            <w:r w:rsidRPr="00662E7F">
              <w:t xml:space="preserve"> в Указе Президента РФ</w:t>
            </w:r>
          </w:p>
        </w:tc>
        <w:tc>
          <w:tcPr>
            <w:tcW w:w="2804" w:type="dxa"/>
          </w:tcPr>
          <w:p w:rsidR="00662E7F" w:rsidRPr="00662E7F" w:rsidRDefault="00662E7F" w:rsidP="006A5B23">
            <w:pPr>
              <w:jc w:val="center"/>
            </w:pPr>
            <w:r w:rsidRPr="00662E7F">
              <w:t xml:space="preserve">Значения </w:t>
            </w:r>
            <w:r w:rsidRPr="006A5B23">
              <w:t xml:space="preserve">важнейших целевых показателей и индикаторов, обеспечивающих </w:t>
            </w:r>
            <w:r w:rsidR="00C8563D">
              <w:t xml:space="preserve">выполнение </w:t>
            </w:r>
            <w:r w:rsidRPr="00662E7F">
              <w:t xml:space="preserve"> поручений Указа Президента РФ</w:t>
            </w:r>
          </w:p>
        </w:tc>
      </w:tr>
      <w:tr w:rsidR="00C4275A" w:rsidTr="00363012">
        <w:trPr>
          <w:trHeight w:val="493"/>
        </w:trPr>
        <w:tc>
          <w:tcPr>
            <w:tcW w:w="637" w:type="dxa"/>
          </w:tcPr>
          <w:p w:rsidR="00C4275A" w:rsidRPr="00662E7F" w:rsidRDefault="00C4275A" w:rsidP="00662E7F">
            <w:pPr>
              <w:jc w:val="center"/>
            </w:pPr>
          </w:p>
        </w:tc>
        <w:tc>
          <w:tcPr>
            <w:tcW w:w="14690" w:type="dxa"/>
            <w:gridSpan w:val="4"/>
          </w:tcPr>
          <w:p w:rsidR="0069413E" w:rsidRDefault="007A4601" w:rsidP="0069413E">
            <w:pPr>
              <w:jc w:val="center"/>
            </w:pPr>
            <w:r w:rsidRPr="00662E7F">
              <w:t>У</w:t>
            </w:r>
            <w:r>
              <w:t>каз Президента РФ от 07 мая 2012 года № 596</w:t>
            </w:r>
            <w:r w:rsidR="0069413E">
              <w:t xml:space="preserve"> </w:t>
            </w:r>
          </w:p>
          <w:p w:rsidR="00C4275A" w:rsidRPr="00662E7F" w:rsidRDefault="0069413E" w:rsidP="0069413E">
            <w:pPr>
              <w:jc w:val="center"/>
            </w:pPr>
            <w:r>
              <w:t>«О долгосрочной государственной экономической политике»</w:t>
            </w:r>
          </w:p>
        </w:tc>
      </w:tr>
      <w:tr w:rsidR="00C4275A" w:rsidTr="006579CA">
        <w:trPr>
          <w:trHeight w:val="1975"/>
        </w:trPr>
        <w:tc>
          <w:tcPr>
            <w:tcW w:w="637" w:type="dxa"/>
          </w:tcPr>
          <w:p w:rsidR="00C4275A" w:rsidRPr="00662E7F" w:rsidRDefault="007A4601" w:rsidP="00662E7F">
            <w:pPr>
              <w:jc w:val="center"/>
            </w:pPr>
            <w:r>
              <w:t>1.</w:t>
            </w:r>
          </w:p>
        </w:tc>
        <w:tc>
          <w:tcPr>
            <w:tcW w:w="3536" w:type="dxa"/>
          </w:tcPr>
          <w:p w:rsidR="00A57454" w:rsidRPr="00A57454" w:rsidRDefault="00A57454" w:rsidP="00A57454">
            <w:pPr>
              <w:rPr>
                <w:b/>
                <w:sz w:val="24"/>
                <w:szCs w:val="24"/>
              </w:rPr>
            </w:pPr>
            <w:r w:rsidRPr="00A57454">
              <w:rPr>
                <w:sz w:val="24"/>
                <w:szCs w:val="24"/>
              </w:rPr>
              <w:t>П. 2. а) Правительству Российской Федерации утвердить  государственную программу Российской Федерации «Социальная поддержка граждан»</w:t>
            </w:r>
          </w:p>
          <w:p w:rsidR="00C4275A" w:rsidRPr="00662E7F" w:rsidRDefault="00C4275A" w:rsidP="00662E7F">
            <w:pPr>
              <w:jc w:val="center"/>
            </w:pPr>
          </w:p>
        </w:tc>
        <w:tc>
          <w:tcPr>
            <w:tcW w:w="3508" w:type="dxa"/>
          </w:tcPr>
          <w:p w:rsidR="00C4275A" w:rsidRDefault="00A57454" w:rsidP="00662E7F">
            <w:pPr>
              <w:jc w:val="center"/>
            </w:pPr>
            <w:r>
              <w:t>-</w:t>
            </w:r>
          </w:p>
        </w:tc>
        <w:tc>
          <w:tcPr>
            <w:tcW w:w="4842" w:type="dxa"/>
          </w:tcPr>
          <w:p w:rsidR="00A57454" w:rsidRPr="00A57454" w:rsidRDefault="00A57454" w:rsidP="00A57454">
            <w:pPr>
              <w:ind w:firstLine="175"/>
              <w:jc w:val="both"/>
              <w:rPr>
                <w:sz w:val="24"/>
                <w:szCs w:val="24"/>
              </w:rPr>
            </w:pPr>
            <w:r w:rsidRPr="00A57454">
              <w:rPr>
                <w:sz w:val="24"/>
                <w:szCs w:val="24"/>
              </w:rPr>
              <w:t xml:space="preserve">Министерством социальной политики Свердловской области рассмотрена новая редакция законопроекта «Об основах социального обслуживания населения в Российской Федерации».  </w:t>
            </w:r>
          </w:p>
          <w:p w:rsidR="00A57454" w:rsidRDefault="00A57454" w:rsidP="00A57454">
            <w:pPr>
              <w:ind w:firstLine="175"/>
              <w:jc w:val="both"/>
              <w:rPr>
                <w:sz w:val="24"/>
                <w:szCs w:val="24"/>
              </w:rPr>
            </w:pPr>
            <w:r w:rsidRPr="00A57454">
              <w:rPr>
                <w:sz w:val="24"/>
                <w:szCs w:val="24"/>
              </w:rPr>
              <w:t xml:space="preserve">Предложения направлены в Министерство труда и социальной защиты Российской Федерации. </w:t>
            </w:r>
          </w:p>
          <w:p w:rsidR="006579CA" w:rsidRPr="006579CA" w:rsidRDefault="006579CA" w:rsidP="006579CA">
            <w:pPr>
              <w:ind w:firstLine="116"/>
              <w:jc w:val="both"/>
              <w:rPr>
                <w:sz w:val="24"/>
                <w:szCs w:val="24"/>
              </w:rPr>
            </w:pPr>
            <w:r w:rsidRPr="006579CA">
              <w:rPr>
                <w:sz w:val="24"/>
                <w:szCs w:val="24"/>
              </w:rPr>
              <w:t>Принято постановление Правительства Свердловской области от 26.02.2013 № 226-ПП (с изменениями от   06.05.2013 №</w:t>
            </w:r>
            <w:hyperlink r:id="rId7" w:history="1">
              <w:r w:rsidRPr="006579CA">
                <w:rPr>
                  <w:sz w:val="24"/>
                  <w:szCs w:val="24"/>
                </w:rPr>
                <w:t xml:space="preserve"> 564-ПП</w:t>
              </w:r>
            </w:hyperlink>
            <w:r w:rsidRPr="006579CA">
              <w:rPr>
                <w:sz w:val="24"/>
                <w:szCs w:val="24"/>
              </w:rPr>
              <w:t>,   от  10.06.2013 №</w:t>
            </w:r>
            <w:hyperlink r:id="rId8" w:history="1">
              <w:r w:rsidRPr="006579CA">
                <w:rPr>
                  <w:sz w:val="24"/>
                  <w:szCs w:val="24"/>
                </w:rPr>
                <w:t xml:space="preserve"> 711-ПП</w:t>
              </w:r>
            </w:hyperlink>
            <w:r w:rsidRPr="006579CA">
              <w:rPr>
                <w:sz w:val="24"/>
                <w:szCs w:val="24"/>
              </w:rPr>
              <w:t xml:space="preserve">) «Об утверждении Плана мероприятий («дорожной карты») «Повышение эффективности и качества услуг в сфере социального обслуживания населения Свердловской области (2013-2018 годы)». </w:t>
            </w:r>
          </w:p>
          <w:p w:rsidR="00A57454" w:rsidRPr="00662E7F" w:rsidRDefault="00A57454" w:rsidP="00A30099">
            <w:pPr>
              <w:contextualSpacing/>
              <w:jc w:val="both"/>
            </w:pPr>
            <w:r>
              <w:rPr>
                <w:sz w:val="24"/>
                <w:szCs w:val="24"/>
              </w:rPr>
              <w:lastRenderedPageBreak/>
              <w:t xml:space="preserve">   </w:t>
            </w:r>
            <w:r w:rsidR="00A30099">
              <w:rPr>
                <w:sz w:val="24"/>
                <w:szCs w:val="24"/>
              </w:rPr>
              <w:t>В соответствии с государственной программой Российской Федерации «Социальная поддержка граждан» р</w:t>
            </w:r>
            <w:r>
              <w:rPr>
                <w:sz w:val="24"/>
                <w:szCs w:val="24"/>
              </w:rPr>
              <w:t xml:space="preserve">азработан проект государственной программы </w:t>
            </w:r>
            <w:r w:rsidRPr="00A57454">
              <w:rPr>
                <w:sz w:val="24"/>
                <w:szCs w:val="24"/>
              </w:rPr>
              <w:t>«Социальная поддержка и социальное обслуживание населения в Свердловской области» на 2014-2020 годы</w:t>
            </w:r>
            <w:r>
              <w:rPr>
                <w:sz w:val="24"/>
                <w:szCs w:val="24"/>
              </w:rPr>
              <w:t>.</w:t>
            </w:r>
            <w:r w:rsidR="006579CA">
              <w:t xml:space="preserve"> </w:t>
            </w:r>
            <w:r w:rsidR="006579CA" w:rsidRPr="006579CA">
              <w:rPr>
                <w:sz w:val="24"/>
                <w:szCs w:val="24"/>
              </w:rPr>
              <w:t>Рассмотрение проекта на заседании Правительства Свердловской области запланировано на 15 октября текущего года.</w:t>
            </w:r>
          </w:p>
        </w:tc>
        <w:tc>
          <w:tcPr>
            <w:tcW w:w="2804" w:type="dxa"/>
          </w:tcPr>
          <w:p w:rsidR="00C4275A" w:rsidRPr="00662E7F" w:rsidRDefault="00A57454" w:rsidP="006A5B23">
            <w:pPr>
              <w:jc w:val="center"/>
            </w:pPr>
            <w:r>
              <w:lastRenderedPageBreak/>
              <w:t>-</w:t>
            </w:r>
          </w:p>
        </w:tc>
      </w:tr>
      <w:tr w:rsidR="00662E7F" w:rsidTr="00363012">
        <w:tc>
          <w:tcPr>
            <w:tcW w:w="637" w:type="dxa"/>
          </w:tcPr>
          <w:p w:rsidR="00662E7F" w:rsidRPr="00662E7F" w:rsidRDefault="00662E7F" w:rsidP="006A5B23">
            <w:pPr>
              <w:jc w:val="center"/>
            </w:pPr>
          </w:p>
        </w:tc>
        <w:tc>
          <w:tcPr>
            <w:tcW w:w="14690" w:type="dxa"/>
            <w:gridSpan w:val="4"/>
          </w:tcPr>
          <w:p w:rsidR="009F401C" w:rsidRDefault="00662E7F" w:rsidP="009F401C">
            <w:pPr>
              <w:jc w:val="center"/>
            </w:pPr>
            <w:r w:rsidRPr="00662E7F">
              <w:t>У</w:t>
            </w:r>
            <w:r>
              <w:t>каз Президента РФ от 07 мая 2012 года</w:t>
            </w:r>
            <w:r w:rsidR="009F401C">
              <w:t xml:space="preserve"> № 597 </w:t>
            </w:r>
          </w:p>
          <w:p w:rsidR="00662E7F" w:rsidRPr="00662E7F" w:rsidRDefault="009F401C" w:rsidP="009F401C">
            <w:pPr>
              <w:jc w:val="center"/>
            </w:pPr>
            <w:r>
              <w:t>«О мероприятиях по реализации государственной социальной политики»</w:t>
            </w:r>
          </w:p>
        </w:tc>
      </w:tr>
      <w:tr w:rsidR="00662E7F" w:rsidTr="00363012">
        <w:tc>
          <w:tcPr>
            <w:tcW w:w="637" w:type="dxa"/>
          </w:tcPr>
          <w:p w:rsidR="00662E7F" w:rsidRPr="00662E7F" w:rsidRDefault="007A4601" w:rsidP="006A5B23">
            <w:pPr>
              <w:jc w:val="center"/>
            </w:pPr>
            <w:r>
              <w:t>2</w:t>
            </w:r>
            <w:r w:rsidR="00662E7F">
              <w:t>.</w:t>
            </w:r>
          </w:p>
        </w:tc>
        <w:tc>
          <w:tcPr>
            <w:tcW w:w="3536" w:type="dxa"/>
          </w:tcPr>
          <w:p w:rsidR="00662E7F" w:rsidRPr="0064170B" w:rsidRDefault="009F401C" w:rsidP="00A2112C">
            <w:pPr>
              <w:rPr>
                <w:sz w:val="24"/>
                <w:szCs w:val="24"/>
              </w:rPr>
            </w:pPr>
            <w:r w:rsidRPr="0064170B">
              <w:rPr>
                <w:sz w:val="24"/>
                <w:szCs w:val="24"/>
              </w:rPr>
              <w:t xml:space="preserve">П. 1. з) </w:t>
            </w:r>
            <w:r w:rsidRPr="0064170B">
              <w:rPr>
                <w:sz w:val="24"/>
                <w:szCs w:val="24"/>
              </w:rPr>
              <w:br/>
              <w:t>разработать комплекс мероприятий по развитию институтов самоуправления и принятию кодексов профессиональной этики</w:t>
            </w:r>
          </w:p>
        </w:tc>
        <w:tc>
          <w:tcPr>
            <w:tcW w:w="3508" w:type="dxa"/>
          </w:tcPr>
          <w:p w:rsidR="00662E7F" w:rsidRPr="0064170B" w:rsidRDefault="00CF41AA" w:rsidP="006A5B23">
            <w:pPr>
              <w:jc w:val="center"/>
              <w:rPr>
                <w:sz w:val="24"/>
                <w:szCs w:val="24"/>
              </w:rPr>
            </w:pPr>
            <w:r w:rsidRPr="0064170B">
              <w:rPr>
                <w:sz w:val="24"/>
                <w:szCs w:val="24"/>
              </w:rPr>
              <w:t>-</w:t>
            </w:r>
          </w:p>
        </w:tc>
        <w:tc>
          <w:tcPr>
            <w:tcW w:w="4842" w:type="dxa"/>
          </w:tcPr>
          <w:p w:rsidR="006579CA" w:rsidRPr="00787F95" w:rsidRDefault="00CF41AA" w:rsidP="006579CA">
            <w:pPr>
              <w:jc w:val="both"/>
              <w:rPr>
                <w:rFonts w:eastAsia="Times New Roman"/>
                <w:color w:val="000000"/>
                <w:sz w:val="24"/>
                <w:szCs w:val="24"/>
                <w:lang w:eastAsia="ru-RU"/>
              </w:rPr>
            </w:pPr>
            <w:r w:rsidRPr="0064170B">
              <w:rPr>
                <w:rFonts w:eastAsia="Times New Roman"/>
                <w:color w:val="000000"/>
                <w:sz w:val="24"/>
                <w:szCs w:val="24"/>
                <w:lang w:eastAsia="ru-RU"/>
              </w:rPr>
              <w:t xml:space="preserve">    </w:t>
            </w:r>
            <w:r w:rsidR="006579CA" w:rsidRPr="00787F95">
              <w:rPr>
                <w:rFonts w:eastAsia="Times New Roman"/>
                <w:color w:val="000000"/>
                <w:sz w:val="24"/>
                <w:szCs w:val="24"/>
                <w:lang w:eastAsia="ru-RU"/>
              </w:rPr>
              <w:t>В 2012 году Министерством социальной политики Свердловской области разработан проект Кодекса профессиональной этики социального работника.</w:t>
            </w:r>
          </w:p>
          <w:p w:rsidR="006579CA" w:rsidRPr="00787F95" w:rsidRDefault="006579CA" w:rsidP="006579CA">
            <w:pPr>
              <w:ind w:firstLine="34"/>
              <w:jc w:val="both"/>
              <w:rPr>
                <w:color w:val="000000"/>
                <w:sz w:val="24"/>
                <w:szCs w:val="24"/>
              </w:rPr>
            </w:pPr>
            <w:r w:rsidRPr="00787F95">
              <w:rPr>
                <w:rFonts w:eastAsia="Times New Roman"/>
                <w:color w:val="000000"/>
                <w:sz w:val="24"/>
                <w:szCs w:val="24"/>
                <w:lang w:eastAsia="ru-RU"/>
              </w:rPr>
              <w:t xml:space="preserve"> </w:t>
            </w:r>
            <w:r w:rsidRPr="00787F95">
              <w:rPr>
                <w:color w:val="000000"/>
                <w:sz w:val="24"/>
                <w:szCs w:val="24"/>
              </w:rPr>
              <w:t>Проект Кодекса профессиональной этики социального работника  прошел обсуждение с руководителями территориальных управлений социальной политики и государственных учреждений социального обслуживания населения Свердловской области.</w:t>
            </w:r>
            <w:r w:rsidRPr="00787F95">
              <w:rPr>
                <w:sz w:val="24"/>
                <w:szCs w:val="24"/>
              </w:rPr>
              <w:t xml:space="preserve"> С</w:t>
            </w:r>
            <w:r w:rsidRPr="00787F95">
              <w:rPr>
                <w:color w:val="000000"/>
                <w:sz w:val="24"/>
                <w:szCs w:val="24"/>
              </w:rPr>
              <w:t xml:space="preserve"> учетом поступивших предложений в проект Кодекса внесены изменения и дополнения. </w:t>
            </w:r>
          </w:p>
          <w:p w:rsidR="00662E7F" w:rsidRPr="0064170B" w:rsidRDefault="006579CA" w:rsidP="006579CA">
            <w:pPr>
              <w:ind w:firstLine="317"/>
              <w:jc w:val="both"/>
              <w:rPr>
                <w:sz w:val="24"/>
                <w:szCs w:val="24"/>
              </w:rPr>
            </w:pPr>
            <w:r w:rsidRPr="00787F95">
              <w:rPr>
                <w:color w:val="000000"/>
                <w:sz w:val="24"/>
                <w:szCs w:val="24"/>
              </w:rPr>
              <w:t>П</w:t>
            </w:r>
            <w:r w:rsidRPr="00787F95">
              <w:rPr>
                <w:sz w:val="24"/>
                <w:szCs w:val="24"/>
              </w:rPr>
              <w:t xml:space="preserve">роект Кодекса </w:t>
            </w:r>
            <w:r w:rsidRPr="00787F95">
              <w:rPr>
                <w:color w:val="000000"/>
                <w:sz w:val="24"/>
                <w:szCs w:val="24"/>
              </w:rPr>
              <w:t xml:space="preserve">профессиональной этики социального работника  </w:t>
            </w:r>
            <w:r w:rsidRPr="00787F95">
              <w:rPr>
                <w:sz w:val="24"/>
                <w:szCs w:val="24"/>
              </w:rPr>
              <w:t>направлен в Министерство труда  и  социальной  защиты  Российской  Федерации</w:t>
            </w:r>
            <w:r>
              <w:rPr>
                <w:sz w:val="24"/>
                <w:szCs w:val="24"/>
              </w:rPr>
              <w:t>.</w:t>
            </w:r>
            <w:r w:rsidRPr="00787F95">
              <w:rPr>
                <w:sz w:val="24"/>
                <w:szCs w:val="24"/>
              </w:rPr>
              <w:t xml:space="preserve">  </w:t>
            </w:r>
          </w:p>
        </w:tc>
        <w:tc>
          <w:tcPr>
            <w:tcW w:w="2804" w:type="dxa"/>
          </w:tcPr>
          <w:p w:rsidR="00662E7F" w:rsidRPr="00662E7F" w:rsidRDefault="00CF41AA" w:rsidP="006A5B23">
            <w:pPr>
              <w:jc w:val="center"/>
            </w:pPr>
            <w:r>
              <w:t>-</w:t>
            </w:r>
          </w:p>
        </w:tc>
      </w:tr>
      <w:tr w:rsidR="00662E7F" w:rsidTr="00363012">
        <w:tc>
          <w:tcPr>
            <w:tcW w:w="637" w:type="dxa"/>
          </w:tcPr>
          <w:p w:rsidR="00662E7F" w:rsidRPr="00662E7F" w:rsidRDefault="007A4601" w:rsidP="006A5B23">
            <w:pPr>
              <w:jc w:val="center"/>
            </w:pPr>
            <w:r>
              <w:t>3</w:t>
            </w:r>
            <w:r w:rsidR="00662E7F">
              <w:t>.</w:t>
            </w:r>
          </w:p>
        </w:tc>
        <w:tc>
          <w:tcPr>
            <w:tcW w:w="3536" w:type="dxa"/>
          </w:tcPr>
          <w:p w:rsidR="00662E7F" w:rsidRPr="0064170B" w:rsidRDefault="0064170B" w:rsidP="00A2112C">
            <w:pPr>
              <w:rPr>
                <w:sz w:val="24"/>
                <w:szCs w:val="24"/>
              </w:rPr>
            </w:pPr>
            <w:r w:rsidRPr="004B1B5C">
              <w:rPr>
                <w:sz w:val="24"/>
                <w:szCs w:val="24"/>
              </w:rPr>
              <w:t>П. 1. л)</w:t>
            </w:r>
            <w:r w:rsidRPr="0064170B">
              <w:rPr>
                <w:sz w:val="24"/>
                <w:szCs w:val="24"/>
              </w:rPr>
              <w:t xml:space="preserve"> </w:t>
            </w:r>
            <w:proofErr w:type="gramStart"/>
            <w:r w:rsidRPr="0064170B">
              <w:rPr>
                <w:sz w:val="24"/>
                <w:szCs w:val="24"/>
              </w:rPr>
              <w:t>предусмотреть</w:t>
            </w:r>
            <w:proofErr w:type="gramEnd"/>
            <w:r w:rsidRPr="0064170B">
              <w:rPr>
                <w:sz w:val="24"/>
                <w:szCs w:val="24"/>
              </w:rPr>
              <w:t xml:space="preserve"> </w:t>
            </w:r>
            <w:r w:rsidR="007A4601" w:rsidRPr="007A4601">
              <w:rPr>
                <w:sz w:val="24"/>
                <w:szCs w:val="24"/>
              </w:rPr>
              <w:t>начиная с 2013 года</w:t>
            </w:r>
            <w:r w:rsidR="007A4601" w:rsidRPr="0064170B">
              <w:rPr>
                <w:sz w:val="24"/>
                <w:szCs w:val="24"/>
              </w:rPr>
              <w:t xml:space="preserve"> </w:t>
            </w:r>
            <w:r w:rsidRPr="0064170B">
              <w:rPr>
                <w:sz w:val="24"/>
                <w:szCs w:val="24"/>
              </w:rPr>
              <w:t xml:space="preserve">меры, направленные на увеличение поддержки социально </w:t>
            </w:r>
            <w:r w:rsidRPr="0064170B">
              <w:rPr>
                <w:sz w:val="24"/>
                <w:szCs w:val="24"/>
              </w:rPr>
              <w:lastRenderedPageBreak/>
              <w:t>ориентированных некоммерческих организаций</w:t>
            </w:r>
          </w:p>
        </w:tc>
        <w:tc>
          <w:tcPr>
            <w:tcW w:w="3508" w:type="dxa"/>
          </w:tcPr>
          <w:p w:rsidR="00662E7F" w:rsidRPr="00A2112C" w:rsidRDefault="00A2112C" w:rsidP="00A2112C">
            <w:pPr>
              <w:rPr>
                <w:sz w:val="24"/>
                <w:szCs w:val="24"/>
              </w:rPr>
            </w:pPr>
            <w:r w:rsidRPr="00A2112C">
              <w:rPr>
                <w:color w:val="000000"/>
                <w:sz w:val="24"/>
                <w:szCs w:val="24"/>
              </w:rPr>
              <w:lastRenderedPageBreak/>
              <w:t xml:space="preserve">Предоставление субсидий не менее 35 социально ориентированным некоммерческим организациям </w:t>
            </w:r>
            <w:r w:rsidRPr="00A2112C">
              <w:rPr>
                <w:color w:val="000000"/>
                <w:sz w:val="24"/>
                <w:szCs w:val="24"/>
              </w:rPr>
              <w:lastRenderedPageBreak/>
              <w:t>в сфере социальной политики в 2013 году</w:t>
            </w:r>
          </w:p>
        </w:tc>
        <w:tc>
          <w:tcPr>
            <w:tcW w:w="4842" w:type="dxa"/>
          </w:tcPr>
          <w:p w:rsidR="0064170B" w:rsidRPr="0064170B" w:rsidRDefault="0064170B" w:rsidP="0064170B">
            <w:pPr>
              <w:pStyle w:val="ConsPlusNormal"/>
              <w:ind w:firstLine="142"/>
              <w:jc w:val="both"/>
              <w:rPr>
                <w:rFonts w:ascii="Times New Roman" w:hAnsi="Times New Roman" w:cs="Times New Roman"/>
                <w:sz w:val="24"/>
                <w:szCs w:val="24"/>
              </w:rPr>
            </w:pPr>
            <w:proofErr w:type="gramStart"/>
            <w:r w:rsidRPr="0064170B">
              <w:rPr>
                <w:rFonts w:ascii="Times New Roman" w:hAnsi="Times New Roman" w:cs="Times New Roman"/>
                <w:sz w:val="24"/>
                <w:szCs w:val="24"/>
              </w:rPr>
              <w:lastRenderedPageBreak/>
              <w:t>В целях упорядочения предоставления субсидий п</w:t>
            </w:r>
            <w:r w:rsidRPr="0064170B">
              <w:rPr>
                <w:rFonts w:ascii="Times New Roman" w:hAnsi="Times New Roman" w:cs="Times New Roman"/>
                <w:sz w:val="24"/>
                <w:szCs w:val="24"/>
                <w:lang w:eastAsia="en-US"/>
              </w:rPr>
              <w:t xml:space="preserve">ринято постановление Правительства Свердловской области от 16.01.2013 № 11-ПП «О внесении изменений </w:t>
            </w:r>
            <w:r w:rsidRPr="0064170B">
              <w:rPr>
                <w:rFonts w:ascii="Times New Roman" w:hAnsi="Times New Roman" w:cs="Times New Roman"/>
                <w:sz w:val="24"/>
                <w:szCs w:val="24"/>
                <w:lang w:eastAsia="en-US"/>
              </w:rPr>
              <w:lastRenderedPageBreak/>
              <w:t xml:space="preserve">в постановление Правительства Свердловской области </w:t>
            </w:r>
            <w:r w:rsidR="005C2EA9">
              <w:rPr>
                <w:rFonts w:ascii="Times New Roman" w:hAnsi="Times New Roman" w:cs="Times New Roman"/>
                <w:sz w:val="24"/>
                <w:szCs w:val="24"/>
                <w:lang w:eastAsia="en-US"/>
              </w:rPr>
              <w:t xml:space="preserve"> </w:t>
            </w:r>
            <w:r w:rsidRPr="0064170B">
              <w:rPr>
                <w:rFonts w:ascii="Times New Roman" w:hAnsi="Times New Roman" w:cs="Times New Roman"/>
                <w:sz w:val="24"/>
                <w:szCs w:val="24"/>
                <w:lang w:eastAsia="en-US"/>
              </w:rPr>
              <w:t>от 27.03.2012 № 309-ПП «Об утверждении Порядка предоставления из областного бюджета субсидий на финансовую поддержку социально ориентированным некоммерческим организациям в 2012 - 2014 годах»,</w:t>
            </w:r>
            <w:r w:rsidRPr="0064170B">
              <w:rPr>
                <w:rFonts w:ascii="Times New Roman" w:hAnsi="Times New Roman" w:cs="Times New Roman"/>
                <w:sz w:val="24"/>
                <w:szCs w:val="24"/>
              </w:rPr>
              <w:t xml:space="preserve"> </w:t>
            </w:r>
            <w:r w:rsidRPr="0064170B">
              <w:rPr>
                <w:rFonts w:ascii="Times New Roman" w:hAnsi="Times New Roman" w:cs="Times New Roman"/>
                <w:sz w:val="24"/>
                <w:szCs w:val="24"/>
                <w:lang w:eastAsia="en-US"/>
              </w:rPr>
              <w:t xml:space="preserve">устанавливающее </w:t>
            </w:r>
            <w:r w:rsidRPr="0064170B">
              <w:rPr>
                <w:rFonts w:ascii="Times New Roman" w:hAnsi="Times New Roman" w:cs="Times New Roman"/>
                <w:sz w:val="24"/>
                <w:szCs w:val="24"/>
              </w:rPr>
              <w:t>критерии оценки заявок некоммерческих организаций</w:t>
            </w:r>
            <w:r w:rsidRPr="0064170B">
              <w:rPr>
                <w:rFonts w:ascii="Times New Roman" w:hAnsi="Times New Roman" w:cs="Times New Roman"/>
                <w:sz w:val="24"/>
                <w:szCs w:val="24"/>
                <w:lang w:eastAsia="en-US"/>
              </w:rPr>
              <w:t xml:space="preserve"> и дополняющее новыми направлениями перечень направлений Порядка предоставления субсидий.</w:t>
            </w:r>
            <w:r w:rsidRPr="0064170B">
              <w:rPr>
                <w:rFonts w:ascii="Times New Roman" w:hAnsi="Times New Roman" w:cs="Times New Roman"/>
                <w:sz w:val="24"/>
                <w:szCs w:val="24"/>
              </w:rPr>
              <w:t xml:space="preserve"> </w:t>
            </w:r>
            <w:proofErr w:type="gramEnd"/>
          </w:p>
          <w:p w:rsidR="0064170B" w:rsidRPr="0064170B" w:rsidRDefault="0064170B" w:rsidP="0064170B">
            <w:pPr>
              <w:pStyle w:val="ConsPlusNormal"/>
              <w:ind w:firstLine="142"/>
              <w:jc w:val="both"/>
              <w:rPr>
                <w:rFonts w:ascii="Times New Roman" w:hAnsi="Times New Roman" w:cs="Times New Roman"/>
                <w:sz w:val="24"/>
                <w:szCs w:val="24"/>
              </w:rPr>
            </w:pPr>
            <w:r w:rsidRPr="0064170B">
              <w:rPr>
                <w:rFonts w:ascii="Times New Roman" w:hAnsi="Times New Roman" w:cs="Times New Roman"/>
                <w:sz w:val="24"/>
                <w:szCs w:val="24"/>
              </w:rPr>
              <w:t>На 2013 год на государственную поддержку социально ориентированных некоммерческих организаций из средств областного бюджета предусмотрено 84 678 тыс. рублей, что на 42 процента больше, чем в 2012 году (59 551 тыс. рублей).</w:t>
            </w:r>
          </w:p>
          <w:p w:rsidR="00662E7F" w:rsidRDefault="0064170B" w:rsidP="00A2112C">
            <w:pPr>
              <w:pStyle w:val="ConsPlusNormal"/>
              <w:ind w:firstLine="142"/>
              <w:jc w:val="both"/>
              <w:rPr>
                <w:rFonts w:ascii="Times New Roman" w:hAnsi="Times New Roman" w:cs="Times New Roman"/>
                <w:sz w:val="24"/>
                <w:szCs w:val="24"/>
              </w:rPr>
            </w:pPr>
            <w:r w:rsidRPr="0064170B">
              <w:rPr>
                <w:rFonts w:ascii="Times New Roman" w:hAnsi="Times New Roman" w:cs="Times New Roman"/>
                <w:sz w:val="24"/>
                <w:szCs w:val="24"/>
              </w:rPr>
              <w:t>Предоставление субсидий осуществляется на конкурсной основе. Для объективности оценки введена балльная система и критерии отбора. Техническое задание каждого проекта включает цель, задачи, целевую аудиторию, а также количественные и качественные целевые показатели.</w:t>
            </w:r>
          </w:p>
          <w:p w:rsidR="006579CA" w:rsidRDefault="006579CA" w:rsidP="006579CA">
            <w:pPr>
              <w:ind w:firstLine="176"/>
              <w:jc w:val="both"/>
              <w:rPr>
                <w:sz w:val="24"/>
                <w:szCs w:val="24"/>
              </w:rPr>
            </w:pPr>
            <w:proofErr w:type="gramStart"/>
            <w:r>
              <w:rPr>
                <w:sz w:val="24"/>
                <w:szCs w:val="24"/>
              </w:rPr>
              <w:t xml:space="preserve">В </w:t>
            </w:r>
            <w:r w:rsidRPr="00CB20BE">
              <w:rPr>
                <w:sz w:val="24"/>
                <w:szCs w:val="24"/>
              </w:rPr>
              <w:t xml:space="preserve"> соответствии с Соглашением от 15.08.2013 № С-337-ОФ/Д19, заключенным между Министерством экономического развития Российской Федерации и Правительством Свердловской области</w:t>
            </w:r>
            <w:r>
              <w:rPr>
                <w:sz w:val="24"/>
                <w:szCs w:val="24"/>
              </w:rPr>
              <w:t>,</w:t>
            </w:r>
            <w:r w:rsidRPr="00CB20BE">
              <w:rPr>
                <w:sz w:val="24"/>
                <w:szCs w:val="24"/>
              </w:rPr>
              <w:t xml:space="preserve"> о предоставлении субсидии из федерального бюджета бюджету Свердловской области на реализацию программы поддержки </w:t>
            </w:r>
            <w:r w:rsidRPr="00CB20BE">
              <w:rPr>
                <w:sz w:val="24"/>
                <w:szCs w:val="24"/>
              </w:rPr>
              <w:lastRenderedPageBreak/>
              <w:t>социально ориентированным некоммерческим организациям</w:t>
            </w:r>
            <w:r>
              <w:rPr>
                <w:sz w:val="24"/>
                <w:szCs w:val="24"/>
              </w:rPr>
              <w:t>,</w:t>
            </w:r>
            <w:r w:rsidRPr="00CB20BE">
              <w:rPr>
                <w:sz w:val="24"/>
                <w:szCs w:val="24"/>
              </w:rPr>
              <w:t xml:space="preserve"> Министерств</w:t>
            </w:r>
            <w:r>
              <w:rPr>
                <w:sz w:val="24"/>
                <w:szCs w:val="24"/>
              </w:rPr>
              <w:t>у</w:t>
            </w:r>
            <w:r w:rsidRPr="00CB20BE">
              <w:rPr>
                <w:sz w:val="24"/>
                <w:szCs w:val="24"/>
              </w:rPr>
              <w:t xml:space="preserve"> социальной политики Свердловской области  </w:t>
            </w:r>
            <w:r>
              <w:rPr>
                <w:sz w:val="24"/>
                <w:szCs w:val="24"/>
              </w:rPr>
              <w:t>предусмотрены</w:t>
            </w:r>
            <w:r w:rsidRPr="00CB20BE">
              <w:rPr>
                <w:sz w:val="24"/>
                <w:szCs w:val="24"/>
              </w:rPr>
              <w:t xml:space="preserve"> средства</w:t>
            </w:r>
            <w:r>
              <w:rPr>
                <w:sz w:val="24"/>
                <w:szCs w:val="24"/>
              </w:rPr>
              <w:t xml:space="preserve"> из федерального бюджета</w:t>
            </w:r>
            <w:r w:rsidRPr="00CB20BE">
              <w:rPr>
                <w:sz w:val="24"/>
                <w:szCs w:val="24"/>
              </w:rPr>
              <w:t xml:space="preserve"> в сумме </w:t>
            </w:r>
            <w:r>
              <w:rPr>
                <w:sz w:val="24"/>
                <w:szCs w:val="24"/>
              </w:rPr>
              <w:t>18 000</w:t>
            </w:r>
            <w:r w:rsidRPr="00CB20BE">
              <w:rPr>
                <w:sz w:val="24"/>
                <w:szCs w:val="24"/>
              </w:rPr>
              <w:t>,00 тыс. руб</w:t>
            </w:r>
            <w:r>
              <w:rPr>
                <w:sz w:val="24"/>
                <w:szCs w:val="24"/>
              </w:rPr>
              <w:t>лей</w:t>
            </w:r>
            <w:r w:rsidRPr="00CB20BE">
              <w:rPr>
                <w:sz w:val="24"/>
                <w:szCs w:val="24"/>
              </w:rPr>
              <w:t>.</w:t>
            </w:r>
            <w:proofErr w:type="gramEnd"/>
          </w:p>
          <w:p w:rsidR="006579CA" w:rsidRPr="00CB20BE" w:rsidRDefault="006579CA" w:rsidP="006579CA">
            <w:pPr>
              <w:ind w:firstLine="176"/>
              <w:jc w:val="both"/>
              <w:rPr>
                <w:sz w:val="24"/>
                <w:szCs w:val="24"/>
              </w:rPr>
            </w:pPr>
            <w:proofErr w:type="gramStart"/>
            <w:r w:rsidRPr="00CB20BE">
              <w:rPr>
                <w:sz w:val="24"/>
                <w:szCs w:val="24"/>
              </w:rPr>
              <w:t>На</w:t>
            </w:r>
            <w:r>
              <w:rPr>
                <w:sz w:val="24"/>
                <w:szCs w:val="24"/>
              </w:rPr>
              <w:t xml:space="preserve"> </w:t>
            </w:r>
            <w:r w:rsidRPr="00CB20BE">
              <w:rPr>
                <w:sz w:val="24"/>
                <w:szCs w:val="24"/>
              </w:rPr>
              <w:t xml:space="preserve"> официальном сайте </w:t>
            </w:r>
            <w:r>
              <w:rPr>
                <w:sz w:val="24"/>
                <w:szCs w:val="24"/>
              </w:rPr>
              <w:t>Министерства</w:t>
            </w:r>
            <w:r w:rsidRPr="00CB20BE">
              <w:rPr>
                <w:sz w:val="24"/>
                <w:szCs w:val="24"/>
              </w:rPr>
              <w:t xml:space="preserve"> </w:t>
            </w:r>
            <w:r w:rsidR="00205D52">
              <w:rPr>
                <w:sz w:val="24"/>
                <w:szCs w:val="24"/>
              </w:rPr>
              <w:t xml:space="preserve">в подразделе «Поддержка НКО» раздела «Деятельность» </w:t>
            </w:r>
            <w:hyperlink r:id="rId9" w:history="1">
              <w:r w:rsidR="000243DC" w:rsidRPr="000243DC">
                <w:rPr>
                  <w:color w:val="0D0D0D" w:themeColor="text1" w:themeTint="F2"/>
                </w:rPr>
                <w:t xml:space="preserve"> </w:t>
              </w:r>
              <w:r w:rsidR="000243DC" w:rsidRPr="000243DC">
                <w:rPr>
                  <w:rStyle w:val="ab"/>
                  <w:color w:val="0D0D0D" w:themeColor="text1" w:themeTint="F2"/>
                  <w:sz w:val="24"/>
                  <w:szCs w:val="24"/>
                  <w:u w:val="none"/>
                </w:rPr>
                <w:t>www.</w:t>
              </w:r>
              <w:r w:rsidR="00205D52" w:rsidRPr="000243DC">
                <w:rPr>
                  <w:rStyle w:val="ab"/>
                  <w:color w:val="0D0D0D" w:themeColor="text1" w:themeTint="F2"/>
                  <w:sz w:val="24"/>
                  <w:szCs w:val="24"/>
                  <w:u w:val="none"/>
                </w:rPr>
                <w:t>minszn.midural.ru/activity/328/375</w:t>
              </w:r>
            </w:hyperlink>
            <w:r w:rsidR="00205D52" w:rsidRPr="000243DC">
              <w:rPr>
                <w:sz w:val="24"/>
                <w:szCs w:val="24"/>
              </w:rPr>
              <w:t xml:space="preserve"> </w:t>
            </w:r>
            <w:r w:rsidRPr="00CB20BE">
              <w:rPr>
                <w:sz w:val="24"/>
                <w:szCs w:val="24"/>
              </w:rPr>
              <w:t>размещена информация о проведении конкурсов на право получения субсидий на финансирование расходов, возникающих при оказании услуг, связанных с выполнением социально значимых проектов, реализуемых  некоммерческими организациями в целях достижения уставных целей и задач в сфере социальной поддержки  граждан, проживающих на территории Свердловской области по</w:t>
            </w:r>
            <w:proofErr w:type="gramEnd"/>
            <w:r w:rsidRPr="00CB20BE">
              <w:rPr>
                <w:sz w:val="24"/>
                <w:szCs w:val="24"/>
              </w:rPr>
              <w:t xml:space="preserve"> 16 направлениям.</w:t>
            </w:r>
          </w:p>
          <w:p w:rsidR="006579CA" w:rsidRPr="00205D52" w:rsidRDefault="006579CA" w:rsidP="006579CA">
            <w:pPr>
              <w:pStyle w:val="ConsPlusNormal"/>
              <w:ind w:firstLine="142"/>
              <w:jc w:val="both"/>
              <w:rPr>
                <w:rFonts w:ascii="Times New Roman" w:hAnsi="Times New Roman" w:cs="Times New Roman"/>
                <w:sz w:val="24"/>
                <w:szCs w:val="24"/>
              </w:rPr>
            </w:pPr>
            <w:r w:rsidRPr="00205D52">
              <w:rPr>
                <w:rFonts w:ascii="Times New Roman" w:hAnsi="Times New Roman" w:cs="Times New Roman"/>
                <w:sz w:val="24"/>
                <w:szCs w:val="24"/>
              </w:rPr>
              <w:t>Заявки на участие в конкурсах принимаются в период с 4 октября по 28 октября 2013 года включительно.</w:t>
            </w:r>
          </w:p>
        </w:tc>
        <w:tc>
          <w:tcPr>
            <w:tcW w:w="2804" w:type="dxa"/>
          </w:tcPr>
          <w:p w:rsidR="0064170B" w:rsidRPr="00BA0B89" w:rsidRDefault="0064170B" w:rsidP="0064170B">
            <w:pPr>
              <w:pStyle w:val="ConsPlusNormal"/>
              <w:ind w:left="34" w:firstLine="142"/>
              <w:jc w:val="both"/>
              <w:rPr>
                <w:rFonts w:ascii="Times New Roman" w:hAnsi="Times New Roman" w:cs="Times New Roman"/>
                <w:sz w:val="24"/>
                <w:szCs w:val="24"/>
              </w:rPr>
            </w:pPr>
            <w:r w:rsidRPr="00BA0B89">
              <w:rPr>
                <w:rFonts w:ascii="Times New Roman" w:hAnsi="Times New Roman" w:cs="Times New Roman"/>
                <w:sz w:val="24"/>
                <w:szCs w:val="24"/>
              </w:rPr>
              <w:lastRenderedPageBreak/>
              <w:t>По состоянию на 01.</w:t>
            </w:r>
            <w:r w:rsidR="006579CA">
              <w:rPr>
                <w:rFonts w:ascii="Times New Roman" w:hAnsi="Times New Roman" w:cs="Times New Roman"/>
                <w:sz w:val="24"/>
                <w:szCs w:val="24"/>
              </w:rPr>
              <w:t>1</w:t>
            </w:r>
            <w:r w:rsidRPr="00BA0B89">
              <w:rPr>
                <w:rFonts w:ascii="Times New Roman" w:hAnsi="Times New Roman" w:cs="Times New Roman"/>
                <w:sz w:val="24"/>
                <w:szCs w:val="24"/>
              </w:rPr>
              <w:t xml:space="preserve">0.2013 приняты решения о предоставлении </w:t>
            </w:r>
            <w:r w:rsidRPr="00BA0B89">
              <w:rPr>
                <w:rFonts w:ascii="Times New Roman" w:hAnsi="Times New Roman" w:cs="Times New Roman"/>
                <w:sz w:val="24"/>
                <w:szCs w:val="24"/>
              </w:rPr>
              <w:lastRenderedPageBreak/>
              <w:t>субсидий 31  общественной организации.</w:t>
            </w:r>
          </w:p>
          <w:p w:rsidR="00662E7F" w:rsidRPr="00662E7F" w:rsidRDefault="005C2EA9" w:rsidP="006579CA">
            <w:pPr>
              <w:jc w:val="both"/>
            </w:pPr>
            <w:r w:rsidRPr="00BA0B89">
              <w:rPr>
                <w:sz w:val="24"/>
                <w:szCs w:val="24"/>
              </w:rPr>
              <w:t xml:space="preserve">    </w:t>
            </w:r>
            <w:r w:rsidR="0064170B" w:rsidRPr="00BA0B89">
              <w:rPr>
                <w:sz w:val="24"/>
                <w:szCs w:val="24"/>
              </w:rPr>
              <w:t>Перечислено субсидий на сумму 7</w:t>
            </w:r>
            <w:r w:rsidR="006579CA">
              <w:rPr>
                <w:sz w:val="24"/>
                <w:szCs w:val="24"/>
              </w:rPr>
              <w:t>2</w:t>
            </w:r>
            <w:r w:rsidR="0064170B" w:rsidRPr="00BA0B89">
              <w:rPr>
                <w:sz w:val="24"/>
                <w:szCs w:val="24"/>
              </w:rPr>
              <w:t> 5</w:t>
            </w:r>
            <w:r w:rsidR="006579CA">
              <w:rPr>
                <w:sz w:val="24"/>
                <w:szCs w:val="24"/>
              </w:rPr>
              <w:t>71</w:t>
            </w:r>
            <w:r w:rsidR="0064170B" w:rsidRPr="00BA0B89">
              <w:rPr>
                <w:sz w:val="24"/>
                <w:szCs w:val="24"/>
              </w:rPr>
              <w:t>,5 тыс. рублей.</w:t>
            </w:r>
          </w:p>
        </w:tc>
      </w:tr>
      <w:tr w:rsidR="0064170B" w:rsidTr="00363012">
        <w:tc>
          <w:tcPr>
            <w:tcW w:w="637" w:type="dxa"/>
          </w:tcPr>
          <w:p w:rsidR="0064170B" w:rsidRDefault="007A4601" w:rsidP="006A5B23">
            <w:pPr>
              <w:jc w:val="center"/>
            </w:pPr>
            <w:r>
              <w:lastRenderedPageBreak/>
              <w:t>4</w:t>
            </w:r>
            <w:r w:rsidR="00A2112C">
              <w:t>.</w:t>
            </w:r>
          </w:p>
        </w:tc>
        <w:tc>
          <w:tcPr>
            <w:tcW w:w="3536" w:type="dxa"/>
          </w:tcPr>
          <w:p w:rsidR="007A4601" w:rsidRPr="007A4601" w:rsidRDefault="007A4601" w:rsidP="007A4601">
            <w:pPr>
              <w:widowControl w:val="0"/>
              <w:autoSpaceDE w:val="0"/>
              <w:autoSpaceDN w:val="0"/>
              <w:adjustRightInd w:val="0"/>
              <w:ind w:firstLine="207"/>
              <w:jc w:val="both"/>
              <w:rPr>
                <w:sz w:val="24"/>
                <w:szCs w:val="24"/>
              </w:rPr>
            </w:pPr>
            <w:r w:rsidRPr="004B1B5C">
              <w:rPr>
                <w:bCs/>
                <w:sz w:val="24"/>
                <w:szCs w:val="24"/>
                <w:lang w:eastAsia="ru-RU"/>
              </w:rPr>
              <w:t xml:space="preserve">П. </w:t>
            </w:r>
            <w:r w:rsidR="0064170B" w:rsidRPr="004B1B5C">
              <w:rPr>
                <w:bCs/>
                <w:sz w:val="24"/>
                <w:szCs w:val="24"/>
                <w:lang w:eastAsia="ru-RU"/>
              </w:rPr>
              <w:t xml:space="preserve">1. е) </w:t>
            </w:r>
            <w:r w:rsidRPr="007A4601">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10" w:history="1">
              <w:r w:rsidRPr="007A4601">
                <w:rPr>
                  <w:sz w:val="24"/>
                  <w:szCs w:val="24"/>
                </w:rPr>
                <w:t>программу</w:t>
              </w:r>
            </w:hyperlink>
            <w:r w:rsidRPr="007A4601">
              <w:rPr>
                <w:sz w:val="24"/>
                <w:szCs w:val="24"/>
              </w:rPr>
              <w:t xml:space="preserve"> поэтапного </w:t>
            </w:r>
            <w:proofErr w:type="gramStart"/>
            <w:r w:rsidRPr="007A4601">
              <w:rPr>
                <w:sz w:val="24"/>
                <w:szCs w:val="24"/>
              </w:rPr>
              <w:t>совершенствования системы оплаты труда работников бюджетного сектора</w:t>
            </w:r>
            <w:proofErr w:type="gramEnd"/>
            <w:r w:rsidRPr="007A4601">
              <w:rPr>
                <w:sz w:val="24"/>
                <w:szCs w:val="24"/>
              </w:rPr>
              <w:t xml:space="preserve"> </w:t>
            </w:r>
            <w:r w:rsidRPr="007A4601">
              <w:rPr>
                <w:sz w:val="24"/>
                <w:szCs w:val="24"/>
              </w:rPr>
              <w:lastRenderedPageBreak/>
              <w:t>экономики, обусловив повышение оплаты труда достижением конкретных показателей качества и количества оказываемых услуг и предусмотрев:</w:t>
            </w:r>
          </w:p>
          <w:p w:rsidR="007A4601" w:rsidRPr="007A4601" w:rsidRDefault="007A4601" w:rsidP="007A4601">
            <w:pPr>
              <w:widowControl w:val="0"/>
              <w:autoSpaceDE w:val="0"/>
              <w:autoSpaceDN w:val="0"/>
              <w:adjustRightInd w:val="0"/>
              <w:ind w:firstLine="207"/>
              <w:jc w:val="both"/>
              <w:rPr>
                <w:sz w:val="24"/>
                <w:szCs w:val="24"/>
              </w:rPr>
            </w:pPr>
            <w:proofErr w:type="gramStart"/>
            <w:r w:rsidRPr="007A4601">
              <w:rPr>
                <w:sz w:val="24"/>
                <w:szCs w:val="24"/>
              </w:rPr>
              <w:t>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w:t>
            </w:r>
            <w:proofErr w:type="gramEnd"/>
            <w:r w:rsidRPr="007A4601">
              <w:rPr>
                <w:sz w:val="24"/>
                <w:szCs w:val="24"/>
              </w:rPr>
              <w:t xml:space="preserve"> предоставление медицинских услуг), - до 200 процентов от средней заработной платы в </w:t>
            </w:r>
            <w:r w:rsidRPr="007A4601">
              <w:rPr>
                <w:sz w:val="24"/>
                <w:szCs w:val="24"/>
              </w:rPr>
              <w:lastRenderedPageBreak/>
              <w:t>соответствующем регионе;</w:t>
            </w:r>
          </w:p>
          <w:p w:rsidR="007A4601" w:rsidRPr="007A4601" w:rsidRDefault="007A4601" w:rsidP="007A4601">
            <w:pPr>
              <w:widowControl w:val="0"/>
              <w:autoSpaceDE w:val="0"/>
              <w:autoSpaceDN w:val="0"/>
              <w:adjustRightInd w:val="0"/>
              <w:ind w:firstLine="207"/>
              <w:jc w:val="both"/>
              <w:rPr>
                <w:sz w:val="24"/>
                <w:szCs w:val="24"/>
              </w:rPr>
            </w:pPr>
            <w:r w:rsidRPr="007A4601">
              <w:rPr>
                <w:sz w:val="24"/>
                <w:szCs w:val="24"/>
              </w:rPr>
              <w:t>установление базовых окладов по профессиональным квалификационным группам;</w:t>
            </w:r>
          </w:p>
          <w:p w:rsidR="007A4601" w:rsidRPr="007A4601" w:rsidRDefault="007A4601" w:rsidP="007A4601">
            <w:pPr>
              <w:widowControl w:val="0"/>
              <w:autoSpaceDE w:val="0"/>
              <w:autoSpaceDN w:val="0"/>
              <w:adjustRightInd w:val="0"/>
              <w:ind w:firstLine="207"/>
              <w:jc w:val="both"/>
              <w:rPr>
                <w:sz w:val="24"/>
                <w:szCs w:val="24"/>
              </w:rPr>
            </w:pPr>
            <w:r w:rsidRPr="007A4601">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p w:rsidR="0064170B" w:rsidRPr="00A2112C" w:rsidRDefault="0064170B" w:rsidP="00A2112C">
            <w:pPr>
              <w:pStyle w:val="a6"/>
              <w:tabs>
                <w:tab w:val="left" w:pos="319"/>
              </w:tabs>
              <w:ind w:left="0"/>
              <w:rPr>
                <w:sz w:val="24"/>
                <w:szCs w:val="24"/>
              </w:rPr>
            </w:pPr>
          </w:p>
        </w:tc>
        <w:tc>
          <w:tcPr>
            <w:tcW w:w="3508" w:type="dxa"/>
          </w:tcPr>
          <w:p w:rsidR="0064170B" w:rsidRPr="00A2112C" w:rsidRDefault="00A2112C" w:rsidP="00A2112C">
            <w:pPr>
              <w:rPr>
                <w:sz w:val="24"/>
                <w:szCs w:val="24"/>
              </w:rPr>
            </w:pPr>
            <w:r w:rsidRPr="00214CEA">
              <w:rPr>
                <w:sz w:val="24"/>
                <w:szCs w:val="24"/>
              </w:rPr>
              <w:lastRenderedPageBreak/>
              <w:t>Повышение  к 2018 году средней</w:t>
            </w:r>
            <w:r w:rsidRPr="00214CEA">
              <w:rPr>
                <w:b/>
                <w:sz w:val="24"/>
                <w:szCs w:val="24"/>
              </w:rPr>
              <w:t xml:space="preserve"> </w:t>
            </w:r>
            <w:r w:rsidRPr="00214CEA">
              <w:rPr>
                <w:sz w:val="24"/>
                <w:szCs w:val="24"/>
              </w:rPr>
              <w:t xml:space="preserve">заработной платы социальных работников,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w:t>
            </w:r>
            <w:r w:rsidRPr="00214CEA">
              <w:rPr>
                <w:sz w:val="24"/>
                <w:szCs w:val="24"/>
              </w:rPr>
              <w:lastRenderedPageBreak/>
              <w:t>условия для предоставления медицинских услуг) - до 100 процентов от средней заработной платы в регионе, врачей – до 200 процентов от средней заработной платы в регионе</w:t>
            </w:r>
          </w:p>
        </w:tc>
        <w:tc>
          <w:tcPr>
            <w:tcW w:w="4842" w:type="dxa"/>
          </w:tcPr>
          <w:p w:rsidR="005C2EA9" w:rsidRPr="00A57454" w:rsidRDefault="005C2EA9" w:rsidP="005C2EA9">
            <w:pPr>
              <w:ind w:firstLine="317"/>
              <w:jc w:val="both"/>
              <w:rPr>
                <w:sz w:val="24"/>
                <w:szCs w:val="24"/>
              </w:rPr>
            </w:pPr>
            <w:r w:rsidRPr="00A57454">
              <w:rPr>
                <w:sz w:val="24"/>
                <w:szCs w:val="24"/>
              </w:rPr>
              <w:lastRenderedPageBreak/>
              <w:t xml:space="preserve">Во исполнение </w:t>
            </w:r>
            <w:r>
              <w:rPr>
                <w:sz w:val="24"/>
                <w:szCs w:val="24"/>
              </w:rPr>
              <w:t>ук</w:t>
            </w:r>
            <w:r w:rsidRPr="00A57454">
              <w:rPr>
                <w:sz w:val="24"/>
                <w:szCs w:val="24"/>
              </w:rPr>
              <w:t xml:space="preserve">азов Президента Российской Федерации принято постановление Правительства  Свердловской  области от 26.02.2013 № 226-ПП «Об утверждении Плана мероприятий («дорожной карты») «Повышение эффективности и качества услуг в сфере социального обслуживания населения Свердловской области (2013-2018 годы)». </w:t>
            </w:r>
          </w:p>
          <w:p w:rsidR="005C2EA9" w:rsidRPr="00A57454" w:rsidRDefault="005C2EA9" w:rsidP="005C2EA9">
            <w:pPr>
              <w:ind w:firstLine="317"/>
              <w:jc w:val="both"/>
              <w:rPr>
                <w:sz w:val="24"/>
                <w:szCs w:val="24"/>
              </w:rPr>
            </w:pPr>
            <w:r w:rsidRPr="00A57454">
              <w:rPr>
                <w:sz w:val="24"/>
                <w:szCs w:val="24"/>
              </w:rPr>
              <w:t xml:space="preserve">18.03.2013 «дорожная карта» согласована </w:t>
            </w:r>
            <w:r w:rsidRPr="00A57454">
              <w:rPr>
                <w:sz w:val="24"/>
                <w:szCs w:val="24"/>
              </w:rPr>
              <w:lastRenderedPageBreak/>
              <w:t xml:space="preserve">Заместителем Министра труда и социальной защиты Российской Федерации А.В. Вовченко. </w:t>
            </w:r>
          </w:p>
          <w:p w:rsidR="005C2EA9" w:rsidRPr="00A57454" w:rsidRDefault="005C2EA9" w:rsidP="005C2EA9">
            <w:pPr>
              <w:ind w:firstLine="175"/>
              <w:jc w:val="both"/>
              <w:rPr>
                <w:bCs/>
                <w:sz w:val="24"/>
                <w:szCs w:val="24"/>
              </w:rPr>
            </w:pPr>
            <w:r w:rsidRPr="00A57454">
              <w:rPr>
                <w:sz w:val="24"/>
                <w:szCs w:val="24"/>
              </w:rPr>
              <w:t xml:space="preserve">Постановлением  Правительства Свердловской области </w:t>
            </w:r>
            <w:r>
              <w:rPr>
                <w:sz w:val="24"/>
                <w:szCs w:val="24"/>
              </w:rPr>
              <w:t xml:space="preserve"> </w:t>
            </w:r>
            <w:r w:rsidRPr="00A57454">
              <w:rPr>
                <w:sz w:val="24"/>
                <w:szCs w:val="24"/>
              </w:rPr>
              <w:t xml:space="preserve">от 10.06.2013 № 711-ПП внесены изменения в План мероприятий («дорожную карту») в части уточнения объемов финансовых средств, необходимых для повышения  </w:t>
            </w:r>
            <w:proofErr w:type="gramStart"/>
            <w:r w:rsidRPr="00A57454">
              <w:rPr>
                <w:sz w:val="24"/>
                <w:szCs w:val="24"/>
              </w:rPr>
              <w:t>оплаты труда работников учреждений социального обслуживания населения</w:t>
            </w:r>
            <w:proofErr w:type="gramEnd"/>
            <w:r w:rsidRPr="00A57454">
              <w:rPr>
                <w:sz w:val="24"/>
                <w:szCs w:val="24"/>
              </w:rPr>
              <w:t>.</w:t>
            </w:r>
          </w:p>
          <w:p w:rsidR="0064170B" w:rsidRPr="0064170B" w:rsidRDefault="005C2EA9" w:rsidP="0064170B">
            <w:pPr>
              <w:ind w:firstLine="317"/>
              <w:jc w:val="both"/>
              <w:rPr>
                <w:sz w:val="24"/>
                <w:szCs w:val="24"/>
              </w:rPr>
            </w:pPr>
            <w:r>
              <w:rPr>
                <w:sz w:val="24"/>
                <w:szCs w:val="24"/>
              </w:rPr>
              <w:t xml:space="preserve">В целях повышения эффективности деятельности </w:t>
            </w:r>
            <w:r w:rsidR="0064170B" w:rsidRPr="0064170B">
              <w:rPr>
                <w:sz w:val="24"/>
                <w:szCs w:val="24"/>
              </w:rPr>
              <w:t>Министерством социальной политики Свердловской области проводится комплекс мероприятий по реорганизации государственных учреждений социального обслуживания населения Свердловской области.</w:t>
            </w:r>
          </w:p>
          <w:p w:rsidR="0064170B" w:rsidRPr="0064170B" w:rsidRDefault="0064170B" w:rsidP="0064170B">
            <w:pPr>
              <w:ind w:firstLine="317"/>
              <w:jc w:val="both"/>
              <w:rPr>
                <w:sz w:val="24"/>
                <w:szCs w:val="24"/>
              </w:rPr>
            </w:pPr>
            <w:r w:rsidRPr="0064170B">
              <w:rPr>
                <w:sz w:val="24"/>
                <w:szCs w:val="24"/>
              </w:rPr>
              <w:t>За текущий период 2013 года проведена реорганизация</w:t>
            </w:r>
            <w:r w:rsidR="00205D52">
              <w:rPr>
                <w:sz w:val="24"/>
                <w:szCs w:val="24"/>
              </w:rPr>
              <w:t xml:space="preserve"> 15 учреждений</w:t>
            </w:r>
            <w:r w:rsidRPr="0064170B">
              <w:rPr>
                <w:sz w:val="24"/>
                <w:szCs w:val="24"/>
              </w:rPr>
              <w:t>:</w:t>
            </w:r>
          </w:p>
          <w:p w:rsidR="0064170B" w:rsidRPr="0064170B" w:rsidRDefault="0064170B" w:rsidP="0064170B">
            <w:pPr>
              <w:ind w:firstLine="317"/>
              <w:jc w:val="both"/>
              <w:rPr>
                <w:sz w:val="24"/>
                <w:szCs w:val="24"/>
              </w:rPr>
            </w:pPr>
            <w:r w:rsidRPr="0064170B">
              <w:rPr>
                <w:sz w:val="24"/>
                <w:szCs w:val="24"/>
              </w:rPr>
              <w:t>- ГБУ «</w:t>
            </w:r>
            <w:r w:rsidRPr="0064170B">
              <w:rPr>
                <w:sz w:val="24"/>
                <w:szCs w:val="24"/>
                <w:lang w:eastAsia="ru-RU"/>
              </w:rPr>
              <w:t xml:space="preserve">Комплексный центр социального обслуживания </w:t>
            </w:r>
            <w:r w:rsidR="00B67B62">
              <w:rPr>
                <w:sz w:val="24"/>
                <w:szCs w:val="24"/>
                <w:lang w:eastAsia="ru-RU"/>
              </w:rPr>
              <w:t xml:space="preserve">      </w:t>
            </w:r>
            <w:r w:rsidRPr="0064170B">
              <w:rPr>
                <w:sz w:val="24"/>
                <w:szCs w:val="24"/>
                <w:lang w:eastAsia="ru-RU"/>
              </w:rPr>
              <w:t>населения</w:t>
            </w:r>
            <w:r w:rsidR="00B67B62">
              <w:rPr>
                <w:sz w:val="24"/>
                <w:szCs w:val="24"/>
                <w:lang w:eastAsia="ru-RU"/>
              </w:rPr>
              <w:t xml:space="preserve">     </w:t>
            </w:r>
            <w:r w:rsidRPr="0064170B">
              <w:rPr>
                <w:sz w:val="24"/>
                <w:szCs w:val="24"/>
              </w:rPr>
              <w:t xml:space="preserve"> «Спутник» г. Верхняя Пышма путем присоединения к нему ГБУ «</w:t>
            </w:r>
            <w:r w:rsidRPr="0064170B">
              <w:rPr>
                <w:sz w:val="24"/>
                <w:szCs w:val="24"/>
                <w:lang w:eastAsia="ru-RU"/>
              </w:rPr>
              <w:t>Комплексный центр социального обслуживания населения</w:t>
            </w:r>
            <w:r w:rsidRPr="0064170B">
              <w:rPr>
                <w:sz w:val="24"/>
                <w:szCs w:val="24"/>
              </w:rPr>
              <w:t xml:space="preserve"> города Среднеуральска»;</w:t>
            </w:r>
          </w:p>
          <w:p w:rsidR="0064170B" w:rsidRPr="0064170B" w:rsidRDefault="0064170B" w:rsidP="0064170B">
            <w:pPr>
              <w:widowControl w:val="0"/>
              <w:autoSpaceDE w:val="0"/>
              <w:autoSpaceDN w:val="0"/>
              <w:adjustRightInd w:val="0"/>
              <w:ind w:firstLine="317"/>
              <w:jc w:val="both"/>
              <w:rPr>
                <w:sz w:val="24"/>
                <w:szCs w:val="24"/>
              </w:rPr>
            </w:pPr>
            <w:r w:rsidRPr="0064170B">
              <w:rPr>
                <w:sz w:val="24"/>
                <w:szCs w:val="24"/>
              </w:rPr>
              <w:t>- ГБУ «Алтынайский специальный дом-интернат» путем присоединения к нему ГБУ «Сухоложский дом-интернат для престарелых и инвалидов»;</w:t>
            </w:r>
          </w:p>
          <w:p w:rsidR="0064170B" w:rsidRPr="0064170B" w:rsidRDefault="0064170B" w:rsidP="0064170B">
            <w:pPr>
              <w:autoSpaceDE w:val="0"/>
              <w:autoSpaceDN w:val="0"/>
              <w:adjustRightInd w:val="0"/>
              <w:jc w:val="both"/>
              <w:rPr>
                <w:sz w:val="24"/>
                <w:szCs w:val="24"/>
                <w:lang w:eastAsia="ru-RU"/>
              </w:rPr>
            </w:pPr>
            <w:r w:rsidRPr="0064170B">
              <w:rPr>
                <w:sz w:val="24"/>
                <w:szCs w:val="24"/>
                <w:lang w:eastAsia="ru-RU"/>
              </w:rPr>
              <w:t xml:space="preserve">       - ГБУ «Комплексный центр социального обслуживания населения города Кировграда», ГБУ «Кировградский пансионат для престарелых и инвалидов», </w:t>
            </w:r>
            <w:r w:rsidRPr="0064170B">
              <w:rPr>
                <w:sz w:val="24"/>
                <w:szCs w:val="24"/>
                <w:lang w:eastAsia="ru-RU"/>
              </w:rPr>
              <w:lastRenderedPageBreak/>
              <w:t>ГБУ «Центр социальной помощи семье и детям города Кировграда» путем слияния в ГБУ «Комплексный центр социального обслуживания населения «Изумруд» города Кировграда»;</w:t>
            </w:r>
          </w:p>
          <w:p w:rsidR="0064170B" w:rsidRPr="0064170B" w:rsidRDefault="0064170B" w:rsidP="0064170B">
            <w:pPr>
              <w:autoSpaceDE w:val="0"/>
              <w:autoSpaceDN w:val="0"/>
              <w:adjustRightInd w:val="0"/>
              <w:jc w:val="both"/>
              <w:rPr>
                <w:sz w:val="24"/>
                <w:szCs w:val="24"/>
                <w:lang w:eastAsia="ru-RU"/>
              </w:rPr>
            </w:pPr>
            <w:r w:rsidRPr="0064170B">
              <w:rPr>
                <w:sz w:val="24"/>
                <w:szCs w:val="24"/>
                <w:lang w:eastAsia="ru-RU"/>
              </w:rPr>
              <w:t xml:space="preserve">     - ГБУ «Комплексный центр социального обслуживания населения Орджоникидзевского района города Екатеринбурга», ГБУ «Центр социального обслуживания населения «Ветеран» города Екатеринбурга», ГБУ «Орджоникидзевский дом-интернат для престарелых и инвалидов», ГБУ «Центр социальной помощи семье и детям Орджоникидзевского района города Екатеринбурга» путем слияния в ГБУ «Комплексный центр социального обслуживания населения «Малахит» Орджоникидзевского района города Екатеринбурга»;</w:t>
            </w:r>
          </w:p>
          <w:p w:rsidR="00205D52" w:rsidRDefault="00205D52" w:rsidP="0064170B">
            <w:pPr>
              <w:jc w:val="both"/>
              <w:rPr>
                <w:sz w:val="24"/>
                <w:szCs w:val="24"/>
                <w:lang w:eastAsia="ru-RU"/>
              </w:rPr>
            </w:pPr>
            <w:r>
              <w:rPr>
                <w:sz w:val="24"/>
                <w:szCs w:val="24"/>
                <w:lang w:eastAsia="ru-RU"/>
              </w:rPr>
              <w:t xml:space="preserve">     </w:t>
            </w:r>
            <w:r w:rsidR="0064170B" w:rsidRPr="0064170B">
              <w:rPr>
                <w:sz w:val="24"/>
                <w:szCs w:val="24"/>
                <w:lang w:eastAsia="ru-RU"/>
              </w:rPr>
              <w:t>- ГБУ «Комплексный центр социального обслуживания населения Слободо-Туринского района» путем присоединения к нему ГБУ «Центр социальной помощи семье и детям Слободо-Туринского района»</w:t>
            </w:r>
            <w:r>
              <w:rPr>
                <w:sz w:val="24"/>
                <w:szCs w:val="24"/>
                <w:lang w:eastAsia="ru-RU"/>
              </w:rPr>
              <w:t>;</w:t>
            </w:r>
          </w:p>
          <w:p w:rsidR="0064170B" w:rsidRPr="0064170B" w:rsidRDefault="00205D52" w:rsidP="0064170B">
            <w:pPr>
              <w:jc w:val="both"/>
              <w:rPr>
                <w:sz w:val="24"/>
                <w:szCs w:val="24"/>
                <w:lang w:eastAsia="ru-RU"/>
              </w:rPr>
            </w:pPr>
            <w:r>
              <w:rPr>
                <w:sz w:val="24"/>
                <w:szCs w:val="24"/>
                <w:lang w:eastAsia="ru-RU"/>
              </w:rPr>
              <w:t xml:space="preserve">     - </w:t>
            </w:r>
            <w:r w:rsidRPr="00787F95">
              <w:rPr>
                <w:sz w:val="24"/>
                <w:szCs w:val="24"/>
                <w:lang w:eastAsia="ru-RU"/>
              </w:rPr>
              <w:t xml:space="preserve"> ГБУ «Комплексный центр социального обслуживания населения Туринского района» путем присоединения к нему ГБУ «Социально-реабилитационный центр для несовершеннолетних Туринского района».</w:t>
            </w:r>
          </w:p>
          <w:p w:rsidR="0064170B" w:rsidRPr="0064170B" w:rsidRDefault="0064170B" w:rsidP="0064170B">
            <w:pPr>
              <w:ind w:firstLine="176"/>
              <w:jc w:val="both"/>
              <w:rPr>
                <w:rFonts w:eastAsia="Times New Roman"/>
                <w:sz w:val="24"/>
                <w:szCs w:val="24"/>
                <w:lang w:eastAsia="ru-RU"/>
              </w:rPr>
            </w:pPr>
            <w:r w:rsidRPr="0064170B">
              <w:rPr>
                <w:sz w:val="24"/>
                <w:szCs w:val="24"/>
              </w:rPr>
              <w:t xml:space="preserve">В соответствии с Программой управления государственной собственностью Свердловской области на  2013 год и плановый период 2014 и 2015 годов, утвержденной постановлением </w:t>
            </w:r>
            <w:r w:rsidRPr="0064170B">
              <w:rPr>
                <w:sz w:val="24"/>
                <w:szCs w:val="24"/>
              </w:rPr>
              <w:lastRenderedPageBreak/>
              <w:t xml:space="preserve">Правительства Свердловской области от 25.10.2012 </w:t>
            </w:r>
            <w:bookmarkStart w:id="0" w:name="_GoBack"/>
            <w:bookmarkEnd w:id="0"/>
            <w:r w:rsidRPr="0064170B">
              <w:rPr>
                <w:sz w:val="24"/>
                <w:szCs w:val="24"/>
              </w:rPr>
              <w:t xml:space="preserve">№ 1188-ПП, в 2013 году </w:t>
            </w:r>
            <w:r w:rsidRPr="0064170B">
              <w:rPr>
                <w:rFonts w:eastAsia="Times New Roman"/>
                <w:sz w:val="24"/>
                <w:szCs w:val="24"/>
                <w:lang w:eastAsia="ru-RU"/>
              </w:rPr>
              <w:t>запланировано создание 58 автономных учреждений социального обслуживания путем изменения типа.</w:t>
            </w:r>
          </w:p>
          <w:p w:rsidR="0064170B" w:rsidRPr="0064170B" w:rsidRDefault="0064170B" w:rsidP="0064170B">
            <w:pPr>
              <w:ind w:firstLine="176"/>
              <w:jc w:val="both"/>
              <w:rPr>
                <w:rFonts w:eastAsia="Times New Roman"/>
                <w:sz w:val="24"/>
                <w:szCs w:val="24"/>
                <w:lang w:eastAsia="ru-RU"/>
              </w:rPr>
            </w:pPr>
            <w:r>
              <w:rPr>
                <w:rFonts w:eastAsia="Times New Roman"/>
                <w:sz w:val="24"/>
                <w:szCs w:val="24"/>
                <w:lang w:eastAsia="ru-RU"/>
              </w:rPr>
              <w:t>За</w:t>
            </w:r>
            <w:r w:rsidR="00A2112C">
              <w:rPr>
                <w:rFonts w:eastAsia="Times New Roman"/>
                <w:sz w:val="24"/>
                <w:szCs w:val="24"/>
                <w:lang w:eastAsia="ru-RU"/>
              </w:rPr>
              <w:t xml:space="preserve"> текущий период 2013 года п</w:t>
            </w:r>
            <w:r w:rsidRPr="0064170B">
              <w:rPr>
                <w:rFonts w:eastAsia="Times New Roman"/>
                <w:sz w:val="24"/>
                <w:szCs w:val="24"/>
                <w:lang w:eastAsia="ru-RU"/>
              </w:rPr>
              <w:t>риняты постановления Правительства Свердловской области:</w:t>
            </w:r>
          </w:p>
          <w:p w:rsidR="0064170B" w:rsidRPr="0064170B" w:rsidRDefault="0064170B" w:rsidP="0064170B">
            <w:pPr>
              <w:ind w:firstLine="176"/>
              <w:jc w:val="both"/>
              <w:rPr>
                <w:rFonts w:eastAsia="Times New Roman"/>
                <w:sz w:val="24"/>
                <w:szCs w:val="24"/>
                <w:lang w:eastAsia="ru-RU"/>
              </w:rPr>
            </w:pPr>
            <w:r w:rsidRPr="0064170B">
              <w:rPr>
                <w:rFonts w:eastAsia="Times New Roman"/>
                <w:sz w:val="24"/>
                <w:szCs w:val="24"/>
                <w:lang w:eastAsia="ru-RU"/>
              </w:rPr>
              <w:t>- от 23.08.2013 № 1036-ПП «О создании государственного автономного стационарного учреждения социального обслуживания населения Свердловской области «Режевской дом-интернат для престарелых и инвалидов» путем изменения типа существующего государственного бюджетного стационарного учреждения социального обслуживания населения Свердловской области «Режевской дом-интернат для престарелых и инвалидов»;</w:t>
            </w:r>
          </w:p>
          <w:p w:rsidR="0064170B" w:rsidRPr="0064170B" w:rsidRDefault="0064170B" w:rsidP="0064170B">
            <w:pPr>
              <w:ind w:firstLine="176"/>
              <w:jc w:val="both"/>
              <w:rPr>
                <w:rFonts w:eastAsia="Times New Roman"/>
                <w:sz w:val="24"/>
                <w:szCs w:val="24"/>
                <w:lang w:eastAsia="ru-RU"/>
              </w:rPr>
            </w:pPr>
            <w:r w:rsidRPr="0064170B">
              <w:rPr>
                <w:rFonts w:eastAsia="Times New Roman"/>
                <w:sz w:val="24"/>
                <w:szCs w:val="24"/>
                <w:lang w:eastAsia="ru-RU"/>
              </w:rPr>
              <w:t xml:space="preserve">   - от 23.08.2013 № 1037-ПП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«Забота» города Качканара»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«Забота» города Качканара»;</w:t>
            </w:r>
          </w:p>
          <w:p w:rsidR="0064170B" w:rsidRPr="0064170B" w:rsidRDefault="0064170B" w:rsidP="0064170B">
            <w:pPr>
              <w:ind w:firstLine="176"/>
              <w:jc w:val="both"/>
              <w:rPr>
                <w:rStyle w:val="defaultdocbaseattributestylewithoutnowrap1"/>
                <w:rFonts w:ascii="Times New Roman" w:hAnsi="Times New Roman" w:cs="Times New Roman"/>
                <w:sz w:val="24"/>
                <w:szCs w:val="24"/>
              </w:rPr>
            </w:pPr>
            <w:r w:rsidRPr="0064170B">
              <w:rPr>
                <w:rFonts w:eastAsia="Times New Roman"/>
                <w:sz w:val="24"/>
                <w:szCs w:val="24"/>
                <w:lang w:eastAsia="ru-RU"/>
              </w:rPr>
              <w:t xml:space="preserve">- </w:t>
            </w:r>
            <w:r w:rsidRPr="00A2112C">
              <w:rPr>
                <w:rStyle w:val="kcdialogtitle1"/>
                <w:color w:val="auto"/>
                <w:sz w:val="24"/>
                <w:szCs w:val="24"/>
              </w:rPr>
              <w:t>от 28.08.2013 № 1060-ПП</w:t>
            </w:r>
            <w:r w:rsidRPr="00A2112C">
              <w:rPr>
                <w:rStyle w:val="kcdialogtitle1"/>
                <w:sz w:val="24"/>
                <w:szCs w:val="24"/>
              </w:rPr>
              <w:t xml:space="preserve"> </w:t>
            </w:r>
            <w:r w:rsidRPr="00A2112C">
              <w:rPr>
                <w:rStyle w:val="kcdialogtitle1"/>
                <w:color w:val="auto"/>
                <w:sz w:val="24"/>
                <w:szCs w:val="24"/>
              </w:rPr>
              <w:t>«</w:t>
            </w:r>
            <w:r w:rsidRPr="00A2112C">
              <w:rPr>
                <w:rStyle w:val="defaultdocbaseattributestylewithoutnowrap1"/>
                <w:rFonts w:ascii="Times New Roman" w:hAnsi="Times New Roman" w:cs="Times New Roman"/>
                <w:sz w:val="24"/>
                <w:szCs w:val="24"/>
              </w:rPr>
              <w:t>О</w:t>
            </w:r>
            <w:r w:rsidRPr="0064170B">
              <w:rPr>
                <w:rStyle w:val="defaultdocbaseattributestylewithoutnowrap1"/>
                <w:rFonts w:ascii="Times New Roman" w:hAnsi="Times New Roman" w:cs="Times New Roman"/>
                <w:sz w:val="24"/>
                <w:szCs w:val="24"/>
              </w:rPr>
              <w:t xml:space="preserve"> создании государственного автономного учреждения социального обслуживания населения </w:t>
            </w:r>
            <w:r w:rsidRPr="0064170B">
              <w:rPr>
                <w:rStyle w:val="defaultdocbaseattributestylewithoutnowrap1"/>
                <w:rFonts w:ascii="Times New Roman" w:hAnsi="Times New Roman" w:cs="Times New Roman"/>
                <w:sz w:val="24"/>
                <w:szCs w:val="24"/>
              </w:rPr>
              <w:lastRenderedPageBreak/>
              <w:t>Свердловской области «Центр социальной помощи семье и детям города Богдановича» путем изменения типа существующего государственного бюджетного учреждения социального обслуживания населения Свердловской области «Центр социальной помощи семье и детям города Богдановича»;</w:t>
            </w:r>
          </w:p>
          <w:p w:rsidR="0064170B" w:rsidRPr="0064170B" w:rsidRDefault="0064170B" w:rsidP="0064170B">
            <w:pPr>
              <w:jc w:val="both"/>
              <w:rPr>
                <w:sz w:val="24"/>
                <w:szCs w:val="24"/>
              </w:rPr>
            </w:pPr>
            <w:r w:rsidRPr="0064170B">
              <w:rPr>
                <w:rStyle w:val="defaultdocbaseattributestylewithoutnowrap1"/>
                <w:rFonts w:ascii="Times New Roman" w:hAnsi="Times New Roman" w:cs="Times New Roman"/>
                <w:sz w:val="24"/>
                <w:szCs w:val="24"/>
              </w:rPr>
              <w:t xml:space="preserve">- </w:t>
            </w:r>
            <w:r w:rsidRPr="00A2112C">
              <w:rPr>
                <w:rStyle w:val="kcdialogtitle1"/>
                <w:color w:val="auto"/>
                <w:sz w:val="24"/>
                <w:szCs w:val="24"/>
              </w:rPr>
              <w:t>от 28.08.2013 № 1061-ПП «</w:t>
            </w:r>
            <w:r w:rsidRPr="00A2112C">
              <w:rPr>
                <w:rStyle w:val="defaultdocbaseattributestylewithoutnowrap1"/>
                <w:rFonts w:ascii="Times New Roman" w:hAnsi="Times New Roman" w:cs="Times New Roman"/>
                <w:sz w:val="24"/>
                <w:szCs w:val="24"/>
              </w:rPr>
              <w:t>О создании</w:t>
            </w:r>
            <w:r w:rsidRPr="0064170B">
              <w:rPr>
                <w:rStyle w:val="defaultdocbaseattributestylewithoutnowrap1"/>
                <w:rFonts w:ascii="Times New Roman" w:hAnsi="Times New Roman" w:cs="Times New Roman"/>
                <w:sz w:val="24"/>
                <w:szCs w:val="24"/>
              </w:rPr>
              <w:t xml:space="preserve">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Пригородного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Пригородного района».</w:t>
            </w:r>
          </w:p>
        </w:tc>
        <w:tc>
          <w:tcPr>
            <w:tcW w:w="2804" w:type="dxa"/>
          </w:tcPr>
          <w:p w:rsidR="003A1218" w:rsidRPr="003A1218" w:rsidRDefault="003A1218" w:rsidP="003A1218">
            <w:pPr>
              <w:autoSpaceDE w:val="0"/>
              <w:autoSpaceDN w:val="0"/>
              <w:adjustRightInd w:val="0"/>
              <w:ind w:firstLine="33"/>
              <w:jc w:val="both"/>
              <w:rPr>
                <w:sz w:val="24"/>
                <w:szCs w:val="24"/>
              </w:rPr>
            </w:pPr>
            <w:r>
              <w:rPr>
                <w:sz w:val="24"/>
                <w:szCs w:val="24"/>
              </w:rPr>
              <w:lastRenderedPageBreak/>
              <w:t>За  январь-</w:t>
            </w:r>
            <w:r w:rsidR="00205D52">
              <w:rPr>
                <w:sz w:val="24"/>
                <w:szCs w:val="24"/>
              </w:rPr>
              <w:t>сентябрь</w:t>
            </w:r>
            <w:r>
              <w:rPr>
                <w:sz w:val="24"/>
                <w:szCs w:val="24"/>
              </w:rPr>
              <w:t xml:space="preserve"> 2013 года </w:t>
            </w:r>
            <w:r w:rsidRPr="003A1218">
              <w:rPr>
                <w:sz w:val="24"/>
                <w:szCs w:val="24"/>
              </w:rPr>
              <w:t xml:space="preserve">размер </w:t>
            </w:r>
            <w:r>
              <w:rPr>
                <w:sz w:val="24"/>
                <w:szCs w:val="24"/>
              </w:rPr>
              <w:t xml:space="preserve">среднемесячной </w:t>
            </w:r>
            <w:r w:rsidRPr="003A1218">
              <w:rPr>
                <w:sz w:val="24"/>
                <w:szCs w:val="24"/>
              </w:rPr>
              <w:t>заработной платы:</w:t>
            </w:r>
          </w:p>
          <w:p w:rsidR="003A1218" w:rsidRPr="00B01CD8" w:rsidRDefault="003A1218" w:rsidP="003A1218">
            <w:pPr>
              <w:autoSpaceDE w:val="0"/>
              <w:autoSpaceDN w:val="0"/>
              <w:adjustRightInd w:val="0"/>
              <w:ind w:firstLine="33"/>
              <w:jc w:val="both"/>
              <w:rPr>
                <w:sz w:val="24"/>
                <w:szCs w:val="24"/>
              </w:rPr>
            </w:pPr>
            <w:r w:rsidRPr="003A1218">
              <w:rPr>
                <w:sz w:val="24"/>
                <w:szCs w:val="24"/>
              </w:rPr>
              <w:t xml:space="preserve">- </w:t>
            </w:r>
            <w:r w:rsidRPr="00B01CD8">
              <w:rPr>
                <w:sz w:val="24"/>
                <w:szCs w:val="24"/>
              </w:rPr>
              <w:t>социальных работников составил 1</w:t>
            </w:r>
            <w:r w:rsidR="00B01CD8" w:rsidRPr="00B01CD8">
              <w:rPr>
                <w:sz w:val="24"/>
                <w:szCs w:val="24"/>
              </w:rPr>
              <w:t>3 454</w:t>
            </w:r>
            <w:r w:rsidRPr="00B01CD8">
              <w:rPr>
                <w:sz w:val="24"/>
                <w:szCs w:val="24"/>
              </w:rPr>
              <w:t>,</w:t>
            </w:r>
            <w:r w:rsidR="00B01CD8" w:rsidRPr="00B01CD8">
              <w:rPr>
                <w:sz w:val="24"/>
                <w:szCs w:val="24"/>
              </w:rPr>
              <w:t>22</w:t>
            </w:r>
            <w:r w:rsidRPr="00B01CD8">
              <w:rPr>
                <w:sz w:val="24"/>
                <w:szCs w:val="24"/>
              </w:rPr>
              <w:t xml:space="preserve"> рубля (9</w:t>
            </w:r>
            <w:r w:rsidR="00B01CD8" w:rsidRPr="00B01CD8">
              <w:rPr>
                <w:sz w:val="24"/>
                <w:szCs w:val="24"/>
              </w:rPr>
              <w:t>9</w:t>
            </w:r>
            <w:r w:rsidRPr="00B01CD8">
              <w:rPr>
                <w:sz w:val="24"/>
                <w:szCs w:val="24"/>
              </w:rPr>
              <w:t>,</w:t>
            </w:r>
            <w:r w:rsidR="00B01CD8" w:rsidRPr="00B01CD8">
              <w:rPr>
                <w:sz w:val="24"/>
                <w:szCs w:val="24"/>
              </w:rPr>
              <w:t>8</w:t>
            </w:r>
            <w:r w:rsidRPr="00B01CD8">
              <w:rPr>
                <w:sz w:val="24"/>
                <w:szCs w:val="24"/>
              </w:rPr>
              <w:t>6 % от утвержденных годовых значений);</w:t>
            </w:r>
          </w:p>
          <w:p w:rsidR="003A1218" w:rsidRPr="00B01CD8" w:rsidRDefault="003A1218" w:rsidP="003A1218">
            <w:pPr>
              <w:autoSpaceDE w:val="0"/>
              <w:autoSpaceDN w:val="0"/>
              <w:adjustRightInd w:val="0"/>
              <w:ind w:firstLine="33"/>
              <w:jc w:val="both"/>
              <w:rPr>
                <w:sz w:val="24"/>
                <w:szCs w:val="24"/>
              </w:rPr>
            </w:pPr>
            <w:r w:rsidRPr="00B01CD8">
              <w:rPr>
                <w:sz w:val="24"/>
                <w:szCs w:val="24"/>
              </w:rPr>
              <w:t>- врачей – 4</w:t>
            </w:r>
            <w:r w:rsidR="00B01CD8" w:rsidRPr="00B01CD8">
              <w:rPr>
                <w:sz w:val="24"/>
                <w:szCs w:val="24"/>
              </w:rPr>
              <w:t>0 071,30</w:t>
            </w:r>
            <w:r w:rsidRPr="00B01CD8">
              <w:rPr>
                <w:sz w:val="24"/>
                <w:szCs w:val="24"/>
              </w:rPr>
              <w:t xml:space="preserve"> </w:t>
            </w:r>
            <w:r w:rsidRPr="00B01CD8">
              <w:rPr>
                <w:sz w:val="24"/>
                <w:szCs w:val="24"/>
              </w:rPr>
              <w:lastRenderedPageBreak/>
              <w:t>рубл</w:t>
            </w:r>
            <w:r w:rsidR="00B01CD8">
              <w:rPr>
                <w:sz w:val="24"/>
                <w:szCs w:val="24"/>
              </w:rPr>
              <w:t>ей</w:t>
            </w:r>
            <w:r w:rsidRPr="00B01CD8">
              <w:rPr>
                <w:sz w:val="24"/>
                <w:szCs w:val="24"/>
              </w:rPr>
              <w:t xml:space="preserve"> </w:t>
            </w:r>
            <w:r w:rsidR="00C4275A" w:rsidRPr="00B01CD8">
              <w:rPr>
                <w:sz w:val="24"/>
                <w:szCs w:val="24"/>
              </w:rPr>
              <w:t>(</w:t>
            </w:r>
            <w:r w:rsidRPr="00B01CD8">
              <w:rPr>
                <w:sz w:val="24"/>
                <w:szCs w:val="24"/>
              </w:rPr>
              <w:t>1</w:t>
            </w:r>
            <w:r w:rsidR="00B01CD8">
              <w:rPr>
                <w:sz w:val="24"/>
                <w:szCs w:val="24"/>
              </w:rPr>
              <w:t>08</w:t>
            </w:r>
            <w:r w:rsidRPr="00B01CD8">
              <w:rPr>
                <w:sz w:val="24"/>
                <w:szCs w:val="24"/>
              </w:rPr>
              <w:t>,</w:t>
            </w:r>
            <w:r w:rsidR="00B01CD8">
              <w:rPr>
                <w:sz w:val="24"/>
                <w:szCs w:val="24"/>
              </w:rPr>
              <w:t>92</w:t>
            </w:r>
            <w:r w:rsidRPr="00B01CD8">
              <w:rPr>
                <w:sz w:val="24"/>
                <w:szCs w:val="24"/>
              </w:rPr>
              <w:t xml:space="preserve"> % от утвержденных годовых значений</w:t>
            </w:r>
            <w:r w:rsidR="00C4275A" w:rsidRPr="00B01CD8">
              <w:rPr>
                <w:sz w:val="24"/>
                <w:szCs w:val="24"/>
              </w:rPr>
              <w:t>)</w:t>
            </w:r>
            <w:r w:rsidRPr="00B01CD8">
              <w:rPr>
                <w:sz w:val="24"/>
                <w:szCs w:val="24"/>
              </w:rPr>
              <w:t>;</w:t>
            </w:r>
          </w:p>
          <w:p w:rsidR="003A1218" w:rsidRPr="00B01CD8" w:rsidRDefault="003A1218" w:rsidP="003A1218">
            <w:pPr>
              <w:autoSpaceDE w:val="0"/>
              <w:autoSpaceDN w:val="0"/>
              <w:adjustRightInd w:val="0"/>
              <w:ind w:firstLine="33"/>
              <w:jc w:val="both"/>
              <w:rPr>
                <w:sz w:val="24"/>
                <w:szCs w:val="24"/>
              </w:rPr>
            </w:pPr>
            <w:r w:rsidRPr="00B01CD8">
              <w:rPr>
                <w:sz w:val="24"/>
                <w:szCs w:val="24"/>
              </w:rPr>
              <w:t>- среднего медицинского персонала – 2</w:t>
            </w:r>
            <w:r w:rsidR="00B01CD8" w:rsidRPr="00B01CD8">
              <w:rPr>
                <w:sz w:val="24"/>
                <w:szCs w:val="24"/>
              </w:rPr>
              <w:t>3 147,74</w:t>
            </w:r>
            <w:r w:rsidRPr="00B01CD8">
              <w:rPr>
                <w:sz w:val="24"/>
                <w:szCs w:val="24"/>
              </w:rPr>
              <w:t xml:space="preserve"> рубл</w:t>
            </w:r>
            <w:r w:rsidR="00B01CD8" w:rsidRPr="00B01CD8">
              <w:rPr>
                <w:sz w:val="24"/>
                <w:szCs w:val="24"/>
              </w:rPr>
              <w:t>я</w:t>
            </w:r>
            <w:r w:rsidR="00C4275A" w:rsidRPr="00205D52">
              <w:rPr>
                <w:sz w:val="24"/>
                <w:szCs w:val="24"/>
                <w:highlight w:val="yellow"/>
              </w:rPr>
              <w:t xml:space="preserve"> </w:t>
            </w:r>
            <w:r w:rsidR="00C4275A" w:rsidRPr="00B01CD8">
              <w:rPr>
                <w:sz w:val="24"/>
                <w:szCs w:val="24"/>
              </w:rPr>
              <w:t>(</w:t>
            </w:r>
            <w:r w:rsidRPr="00B01CD8">
              <w:rPr>
                <w:sz w:val="24"/>
                <w:szCs w:val="24"/>
              </w:rPr>
              <w:t>1</w:t>
            </w:r>
            <w:r w:rsidR="00B01CD8" w:rsidRPr="00B01CD8">
              <w:rPr>
                <w:sz w:val="24"/>
                <w:szCs w:val="24"/>
              </w:rPr>
              <w:t>07,95</w:t>
            </w:r>
            <w:r w:rsidRPr="00B01CD8">
              <w:rPr>
                <w:sz w:val="24"/>
                <w:szCs w:val="24"/>
              </w:rPr>
              <w:t xml:space="preserve"> % от утвержденных годовых значений</w:t>
            </w:r>
            <w:r w:rsidR="00C4275A" w:rsidRPr="00B01CD8">
              <w:rPr>
                <w:sz w:val="24"/>
                <w:szCs w:val="24"/>
              </w:rPr>
              <w:t>)</w:t>
            </w:r>
            <w:r w:rsidRPr="00B01CD8">
              <w:rPr>
                <w:sz w:val="24"/>
                <w:szCs w:val="24"/>
              </w:rPr>
              <w:t>;</w:t>
            </w:r>
          </w:p>
          <w:p w:rsidR="003A1218" w:rsidRPr="00B01CD8" w:rsidRDefault="003A1218" w:rsidP="003A1218">
            <w:pPr>
              <w:autoSpaceDE w:val="0"/>
              <w:autoSpaceDN w:val="0"/>
              <w:adjustRightInd w:val="0"/>
              <w:ind w:firstLine="33"/>
              <w:jc w:val="both"/>
              <w:rPr>
                <w:sz w:val="24"/>
                <w:szCs w:val="24"/>
              </w:rPr>
            </w:pPr>
            <w:r w:rsidRPr="00B01CD8">
              <w:rPr>
                <w:sz w:val="24"/>
                <w:szCs w:val="24"/>
              </w:rPr>
              <w:t xml:space="preserve">- младшего медицинского персонала – 14 </w:t>
            </w:r>
            <w:r w:rsidR="00B01CD8" w:rsidRPr="00B01CD8">
              <w:rPr>
                <w:sz w:val="24"/>
                <w:szCs w:val="24"/>
              </w:rPr>
              <w:t>47</w:t>
            </w:r>
            <w:r w:rsidRPr="00B01CD8">
              <w:rPr>
                <w:sz w:val="24"/>
                <w:szCs w:val="24"/>
              </w:rPr>
              <w:t>7,</w:t>
            </w:r>
            <w:r w:rsidR="00B01CD8" w:rsidRPr="00B01CD8">
              <w:rPr>
                <w:sz w:val="24"/>
                <w:szCs w:val="24"/>
              </w:rPr>
              <w:t>70</w:t>
            </w:r>
            <w:r w:rsidRPr="00B01CD8">
              <w:rPr>
                <w:sz w:val="24"/>
                <w:szCs w:val="24"/>
              </w:rPr>
              <w:t xml:space="preserve"> рубл</w:t>
            </w:r>
            <w:r w:rsidR="00B01CD8" w:rsidRPr="00B01CD8">
              <w:rPr>
                <w:sz w:val="24"/>
                <w:szCs w:val="24"/>
              </w:rPr>
              <w:t>ей</w:t>
            </w:r>
            <w:r w:rsidR="00C4275A" w:rsidRPr="00B01CD8">
              <w:rPr>
                <w:sz w:val="24"/>
                <w:szCs w:val="24"/>
              </w:rPr>
              <w:t xml:space="preserve"> (</w:t>
            </w:r>
            <w:r w:rsidRPr="00B01CD8">
              <w:rPr>
                <w:sz w:val="24"/>
                <w:szCs w:val="24"/>
              </w:rPr>
              <w:t>10</w:t>
            </w:r>
            <w:r w:rsidR="00B01CD8" w:rsidRPr="00B01CD8">
              <w:rPr>
                <w:sz w:val="24"/>
                <w:szCs w:val="24"/>
              </w:rPr>
              <w:t>1</w:t>
            </w:r>
            <w:r w:rsidRPr="00B01CD8">
              <w:rPr>
                <w:sz w:val="24"/>
                <w:szCs w:val="24"/>
              </w:rPr>
              <w:t>,</w:t>
            </w:r>
            <w:r w:rsidR="00B01CD8" w:rsidRPr="00B01CD8">
              <w:rPr>
                <w:sz w:val="24"/>
                <w:szCs w:val="24"/>
              </w:rPr>
              <w:t>88</w:t>
            </w:r>
            <w:r w:rsidRPr="00B01CD8">
              <w:rPr>
                <w:sz w:val="24"/>
                <w:szCs w:val="24"/>
              </w:rPr>
              <w:t xml:space="preserve"> % от утвержденных годовых значений</w:t>
            </w:r>
            <w:r w:rsidR="00C4275A" w:rsidRPr="00B01CD8">
              <w:rPr>
                <w:sz w:val="24"/>
                <w:szCs w:val="24"/>
              </w:rPr>
              <w:t>)</w:t>
            </w:r>
            <w:r w:rsidRPr="00B01CD8">
              <w:rPr>
                <w:sz w:val="24"/>
                <w:szCs w:val="24"/>
              </w:rPr>
              <w:t>;</w:t>
            </w:r>
          </w:p>
          <w:p w:rsidR="003A1218" w:rsidRPr="003A1218" w:rsidRDefault="003A1218" w:rsidP="003A1218">
            <w:pPr>
              <w:autoSpaceDE w:val="0"/>
              <w:autoSpaceDN w:val="0"/>
              <w:adjustRightInd w:val="0"/>
              <w:ind w:firstLine="33"/>
              <w:jc w:val="both"/>
              <w:rPr>
                <w:sz w:val="24"/>
                <w:szCs w:val="24"/>
              </w:rPr>
            </w:pPr>
            <w:r w:rsidRPr="00B01CD8">
              <w:rPr>
                <w:sz w:val="24"/>
                <w:szCs w:val="24"/>
              </w:rPr>
              <w:t xml:space="preserve">- педагогических работников, оказывающих социальные услуги детям-сиротам и детям, оставшимся без попечения родителей – </w:t>
            </w:r>
            <w:r w:rsidR="00B01CD8" w:rsidRPr="00B01CD8">
              <w:rPr>
                <w:sz w:val="24"/>
                <w:szCs w:val="24"/>
              </w:rPr>
              <w:t>20 010</w:t>
            </w:r>
            <w:r w:rsidRPr="00B01CD8">
              <w:rPr>
                <w:sz w:val="24"/>
                <w:szCs w:val="24"/>
              </w:rPr>
              <w:t>,</w:t>
            </w:r>
            <w:r w:rsidR="00B01CD8" w:rsidRPr="00B01CD8">
              <w:rPr>
                <w:sz w:val="24"/>
                <w:szCs w:val="24"/>
              </w:rPr>
              <w:t>56</w:t>
            </w:r>
            <w:r w:rsidRPr="00B01CD8">
              <w:rPr>
                <w:sz w:val="24"/>
                <w:szCs w:val="24"/>
              </w:rPr>
              <w:t xml:space="preserve"> рубл</w:t>
            </w:r>
            <w:r w:rsidR="00B01CD8" w:rsidRPr="00B01CD8">
              <w:rPr>
                <w:sz w:val="24"/>
                <w:szCs w:val="24"/>
              </w:rPr>
              <w:t>ей</w:t>
            </w:r>
            <w:r w:rsidR="00C4275A" w:rsidRPr="00B01CD8">
              <w:rPr>
                <w:sz w:val="24"/>
                <w:szCs w:val="24"/>
              </w:rPr>
              <w:t xml:space="preserve"> (</w:t>
            </w:r>
            <w:r w:rsidRPr="00B01CD8">
              <w:rPr>
                <w:sz w:val="24"/>
                <w:szCs w:val="24"/>
              </w:rPr>
              <w:t>9</w:t>
            </w:r>
            <w:r w:rsidR="00B01CD8" w:rsidRPr="00B01CD8">
              <w:rPr>
                <w:sz w:val="24"/>
                <w:szCs w:val="24"/>
              </w:rPr>
              <w:t>4,06</w:t>
            </w:r>
            <w:r w:rsidRPr="00B01CD8">
              <w:rPr>
                <w:sz w:val="24"/>
                <w:szCs w:val="24"/>
              </w:rPr>
              <w:t xml:space="preserve"> % от утвержденных годовых значений</w:t>
            </w:r>
            <w:r w:rsidR="00C4275A" w:rsidRPr="00B01CD8">
              <w:rPr>
                <w:sz w:val="24"/>
                <w:szCs w:val="24"/>
              </w:rPr>
              <w:t>).</w:t>
            </w:r>
            <w:r w:rsidRPr="003A1218">
              <w:rPr>
                <w:sz w:val="24"/>
                <w:szCs w:val="24"/>
              </w:rPr>
              <w:t xml:space="preserve"> </w:t>
            </w:r>
          </w:p>
          <w:p w:rsidR="0064170B" w:rsidRPr="00662E7F" w:rsidRDefault="0064170B" w:rsidP="006A5B23">
            <w:pPr>
              <w:jc w:val="center"/>
            </w:pPr>
          </w:p>
        </w:tc>
      </w:tr>
      <w:tr w:rsidR="00A57454" w:rsidTr="00363012">
        <w:tc>
          <w:tcPr>
            <w:tcW w:w="637" w:type="dxa"/>
          </w:tcPr>
          <w:p w:rsidR="00A57454" w:rsidRDefault="00A57454" w:rsidP="006A5B23">
            <w:pPr>
              <w:jc w:val="center"/>
            </w:pPr>
          </w:p>
        </w:tc>
        <w:tc>
          <w:tcPr>
            <w:tcW w:w="14690" w:type="dxa"/>
            <w:gridSpan w:val="4"/>
          </w:tcPr>
          <w:p w:rsidR="0069413E" w:rsidRDefault="00A57454" w:rsidP="0069413E">
            <w:pPr>
              <w:jc w:val="center"/>
            </w:pPr>
            <w:r w:rsidRPr="0069413E">
              <w:t>Указ Президента Российской Федерации от 07 мая 2012 года № 601</w:t>
            </w:r>
            <w:r w:rsidR="0069413E">
              <w:t xml:space="preserve"> </w:t>
            </w:r>
          </w:p>
          <w:p w:rsidR="00A57454" w:rsidRPr="0069413E" w:rsidRDefault="0069413E" w:rsidP="0069413E">
            <w:pPr>
              <w:jc w:val="center"/>
            </w:pPr>
            <w:r>
              <w:t>«</w:t>
            </w:r>
            <w:r w:rsidRPr="0069413E">
              <w:rPr>
                <w:bCs/>
                <w:kern w:val="36"/>
              </w:rPr>
              <w:t>Об основных направлениях совершенствования системы государственного управления</w:t>
            </w:r>
            <w:r>
              <w:rPr>
                <w:bCs/>
                <w:kern w:val="36"/>
              </w:rPr>
              <w:t>»</w:t>
            </w:r>
          </w:p>
        </w:tc>
      </w:tr>
      <w:tr w:rsidR="00A2112C" w:rsidTr="00363012">
        <w:tc>
          <w:tcPr>
            <w:tcW w:w="637" w:type="dxa"/>
          </w:tcPr>
          <w:p w:rsidR="00A2112C" w:rsidRDefault="00A57454" w:rsidP="006A5B23">
            <w:pPr>
              <w:jc w:val="center"/>
            </w:pPr>
            <w:r>
              <w:t>5.</w:t>
            </w:r>
          </w:p>
        </w:tc>
        <w:tc>
          <w:tcPr>
            <w:tcW w:w="3536" w:type="dxa"/>
          </w:tcPr>
          <w:p w:rsidR="00A57454" w:rsidRPr="00A57454" w:rsidRDefault="004B1B5C" w:rsidP="00A57454">
            <w:pPr>
              <w:autoSpaceDE w:val="0"/>
              <w:autoSpaceDN w:val="0"/>
              <w:adjustRightInd w:val="0"/>
              <w:rPr>
                <w:sz w:val="24"/>
                <w:szCs w:val="24"/>
                <w:lang w:eastAsia="ru-RU"/>
              </w:rPr>
            </w:pPr>
            <w:r>
              <w:rPr>
                <w:sz w:val="22"/>
                <w:szCs w:val="22"/>
              </w:rPr>
              <w:t xml:space="preserve">П. </w:t>
            </w:r>
            <w:r w:rsidR="00A57454" w:rsidRPr="009E5A85">
              <w:rPr>
                <w:sz w:val="22"/>
                <w:szCs w:val="22"/>
              </w:rPr>
              <w:t>2</w:t>
            </w:r>
            <w:r w:rsidR="00A57454">
              <w:rPr>
                <w:sz w:val="22"/>
                <w:szCs w:val="22"/>
              </w:rPr>
              <w:t>.</w:t>
            </w:r>
            <w:r w:rsidR="00A57454" w:rsidRPr="009E5A85">
              <w:rPr>
                <w:sz w:val="22"/>
                <w:szCs w:val="22"/>
              </w:rPr>
              <w:t xml:space="preserve">е) </w:t>
            </w:r>
            <w:r w:rsidR="00A57454" w:rsidRPr="00A57454">
              <w:rPr>
                <w:sz w:val="24"/>
                <w:szCs w:val="24"/>
                <w:lang w:eastAsia="ru-RU"/>
              </w:rPr>
              <w:t xml:space="preserve">совместно с органами исполнительной власти субъектов Российской Федерации обеспечить предоставление государственных и муниципальных услуг по принципу </w:t>
            </w:r>
            <w:r w:rsidR="00A57454">
              <w:rPr>
                <w:sz w:val="24"/>
                <w:szCs w:val="24"/>
                <w:lang w:eastAsia="ru-RU"/>
              </w:rPr>
              <w:t>«</w:t>
            </w:r>
            <w:r w:rsidR="00A57454" w:rsidRPr="00A57454">
              <w:rPr>
                <w:sz w:val="24"/>
                <w:szCs w:val="24"/>
                <w:lang w:eastAsia="ru-RU"/>
              </w:rPr>
              <w:t>одного окна</w:t>
            </w:r>
            <w:r w:rsidR="00A57454">
              <w:rPr>
                <w:sz w:val="24"/>
                <w:szCs w:val="24"/>
                <w:lang w:eastAsia="ru-RU"/>
              </w:rPr>
              <w:t>»</w:t>
            </w:r>
            <w:r w:rsidR="00A57454" w:rsidRPr="00A57454">
              <w:rPr>
                <w:sz w:val="24"/>
                <w:szCs w:val="24"/>
                <w:lang w:eastAsia="ru-RU"/>
              </w:rPr>
              <w:t>, предусмотрев при этом:</w:t>
            </w:r>
          </w:p>
          <w:p w:rsidR="00A2112C" w:rsidRPr="0064170B" w:rsidRDefault="00A57454" w:rsidP="00A57454">
            <w:pPr>
              <w:pStyle w:val="a6"/>
              <w:tabs>
                <w:tab w:val="left" w:pos="319"/>
              </w:tabs>
              <w:ind w:left="0"/>
              <w:rPr>
                <w:b/>
                <w:bCs/>
                <w:sz w:val="24"/>
                <w:szCs w:val="24"/>
                <w:lang w:eastAsia="ru-RU"/>
              </w:rPr>
            </w:pPr>
            <w:r w:rsidRPr="00A57454">
              <w:rPr>
                <w:sz w:val="24"/>
                <w:szCs w:val="24"/>
                <w:lang w:eastAsia="ru-RU"/>
              </w:rPr>
              <w:t xml:space="preserve">подготовку предложений о внесении изменений в нормативные правовые акты, </w:t>
            </w:r>
            <w:r w:rsidRPr="00A57454">
              <w:rPr>
                <w:sz w:val="24"/>
                <w:szCs w:val="24"/>
                <w:lang w:eastAsia="ru-RU"/>
              </w:rPr>
              <w:lastRenderedPageBreak/>
              <w:t xml:space="preserve">регулирующие предоставление государственных и муниципальных услуг, в части, касающейся исключения норм, препятствующих предоставлению таких услуг по принципу </w:t>
            </w:r>
            <w:r>
              <w:rPr>
                <w:sz w:val="24"/>
                <w:szCs w:val="24"/>
                <w:lang w:eastAsia="ru-RU"/>
              </w:rPr>
              <w:t>«</w:t>
            </w:r>
            <w:r w:rsidRPr="00A57454">
              <w:rPr>
                <w:sz w:val="24"/>
                <w:szCs w:val="24"/>
                <w:lang w:eastAsia="ru-RU"/>
              </w:rPr>
              <w:t>одного окна</w:t>
            </w:r>
            <w:r>
              <w:rPr>
                <w:sz w:val="24"/>
                <w:szCs w:val="24"/>
                <w:lang w:eastAsia="ru-RU"/>
              </w:rPr>
              <w:t>»</w:t>
            </w:r>
            <w:r w:rsidRPr="00A57454">
              <w:rPr>
                <w:sz w:val="24"/>
                <w:szCs w:val="24"/>
                <w:lang w:eastAsia="ru-RU"/>
              </w:rPr>
              <w:t xml:space="preserve">; организацию поэтапного предоставления государственных и муниципальных услуг по принципу </w:t>
            </w:r>
            <w:r>
              <w:rPr>
                <w:sz w:val="24"/>
                <w:szCs w:val="24"/>
                <w:lang w:eastAsia="ru-RU"/>
              </w:rPr>
              <w:t>«</w:t>
            </w:r>
            <w:r w:rsidRPr="00A57454">
              <w:rPr>
                <w:sz w:val="24"/>
                <w:szCs w:val="24"/>
                <w:lang w:eastAsia="ru-RU"/>
              </w:rPr>
              <w:t>одного окна</w:t>
            </w:r>
            <w:r>
              <w:rPr>
                <w:sz w:val="24"/>
                <w:szCs w:val="24"/>
                <w:lang w:eastAsia="ru-RU"/>
              </w:rPr>
              <w:t>»</w:t>
            </w:r>
          </w:p>
        </w:tc>
        <w:tc>
          <w:tcPr>
            <w:tcW w:w="3508" w:type="dxa"/>
          </w:tcPr>
          <w:p w:rsidR="00A2112C" w:rsidRPr="0064170B" w:rsidRDefault="00A57454" w:rsidP="006A5B23">
            <w:pPr>
              <w:jc w:val="center"/>
              <w:rPr>
                <w:sz w:val="24"/>
                <w:szCs w:val="24"/>
              </w:rPr>
            </w:pPr>
            <w:r>
              <w:rPr>
                <w:sz w:val="24"/>
                <w:szCs w:val="24"/>
              </w:rPr>
              <w:lastRenderedPageBreak/>
              <w:t>-</w:t>
            </w:r>
          </w:p>
        </w:tc>
        <w:tc>
          <w:tcPr>
            <w:tcW w:w="4842" w:type="dxa"/>
          </w:tcPr>
          <w:p w:rsidR="00205D52" w:rsidRPr="00205D52" w:rsidRDefault="005C2EA9" w:rsidP="00205D52">
            <w:pPr>
              <w:jc w:val="both"/>
              <w:rPr>
                <w:rFonts w:eastAsia="Times New Roman"/>
                <w:color w:val="000000"/>
                <w:sz w:val="24"/>
                <w:szCs w:val="24"/>
                <w:lang w:eastAsia="ru-RU"/>
              </w:rPr>
            </w:pPr>
            <w:r w:rsidRPr="00205D52">
              <w:rPr>
                <w:rFonts w:eastAsia="Times New Roman"/>
                <w:color w:val="000000"/>
                <w:sz w:val="24"/>
                <w:szCs w:val="24"/>
                <w:lang w:eastAsia="ru-RU"/>
              </w:rPr>
              <w:t xml:space="preserve"> </w:t>
            </w:r>
            <w:r w:rsidR="00205D52" w:rsidRPr="00205D52">
              <w:rPr>
                <w:rFonts w:eastAsia="Times New Roman"/>
                <w:color w:val="000000"/>
                <w:sz w:val="24"/>
                <w:szCs w:val="24"/>
                <w:lang w:eastAsia="ru-RU"/>
              </w:rPr>
              <w:t xml:space="preserve">В целях снижения административных барьеров, оптимизации и повышения качества предоставления услуг, заключено соглашение с </w:t>
            </w:r>
            <w:r w:rsidR="00205D52" w:rsidRPr="00205D52">
              <w:rPr>
                <w:sz w:val="24"/>
                <w:szCs w:val="24"/>
              </w:rPr>
              <w:t xml:space="preserve">ГБУ </w:t>
            </w:r>
            <w:proofErr w:type="gramStart"/>
            <w:r w:rsidR="00205D52" w:rsidRPr="00205D52">
              <w:rPr>
                <w:sz w:val="24"/>
                <w:szCs w:val="24"/>
              </w:rPr>
              <w:t>СО</w:t>
            </w:r>
            <w:proofErr w:type="gramEnd"/>
            <w:r w:rsidR="00205D52" w:rsidRPr="00205D52">
              <w:rPr>
                <w:sz w:val="24"/>
                <w:szCs w:val="24"/>
              </w:rPr>
              <w:t xml:space="preserve">  «Многофункциональный центр</w:t>
            </w:r>
            <w:r w:rsidR="00205D52" w:rsidRPr="00205D52">
              <w:rPr>
                <w:sz w:val="24"/>
                <w:szCs w:val="24"/>
                <w:lang w:eastAsia="ru-RU"/>
              </w:rPr>
              <w:t xml:space="preserve"> предоставления государственных (муниципальных) услуг</w:t>
            </w:r>
            <w:r w:rsidR="00205D52" w:rsidRPr="00205D52">
              <w:rPr>
                <w:sz w:val="24"/>
                <w:szCs w:val="24"/>
              </w:rPr>
              <w:t>» (</w:t>
            </w:r>
            <w:r w:rsidR="00205D52" w:rsidRPr="00205D52">
              <w:rPr>
                <w:rFonts w:eastAsia="Times New Roman"/>
                <w:color w:val="000000"/>
                <w:sz w:val="24"/>
                <w:szCs w:val="24"/>
                <w:lang w:eastAsia="ru-RU"/>
              </w:rPr>
              <w:t xml:space="preserve">далее – МФЦ) от 09.01.2013 № 42-СО (перезаключено от 05.09.2013). Предметом Соглашения является организация информационного взаимодействия Министерства в лице территориальных отраслевых </w:t>
            </w:r>
            <w:r w:rsidR="00205D52" w:rsidRPr="00205D52">
              <w:rPr>
                <w:rFonts w:eastAsia="Times New Roman"/>
                <w:color w:val="000000"/>
                <w:sz w:val="24"/>
                <w:szCs w:val="24"/>
                <w:lang w:eastAsia="ru-RU"/>
              </w:rPr>
              <w:lastRenderedPageBreak/>
              <w:t>исполнительных органов государственной власти Свердловской области - Управлений социальной политики г. Екатеринбурга и МФЦ для предоставления гражданам государственных (муниципальных) услуг в сфере социальной защиты населения, предусмотренных в соглашении:</w:t>
            </w:r>
          </w:p>
          <w:p w:rsidR="00205D52" w:rsidRPr="00205D52" w:rsidRDefault="00205D52" w:rsidP="00205D52">
            <w:pPr>
              <w:jc w:val="both"/>
              <w:rPr>
                <w:rFonts w:eastAsia="Times New Roman"/>
                <w:color w:val="000000"/>
                <w:sz w:val="24"/>
                <w:szCs w:val="24"/>
                <w:lang w:eastAsia="ru-RU"/>
              </w:rPr>
            </w:pPr>
            <w:r w:rsidRPr="00205D52">
              <w:rPr>
                <w:rFonts w:eastAsia="Times New Roman"/>
                <w:color w:val="000000"/>
                <w:sz w:val="24"/>
                <w:szCs w:val="24"/>
                <w:lang w:eastAsia="ru-RU"/>
              </w:rPr>
              <w:t xml:space="preserve">    - информирование, консультирование по вопросам предоставления путевки на санаторно-курортное лечение отдельным категориям граждан. Прием документов для предоставления путевки на санаторно-курортное лечение отдельным категориям граждан;</w:t>
            </w:r>
          </w:p>
          <w:p w:rsidR="00205D52" w:rsidRPr="00205D52" w:rsidRDefault="00205D52" w:rsidP="00205D52">
            <w:pPr>
              <w:jc w:val="both"/>
              <w:rPr>
                <w:rFonts w:eastAsia="Times New Roman"/>
                <w:color w:val="000000"/>
                <w:sz w:val="24"/>
                <w:szCs w:val="24"/>
                <w:lang w:eastAsia="ru-RU"/>
              </w:rPr>
            </w:pPr>
            <w:r w:rsidRPr="00205D52">
              <w:rPr>
                <w:rFonts w:eastAsia="Times New Roman"/>
                <w:color w:val="000000"/>
                <w:sz w:val="24"/>
                <w:szCs w:val="24"/>
                <w:lang w:eastAsia="ru-RU"/>
              </w:rPr>
              <w:t xml:space="preserve">     </w:t>
            </w:r>
            <w:proofErr w:type="gramStart"/>
            <w:r w:rsidRPr="00205D52">
              <w:rPr>
                <w:rFonts w:eastAsia="Times New Roman"/>
                <w:color w:val="000000"/>
                <w:sz w:val="24"/>
                <w:szCs w:val="24"/>
                <w:lang w:eastAsia="ru-RU"/>
              </w:rPr>
              <w:t>- прием документов для выдачи удостоверений о праве на меры социальной поддержки лицам, 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лицам, награжденным орденами или медалями СССР за самоотверженный труд в период Великой Отечественной войны;</w:t>
            </w:r>
            <w:proofErr w:type="gramEnd"/>
          </w:p>
          <w:p w:rsidR="00205D52" w:rsidRPr="00205D52" w:rsidRDefault="00205D52" w:rsidP="00205D52">
            <w:pPr>
              <w:jc w:val="both"/>
              <w:rPr>
                <w:rFonts w:eastAsia="Times New Roman"/>
                <w:color w:val="000000"/>
                <w:sz w:val="24"/>
                <w:szCs w:val="24"/>
                <w:lang w:eastAsia="ru-RU"/>
              </w:rPr>
            </w:pPr>
            <w:r w:rsidRPr="00205D52">
              <w:rPr>
                <w:rFonts w:eastAsia="Times New Roman"/>
                <w:color w:val="000000"/>
                <w:sz w:val="24"/>
                <w:szCs w:val="24"/>
                <w:lang w:eastAsia="ru-RU"/>
              </w:rPr>
              <w:t xml:space="preserve">      - прием документов для выдачи удостоверений о праве на меры социальной поддержки реабилитированным лицам и лицам, признанным пострадавшими от политических репрессий. </w:t>
            </w:r>
          </w:p>
          <w:p w:rsidR="00205D52" w:rsidRPr="00205D52" w:rsidRDefault="00205D52" w:rsidP="00205D52">
            <w:pPr>
              <w:jc w:val="both"/>
              <w:rPr>
                <w:color w:val="000000"/>
                <w:sz w:val="24"/>
                <w:szCs w:val="24"/>
                <w:lang w:eastAsia="ru-RU"/>
              </w:rPr>
            </w:pPr>
            <w:r w:rsidRPr="00205D52">
              <w:rPr>
                <w:sz w:val="24"/>
                <w:szCs w:val="24"/>
              </w:rPr>
              <w:t xml:space="preserve">    </w:t>
            </w:r>
            <w:r w:rsidRPr="00205D52">
              <w:rPr>
                <w:color w:val="000000"/>
                <w:sz w:val="24"/>
                <w:szCs w:val="24"/>
                <w:lang w:eastAsia="ru-RU"/>
              </w:rPr>
              <w:t xml:space="preserve">Заключены двусторонние соглашения территориальных отраслевых исполнительных органов государственной власти Свердловской области - Управлений социальной политики г. Екатеринбурга и </w:t>
            </w:r>
            <w:r w:rsidRPr="00205D52">
              <w:rPr>
                <w:color w:val="000000"/>
                <w:sz w:val="24"/>
                <w:szCs w:val="24"/>
                <w:lang w:eastAsia="ru-RU"/>
              </w:rPr>
              <w:lastRenderedPageBreak/>
              <w:t xml:space="preserve">МФЦ от 05.09.2013 № 42-СО/1 - 42-СО/7 с дополнительными государственными услугами: </w:t>
            </w:r>
          </w:p>
          <w:p w:rsidR="00205D52" w:rsidRPr="00205D52" w:rsidRDefault="00205D52" w:rsidP="00205D52">
            <w:pPr>
              <w:jc w:val="both"/>
              <w:rPr>
                <w:color w:val="000000"/>
                <w:sz w:val="24"/>
                <w:szCs w:val="24"/>
                <w:lang w:eastAsia="ru-RU"/>
              </w:rPr>
            </w:pPr>
            <w:r w:rsidRPr="00205D52">
              <w:rPr>
                <w:color w:val="000000"/>
                <w:sz w:val="24"/>
                <w:szCs w:val="24"/>
                <w:lang w:eastAsia="ru-RU"/>
              </w:rPr>
              <w:t>- выдача справок о среднедушевом доходе семьи (одиноко проживающего гражданина) (в части подачи заявления);</w:t>
            </w:r>
          </w:p>
          <w:p w:rsidR="00205D52" w:rsidRPr="00205D52" w:rsidRDefault="00205D52" w:rsidP="00205D52">
            <w:pPr>
              <w:jc w:val="both"/>
              <w:rPr>
                <w:color w:val="000000"/>
                <w:sz w:val="24"/>
                <w:szCs w:val="24"/>
                <w:lang w:eastAsia="ru-RU"/>
              </w:rPr>
            </w:pPr>
            <w:r w:rsidRPr="00205D52">
              <w:rPr>
                <w:color w:val="000000"/>
                <w:sz w:val="24"/>
                <w:szCs w:val="24"/>
                <w:lang w:eastAsia="ru-RU"/>
              </w:rPr>
              <w:t xml:space="preserve">- информирование, консультирование по вопросам осуществления выплаты ежегодного пособия члену семьи умершего участника ликвидации последствий катастрофы на Чернобыльской атомной электростанции. Прием документов для осуществления выплаты ежегодного пособия члену семьи умершего участника ликвидации последствий катастрофы на Чернобыльской атомной электростанции (в части подачи заявления); </w:t>
            </w:r>
          </w:p>
          <w:p w:rsidR="00205D52" w:rsidRPr="00205D52" w:rsidRDefault="00205D52" w:rsidP="00205D52">
            <w:pPr>
              <w:jc w:val="both"/>
              <w:rPr>
                <w:color w:val="000000"/>
                <w:sz w:val="24"/>
                <w:szCs w:val="24"/>
                <w:lang w:eastAsia="ru-RU"/>
              </w:rPr>
            </w:pPr>
            <w:r w:rsidRPr="00205D52">
              <w:rPr>
                <w:color w:val="000000"/>
                <w:sz w:val="24"/>
                <w:szCs w:val="24"/>
                <w:lang w:eastAsia="ru-RU"/>
              </w:rPr>
              <w:t>- выдача решений органов опеки и попечительства о даче согласий  на обмен жилыми помещениями или об отказе в даче такого согласия (в части подачи заявления);</w:t>
            </w:r>
          </w:p>
          <w:p w:rsidR="00205D52" w:rsidRPr="00205D52" w:rsidRDefault="00205D52" w:rsidP="00205D52">
            <w:pPr>
              <w:jc w:val="both"/>
              <w:rPr>
                <w:color w:val="000000"/>
                <w:sz w:val="24"/>
                <w:szCs w:val="24"/>
                <w:lang w:eastAsia="ru-RU"/>
              </w:rPr>
            </w:pPr>
            <w:r w:rsidRPr="00205D52">
              <w:rPr>
                <w:color w:val="000000"/>
                <w:sz w:val="24"/>
                <w:szCs w:val="24"/>
                <w:lang w:eastAsia="ru-RU"/>
              </w:rPr>
              <w:t>- прием заявлений о назначении социальной помощи (в части подачи заявления);</w:t>
            </w:r>
          </w:p>
          <w:p w:rsidR="00205D52" w:rsidRPr="00205D52" w:rsidRDefault="00205D52" w:rsidP="00205D52">
            <w:pPr>
              <w:jc w:val="both"/>
              <w:rPr>
                <w:color w:val="000000"/>
                <w:sz w:val="24"/>
                <w:szCs w:val="24"/>
                <w:lang w:eastAsia="ru-RU"/>
              </w:rPr>
            </w:pPr>
            <w:r w:rsidRPr="00205D52">
              <w:rPr>
                <w:color w:val="000000"/>
                <w:sz w:val="24"/>
                <w:szCs w:val="24"/>
                <w:lang w:eastAsia="ru-RU"/>
              </w:rPr>
              <w:t>- предоставление информации, прием документов органами опеки и попечительства от граждан, выразивших желание стать опекунами или попечителями несовершеннолетних граждан, и установление опеки и попечительства над указанной категорией граждан (в части подачи заявления);</w:t>
            </w:r>
          </w:p>
          <w:p w:rsidR="00205D52" w:rsidRPr="00205D52" w:rsidRDefault="00205D52" w:rsidP="00205D52">
            <w:pPr>
              <w:jc w:val="both"/>
              <w:rPr>
                <w:color w:val="000000"/>
                <w:sz w:val="24"/>
                <w:szCs w:val="24"/>
                <w:lang w:eastAsia="ru-RU"/>
              </w:rPr>
            </w:pPr>
            <w:r w:rsidRPr="00205D52">
              <w:rPr>
                <w:color w:val="000000"/>
                <w:sz w:val="24"/>
                <w:szCs w:val="24"/>
                <w:lang w:eastAsia="ru-RU"/>
              </w:rPr>
              <w:t>- назначение и выплата ежемесячного пособия по уходу за ребенком (в части подачи заявления);</w:t>
            </w:r>
          </w:p>
          <w:p w:rsidR="00205D52" w:rsidRPr="00205D52" w:rsidRDefault="00205D52" w:rsidP="00205D52">
            <w:pPr>
              <w:jc w:val="both"/>
              <w:rPr>
                <w:sz w:val="24"/>
                <w:szCs w:val="24"/>
              </w:rPr>
            </w:pPr>
            <w:proofErr w:type="gramStart"/>
            <w:r w:rsidRPr="00205D52">
              <w:rPr>
                <w:color w:val="000000"/>
                <w:sz w:val="24"/>
                <w:szCs w:val="24"/>
                <w:lang w:eastAsia="ru-RU"/>
              </w:rPr>
              <w:lastRenderedPageBreak/>
              <w:t>- предоставление информации, прием документов от граждан, выразивших желание стать опекунами, попечителями совершеннолетних недееспособных или не полностью дееспособных граждан, а также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опеки, попечительства, патронажа над указанной категорией граждан (в части подачи заявления).</w:t>
            </w:r>
            <w:proofErr w:type="gramEnd"/>
          </w:p>
          <w:p w:rsidR="00205D52" w:rsidRPr="00205D52" w:rsidRDefault="00205D52" w:rsidP="00205D52">
            <w:pPr>
              <w:jc w:val="both"/>
              <w:rPr>
                <w:sz w:val="24"/>
                <w:szCs w:val="24"/>
              </w:rPr>
            </w:pPr>
            <w:r w:rsidRPr="00205D52">
              <w:rPr>
                <w:sz w:val="24"/>
                <w:szCs w:val="24"/>
              </w:rPr>
              <w:t xml:space="preserve">    Подготовлен приказ Министерства социальной политики Свердловской области «Об организации работ в территориальных управлениях социальной  политики Свердловской области по переводу предоставления    государственных услуг  по принципу «одного окна» с участием государственного бюджетного учреждения Свердловской области «Многофункциональный центр предоставления государственных и муниципальных услуг», предусматривающий:</w:t>
            </w:r>
          </w:p>
          <w:p w:rsidR="00205D52" w:rsidRPr="00205D52" w:rsidRDefault="00205D52" w:rsidP="00205D52">
            <w:pPr>
              <w:jc w:val="both"/>
              <w:rPr>
                <w:sz w:val="24"/>
                <w:szCs w:val="24"/>
              </w:rPr>
            </w:pPr>
            <w:r w:rsidRPr="00205D52">
              <w:rPr>
                <w:sz w:val="24"/>
                <w:szCs w:val="24"/>
              </w:rPr>
              <w:t>1) заключение Соглашения о взаимодействии между  территориальными управлениями социальной политики и  МФЦ,  по утвержденной типовой форме;</w:t>
            </w:r>
          </w:p>
          <w:p w:rsidR="00205D52" w:rsidRPr="00205D52" w:rsidRDefault="00205D52" w:rsidP="00205D52">
            <w:pPr>
              <w:jc w:val="both"/>
              <w:rPr>
                <w:sz w:val="24"/>
                <w:szCs w:val="24"/>
              </w:rPr>
            </w:pPr>
            <w:r w:rsidRPr="00205D52">
              <w:rPr>
                <w:sz w:val="24"/>
                <w:szCs w:val="24"/>
              </w:rPr>
              <w:t xml:space="preserve">2) организацию обучение сотрудников МФЦ, либо привлекаемых организаций по вопросам предоставления государственных услуг в соответствии с согласованным с </w:t>
            </w:r>
            <w:r w:rsidRPr="00205D52">
              <w:rPr>
                <w:sz w:val="24"/>
                <w:szCs w:val="24"/>
              </w:rPr>
              <w:lastRenderedPageBreak/>
              <w:t xml:space="preserve">МФЦ Планом-графиком подготовки специалистов; </w:t>
            </w:r>
          </w:p>
          <w:p w:rsidR="00A2112C" w:rsidRPr="00205D52" w:rsidRDefault="00205D52" w:rsidP="00205D52">
            <w:pPr>
              <w:ind w:firstLine="116"/>
              <w:jc w:val="both"/>
              <w:rPr>
                <w:sz w:val="24"/>
                <w:szCs w:val="24"/>
              </w:rPr>
            </w:pPr>
            <w:r w:rsidRPr="00205D52">
              <w:rPr>
                <w:sz w:val="24"/>
                <w:szCs w:val="24"/>
              </w:rPr>
              <w:t>3) обеспечение в сроки, установленные Планом-графиком, согласованным с МФЦ, предоставление территориальными управлениями социальной политики государственных услуг по принципу «одного окна» с участием МФЦ.</w:t>
            </w:r>
          </w:p>
        </w:tc>
        <w:tc>
          <w:tcPr>
            <w:tcW w:w="2804" w:type="dxa"/>
          </w:tcPr>
          <w:p w:rsidR="00A2112C" w:rsidRPr="00662E7F" w:rsidRDefault="00A57454" w:rsidP="006A5B23">
            <w:pPr>
              <w:jc w:val="center"/>
            </w:pPr>
            <w:r>
              <w:lastRenderedPageBreak/>
              <w:t>-</w:t>
            </w:r>
          </w:p>
        </w:tc>
      </w:tr>
      <w:tr w:rsidR="00A57454" w:rsidTr="00363012">
        <w:tc>
          <w:tcPr>
            <w:tcW w:w="637" w:type="dxa"/>
          </w:tcPr>
          <w:p w:rsidR="00A57454" w:rsidRDefault="00363012" w:rsidP="006A5B23">
            <w:pPr>
              <w:jc w:val="center"/>
            </w:pPr>
            <w:r>
              <w:lastRenderedPageBreak/>
              <w:t>6.</w:t>
            </w:r>
          </w:p>
        </w:tc>
        <w:tc>
          <w:tcPr>
            <w:tcW w:w="3536" w:type="dxa"/>
          </w:tcPr>
          <w:p w:rsidR="00A57454" w:rsidRPr="00363012" w:rsidRDefault="00363012" w:rsidP="00BC40FE">
            <w:pPr>
              <w:pStyle w:val="a6"/>
              <w:tabs>
                <w:tab w:val="left" w:pos="319"/>
              </w:tabs>
              <w:ind w:left="0"/>
              <w:jc w:val="both"/>
              <w:rPr>
                <w:b/>
                <w:bCs/>
                <w:sz w:val="24"/>
                <w:szCs w:val="24"/>
                <w:lang w:eastAsia="ru-RU"/>
              </w:rPr>
            </w:pPr>
            <w:r w:rsidRPr="00363012">
              <w:rPr>
                <w:sz w:val="24"/>
                <w:szCs w:val="24"/>
                <w:lang w:eastAsia="ru-RU"/>
              </w:rPr>
              <w:t xml:space="preserve">1.а) уровень удовлетворенности граждан Российской Федерации качеством предоставления государственных и муниципальных услуг к 2018 году - не менее 90 </w:t>
            </w:r>
            <w:r w:rsidR="00BC40FE">
              <w:rPr>
                <w:sz w:val="24"/>
                <w:szCs w:val="24"/>
                <w:lang w:eastAsia="ru-RU"/>
              </w:rPr>
              <w:t>%</w:t>
            </w:r>
          </w:p>
        </w:tc>
        <w:tc>
          <w:tcPr>
            <w:tcW w:w="3508" w:type="dxa"/>
          </w:tcPr>
          <w:p w:rsidR="00D94520" w:rsidRPr="004F7E0F" w:rsidRDefault="00D94520" w:rsidP="001C3B60">
            <w:pPr>
              <w:rPr>
                <w:sz w:val="24"/>
                <w:szCs w:val="24"/>
              </w:rPr>
            </w:pPr>
            <w:r w:rsidRPr="004F7E0F">
              <w:rPr>
                <w:sz w:val="24"/>
                <w:szCs w:val="24"/>
                <w:lang w:eastAsia="ru-RU"/>
              </w:rPr>
              <w:t>Уровень удовлетворенности граждан качеством предоставления государственных и муниципальных услуг</w:t>
            </w:r>
            <w:r w:rsidR="00BC40FE">
              <w:rPr>
                <w:sz w:val="24"/>
                <w:szCs w:val="24"/>
                <w:lang w:eastAsia="ru-RU"/>
              </w:rPr>
              <w:t xml:space="preserve"> </w:t>
            </w:r>
            <w:proofErr w:type="gramStart"/>
            <w:r w:rsidR="00BC40FE">
              <w:rPr>
                <w:sz w:val="24"/>
                <w:szCs w:val="24"/>
                <w:lang w:eastAsia="ru-RU"/>
              </w:rPr>
              <w:t>в</w:t>
            </w:r>
            <w:proofErr w:type="gramEnd"/>
            <w:r w:rsidRPr="004F7E0F">
              <w:rPr>
                <w:sz w:val="24"/>
                <w:szCs w:val="24"/>
              </w:rPr>
              <w:t xml:space="preserve"> </w:t>
            </w:r>
          </w:p>
          <w:p w:rsidR="00D94520" w:rsidRPr="00D94520" w:rsidRDefault="00D94520" w:rsidP="001C3B60">
            <w:pPr>
              <w:rPr>
                <w:sz w:val="24"/>
                <w:szCs w:val="24"/>
              </w:rPr>
            </w:pPr>
            <w:r w:rsidRPr="00D94520">
              <w:rPr>
                <w:sz w:val="24"/>
                <w:szCs w:val="24"/>
              </w:rPr>
              <w:t>2013 год</w:t>
            </w:r>
            <w:r w:rsidR="00BC40FE">
              <w:rPr>
                <w:sz w:val="24"/>
                <w:szCs w:val="24"/>
              </w:rPr>
              <w:t>у</w:t>
            </w:r>
            <w:r w:rsidRPr="00D94520">
              <w:rPr>
                <w:sz w:val="24"/>
                <w:szCs w:val="24"/>
              </w:rPr>
              <w:t xml:space="preserve"> – не менее 70 %</w:t>
            </w:r>
          </w:p>
          <w:p w:rsidR="00A57454" w:rsidRPr="0064170B" w:rsidRDefault="00A57454" w:rsidP="006A5B23">
            <w:pPr>
              <w:jc w:val="center"/>
              <w:rPr>
                <w:sz w:val="24"/>
                <w:szCs w:val="24"/>
              </w:rPr>
            </w:pPr>
          </w:p>
        </w:tc>
        <w:tc>
          <w:tcPr>
            <w:tcW w:w="4842" w:type="dxa"/>
          </w:tcPr>
          <w:p w:rsidR="00363012" w:rsidRPr="00363012" w:rsidRDefault="00363012" w:rsidP="00363012">
            <w:pPr>
              <w:jc w:val="both"/>
              <w:rPr>
                <w:rFonts w:eastAsia="Times New Roman"/>
                <w:color w:val="000000"/>
                <w:sz w:val="24"/>
                <w:szCs w:val="24"/>
                <w:lang w:eastAsia="ru-RU"/>
              </w:rPr>
            </w:pPr>
            <w:r>
              <w:rPr>
                <w:rFonts w:eastAsia="Times New Roman"/>
                <w:color w:val="000000"/>
                <w:sz w:val="24"/>
                <w:szCs w:val="24"/>
                <w:lang w:eastAsia="ru-RU"/>
              </w:rPr>
              <w:t xml:space="preserve">  </w:t>
            </w:r>
            <w:r w:rsidRPr="00363012">
              <w:rPr>
                <w:rFonts w:eastAsia="Times New Roman"/>
                <w:color w:val="000000"/>
                <w:sz w:val="24"/>
                <w:szCs w:val="24"/>
                <w:lang w:eastAsia="ru-RU"/>
              </w:rPr>
              <w:t xml:space="preserve">Приказом    Министерства    от  28.01.2010 № 34 «О проведении мониторинга качества и доступности предоставления государственных услуг» утверждены Порядок проведения мониторинга качества и доступности предоставления государственных услуг в учреждениях социального обслуживания Свердловской области, формы опросных листов, форма отчета об обращениях граждан. </w:t>
            </w:r>
          </w:p>
          <w:p w:rsidR="00363012" w:rsidRPr="00363012" w:rsidRDefault="00363012" w:rsidP="00363012">
            <w:pPr>
              <w:jc w:val="both"/>
              <w:rPr>
                <w:rFonts w:eastAsia="Times New Roman"/>
                <w:color w:val="000000"/>
                <w:sz w:val="24"/>
                <w:szCs w:val="24"/>
                <w:lang w:eastAsia="ru-RU"/>
              </w:rPr>
            </w:pPr>
            <w:r w:rsidRPr="00363012">
              <w:rPr>
                <w:rFonts w:eastAsia="Times New Roman"/>
                <w:color w:val="000000"/>
                <w:sz w:val="24"/>
                <w:szCs w:val="24"/>
                <w:lang w:eastAsia="ru-RU"/>
              </w:rPr>
              <w:t xml:space="preserve">     Мониторинг качества и доступности предоставляемых услуг проводится ежеквартально. Информация о результатах мониторинга размещается на официальном сайте Министерства: </w:t>
            </w:r>
            <w:hyperlink r:id="rId11" w:history="1">
              <w:r w:rsidRPr="000243DC">
                <w:rPr>
                  <w:rStyle w:val="ab"/>
                  <w:rFonts w:eastAsia="Times New Roman"/>
                  <w:color w:val="auto"/>
                  <w:sz w:val="24"/>
                  <w:szCs w:val="24"/>
                  <w:u w:val="none"/>
                  <w:lang w:eastAsia="ru-RU"/>
                </w:rPr>
                <w:t>www.minszn.midural.ru/gos_service/kachestvo</w:t>
              </w:r>
            </w:hyperlink>
            <w:r w:rsidRPr="000243DC">
              <w:rPr>
                <w:rFonts w:eastAsia="Times New Roman"/>
                <w:sz w:val="24"/>
                <w:szCs w:val="24"/>
                <w:lang w:eastAsia="ru-RU"/>
              </w:rPr>
              <w:t>.</w:t>
            </w:r>
            <w:r w:rsidRPr="00363012">
              <w:rPr>
                <w:rFonts w:eastAsia="Times New Roman"/>
                <w:sz w:val="24"/>
                <w:szCs w:val="24"/>
                <w:lang w:eastAsia="ru-RU"/>
              </w:rPr>
              <w:br w:type="page"/>
            </w:r>
          </w:p>
          <w:p w:rsidR="00A57454" w:rsidRPr="0064170B" w:rsidRDefault="00363012" w:rsidP="00205D52">
            <w:pPr>
              <w:ind w:firstLine="257"/>
              <w:jc w:val="both"/>
              <w:rPr>
                <w:sz w:val="24"/>
                <w:szCs w:val="24"/>
              </w:rPr>
            </w:pPr>
            <w:r w:rsidRPr="00363012">
              <w:rPr>
                <w:sz w:val="24"/>
                <w:szCs w:val="24"/>
              </w:rPr>
              <w:t xml:space="preserve">Издан  приказ Министерства социальной политики Свердловской области от 10.04.2013 № 185  «Об организации </w:t>
            </w:r>
            <w:proofErr w:type="gramStart"/>
            <w:r w:rsidRPr="00363012">
              <w:rPr>
                <w:sz w:val="24"/>
                <w:szCs w:val="24"/>
              </w:rPr>
              <w:t>проведения мониторинга качества предоставления государственных услуг</w:t>
            </w:r>
            <w:proofErr w:type="gramEnd"/>
            <w:r w:rsidRPr="00363012">
              <w:rPr>
                <w:sz w:val="24"/>
                <w:szCs w:val="24"/>
              </w:rPr>
              <w:t xml:space="preserve">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w:t>
            </w:r>
            <w:r w:rsidRPr="00363012">
              <w:rPr>
                <w:sz w:val="24"/>
                <w:szCs w:val="24"/>
              </w:rPr>
              <w:lastRenderedPageBreak/>
              <w:t xml:space="preserve">политики Свердловской области». В соответствии с постановлением Правительства Свердловской области от 29.01.2013 № 100-ПП «Об организации проведения мониторинга качества государственных и муниципальных услуг в Свердловской области» данные мониторинга за </w:t>
            </w:r>
            <w:r w:rsidR="00205D52">
              <w:rPr>
                <w:sz w:val="24"/>
                <w:szCs w:val="24"/>
              </w:rPr>
              <w:t>третий квартал</w:t>
            </w:r>
            <w:r w:rsidRPr="00363012">
              <w:rPr>
                <w:sz w:val="24"/>
                <w:szCs w:val="24"/>
              </w:rPr>
              <w:t xml:space="preserve"> 2013 года направлены в ГБУ </w:t>
            </w:r>
            <w:proofErr w:type="gramStart"/>
            <w:r w:rsidRPr="00363012">
              <w:rPr>
                <w:sz w:val="24"/>
                <w:szCs w:val="24"/>
              </w:rPr>
              <w:t>СО</w:t>
            </w:r>
            <w:proofErr w:type="gramEnd"/>
            <w:r w:rsidRPr="00363012">
              <w:rPr>
                <w:sz w:val="24"/>
                <w:szCs w:val="24"/>
              </w:rPr>
              <w:t xml:space="preserve">  «Многофункциональный центр</w:t>
            </w:r>
            <w:r w:rsidRPr="00363012">
              <w:rPr>
                <w:sz w:val="24"/>
                <w:szCs w:val="24"/>
                <w:lang w:eastAsia="ru-RU"/>
              </w:rPr>
              <w:t xml:space="preserve"> предоставления государственных (муниципальных) услуг</w:t>
            </w:r>
            <w:r w:rsidRPr="00363012">
              <w:rPr>
                <w:sz w:val="24"/>
                <w:szCs w:val="24"/>
              </w:rPr>
              <w:t>».</w:t>
            </w:r>
          </w:p>
        </w:tc>
        <w:tc>
          <w:tcPr>
            <w:tcW w:w="2804" w:type="dxa"/>
          </w:tcPr>
          <w:p w:rsidR="00A57454" w:rsidRDefault="00332D1C" w:rsidP="00332D1C">
            <w:pPr>
              <w:jc w:val="both"/>
              <w:rPr>
                <w:sz w:val="24"/>
                <w:szCs w:val="24"/>
              </w:rPr>
            </w:pPr>
            <w:r>
              <w:rPr>
                <w:sz w:val="24"/>
                <w:szCs w:val="24"/>
              </w:rPr>
              <w:lastRenderedPageBreak/>
              <w:t xml:space="preserve">  По итогам проведенного за </w:t>
            </w:r>
            <w:r w:rsidR="00B01CD8">
              <w:rPr>
                <w:sz w:val="24"/>
                <w:szCs w:val="24"/>
              </w:rPr>
              <w:t>третий</w:t>
            </w:r>
            <w:r>
              <w:rPr>
                <w:sz w:val="24"/>
                <w:szCs w:val="24"/>
              </w:rPr>
              <w:t xml:space="preserve"> квартал 2013 года мониторинга </w:t>
            </w:r>
            <w:r w:rsidRPr="00363012">
              <w:rPr>
                <w:sz w:val="24"/>
                <w:szCs w:val="24"/>
              </w:rPr>
              <w:t>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Pr>
                <w:sz w:val="24"/>
                <w:szCs w:val="24"/>
              </w:rPr>
              <w:t xml:space="preserve"> жалобы</w:t>
            </w:r>
            <w:r w:rsidRPr="00332D1C">
              <w:rPr>
                <w:sz w:val="24"/>
                <w:szCs w:val="24"/>
              </w:rPr>
              <w:t>, обусловленны</w:t>
            </w:r>
            <w:r>
              <w:rPr>
                <w:sz w:val="24"/>
                <w:szCs w:val="24"/>
              </w:rPr>
              <w:t>е</w:t>
            </w:r>
            <w:r w:rsidRPr="00332D1C">
              <w:rPr>
                <w:sz w:val="24"/>
                <w:szCs w:val="24"/>
              </w:rPr>
              <w:t xml:space="preserve"> проблемами, возникающими при получении услуги</w:t>
            </w:r>
            <w:r>
              <w:rPr>
                <w:sz w:val="24"/>
                <w:szCs w:val="24"/>
              </w:rPr>
              <w:t>, от заявителей не поступали.</w:t>
            </w:r>
          </w:p>
          <w:p w:rsidR="00332D1C" w:rsidRPr="00332D1C" w:rsidRDefault="00670FE1" w:rsidP="00670FE1">
            <w:pPr>
              <w:jc w:val="both"/>
              <w:rPr>
                <w:sz w:val="24"/>
                <w:szCs w:val="24"/>
              </w:rPr>
            </w:pPr>
            <w:r>
              <w:rPr>
                <w:sz w:val="24"/>
                <w:szCs w:val="24"/>
              </w:rPr>
              <w:t xml:space="preserve">По итогам мониторинга качества предоставления социальных услуг во </w:t>
            </w:r>
            <w:r>
              <w:rPr>
                <w:sz w:val="24"/>
                <w:szCs w:val="24"/>
              </w:rPr>
              <w:lastRenderedPageBreak/>
              <w:t xml:space="preserve">втором квартале 2013 года </w:t>
            </w:r>
            <w:r w:rsidRPr="00670FE1">
              <w:rPr>
                <w:sz w:val="24"/>
                <w:szCs w:val="24"/>
              </w:rPr>
              <w:t>в учреждения нестационарного социального обслуживания населения Свердловской области поступило 102</w:t>
            </w:r>
            <w:r w:rsidR="00922106">
              <w:rPr>
                <w:sz w:val="24"/>
                <w:szCs w:val="24"/>
              </w:rPr>
              <w:t xml:space="preserve"> </w:t>
            </w:r>
            <w:r w:rsidRPr="00670FE1">
              <w:rPr>
                <w:sz w:val="24"/>
                <w:szCs w:val="24"/>
              </w:rPr>
              <w:t>550 обращений (зарегистрированных письменных и устных обращений граждан)</w:t>
            </w:r>
            <w:r>
              <w:rPr>
                <w:sz w:val="24"/>
                <w:szCs w:val="24"/>
              </w:rPr>
              <w:t>, из них 1 – жалоба на качество обслуживания</w:t>
            </w:r>
            <w:r w:rsidRPr="00670FE1">
              <w:rPr>
                <w:sz w:val="24"/>
                <w:szCs w:val="24"/>
              </w:rPr>
              <w:t>.</w:t>
            </w:r>
          </w:p>
        </w:tc>
      </w:tr>
      <w:tr w:rsidR="00363012" w:rsidTr="00363012">
        <w:tc>
          <w:tcPr>
            <w:tcW w:w="637" w:type="dxa"/>
          </w:tcPr>
          <w:p w:rsidR="00363012" w:rsidRDefault="00363012" w:rsidP="006A5B23">
            <w:pPr>
              <w:jc w:val="center"/>
            </w:pPr>
          </w:p>
        </w:tc>
        <w:tc>
          <w:tcPr>
            <w:tcW w:w="14690" w:type="dxa"/>
            <w:gridSpan w:val="4"/>
          </w:tcPr>
          <w:p w:rsidR="0069413E" w:rsidRDefault="00363012" w:rsidP="006A5B23">
            <w:pPr>
              <w:jc w:val="center"/>
            </w:pPr>
            <w:r w:rsidRPr="0069413E">
              <w:t>Указ Президента Российской Федерации от 07 мая 2012 года № 606</w:t>
            </w:r>
            <w:r w:rsidR="0069413E">
              <w:t xml:space="preserve"> </w:t>
            </w:r>
          </w:p>
          <w:p w:rsidR="00363012" w:rsidRPr="0069413E" w:rsidRDefault="0069413E" w:rsidP="006A5B23">
            <w:pPr>
              <w:jc w:val="center"/>
            </w:pPr>
            <w:r>
              <w:t>«</w:t>
            </w:r>
            <w:r w:rsidRPr="0069413E">
              <w:t>О мерах по реализации демографической политики Российской Федерации</w:t>
            </w:r>
            <w:r>
              <w:t>»</w:t>
            </w:r>
          </w:p>
        </w:tc>
      </w:tr>
      <w:tr w:rsidR="00363012" w:rsidTr="00363012">
        <w:tc>
          <w:tcPr>
            <w:tcW w:w="637" w:type="dxa"/>
          </w:tcPr>
          <w:p w:rsidR="00363012" w:rsidRDefault="00363012" w:rsidP="006A5B23">
            <w:pPr>
              <w:jc w:val="center"/>
            </w:pPr>
          </w:p>
        </w:tc>
        <w:tc>
          <w:tcPr>
            <w:tcW w:w="3536" w:type="dxa"/>
          </w:tcPr>
          <w:p w:rsidR="00363012" w:rsidRPr="0064170B" w:rsidRDefault="00363012" w:rsidP="0064170B">
            <w:pPr>
              <w:pStyle w:val="a6"/>
              <w:tabs>
                <w:tab w:val="left" w:pos="319"/>
              </w:tabs>
              <w:ind w:left="0"/>
              <w:jc w:val="both"/>
              <w:rPr>
                <w:b/>
                <w:bCs/>
                <w:sz w:val="24"/>
                <w:szCs w:val="24"/>
                <w:lang w:eastAsia="ru-RU"/>
              </w:rPr>
            </w:pPr>
            <w:r>
              <w:rPr>
                <w:sz w:val="24"/>
                <w:szCs w:val="24"/>
              </w:rPr>
              <w:t>П.1. а) обеспечить повышение суммарного коэффициента рождаемости</w:t>
            </w:r>
          </w:p>
        </w:tc>
        <w:tc>
          <w:tcPr>
            <w:tcW w:w="3508" w:type="dxa"/>
          </w:tcPr>
          <w:p w:rsidR="00363012" w:rsidRPr="0064170B" w:rsidRDefault="00581084" w:rsidP="006A5B23">
            <w:pPr>
              <w:jc w:val="center"/>
              <w:rPr>
                <w:sz w:val="24"/>
                <w:szCs w:val="24"/>
              </w:rPr>
            </w:pPr>
            <w:r>
              <w:rPr>
                <w:sz w:val="24"/>
                <w:szCs w:val="24"/>
              </w:rPr>
              <w:t>-</w:t>
            </w:r>
          </w:p>
        </w:tc>
        <w:tc>
          <w:tcPr>
            <w:tcW w:w="4842" w:type="dxa"/>
          </w:tcPr>
          <w:p w:rsidR="00363012" w:rsidRDefault="00363012" w:rsidP="004B1B5C">
            <w:pPr>
              <w:ind w:firstLine="116"/>
              <w:jc w:val="both"/>
              <w:rPr>
                <w:color w:val="000000"/>
                <w:sz w:val="24"/>
                <w:szCs w:val="24"/>
              </w:rPr>
            </w:pPr>
            <w:r>
              <w:rPr>
                <w:color w:val="000000"/>
                <w:sz w:val="24"/>
                <w:szCs w:val="24"/>
              </w:rPr>
              <w:t>В целях повышения рождаемости реализуется</w:t>
            </w:r>
            <w:r w:rsidRPr="00363012">
              <w:rPr>
                <w:color w:val="000000"/>
                <w:sz w:val="24"/>
                <w:szCs w:val="24"/>
              </w:rPr>
              <w:t xml:space="preserve"> Закон Свердловской области от 20.10.2011 № 86-ОЗ «Об областном материнском (семейном) капитале»</w:t>
            </w:r>
            <w:r>
              <w:rPr>
                <w:color w:val="000000"/>
                <w:sz w:val="24"/>
                <w:szCs w:val="24"/>
              </w:rPr>
              <w:t>.</w:t>
            </w:r>
          </w:p>
          <w:p w:rsidR="00363012" w:rsidRPr="00363012" w:rsidRDefault="00363012" w:rsidP="004B1B5C">
            <w:pPr>
              <w:ind w:firstLine="116"/>
              <w:jc w:val="both"/>
              <w:rPr>
                <w:color w:val="000000"/>
                <w:sz w:val="24"/>
                <w:szCs w:val="24"/>
              </w:rPr>
            </w:pPr>
            <w:r>
              <w:rPr>
                <w:color w:val="000000"/>
                <w:sz w:val="24"/>
                <w:szCs w:val="24"/>
              </w:rPr>
              <w:t>В 2013 году на реализацию закона</w:t>
            </w:r>
            <w:r w:rsidRPr="00363012">
              <w:rPr>
                <w:color w:val="000000"/>
                <w:sz w:val="24"/>
                <w:szCs w:val="24"/>
              </w:rPr>
              <w:t xml:space="preserve"> предусмотрено 773 146,5 тыс. рублей. По состоянию на 3</w:t>
            </w:r>
            <w:r w:rsidR="000243DC">
              <w:rPr>
                <w:color w:val="000000"/>
                <w:sz w:val="24"/>
                <w:szCs w:val="24"/>
              </w:rPr>
              <w:t>0</w:t>
            </w:r>
            <w:r w:rsidRPr="00363012">
              <w:rPr>
                <w:color w:val="000000"/>
                <w:sz w:val="24"/>
                <w:szCs w:val="24"/>
              </w:rPr>
              <w:t>.0</w:t>
            </w:r>
            <w:r w:rsidR="000243DC">
              <w:rPr>
                <w:color w:val="000000"/>
                <w:sz w:val="24"/>
                <w:szCs w:val="24"/>
              </w:rPr>
              <w:t>9</w:t>
            </w:r>
            <w:r w:rsidRPr="00363012">
              <w:rPr>
                <w:color w:val="000000"/>
                <w:sz w:val="24"/>
                <w:szCs w:val="24"/>
              </w:rPr>
              <w:t xml:space="preserve">.2013 г. финансирование составило </w:t>
            </w:r>
            <w:r w:rsidR="000243DC">
              <w:rPr>
                <w:color w:val="000000"/>
                <w:sz w:val="24"/>
                <w:szCs w:val="24"/>
              </w:rPr>
              <w:t>30 810</w:t>
            </w:r>
            <w:r w:rsidRPr="00363012">
              <w:rPr>
                <w:color w:val="000000"/>
                <w:sz w:val="24"/>
                <w:szCs w:val="24"/>
              </w:rPr>
              <w:t xml:space="preserve"> тыс. рублей. </w:t>
            </w:r>
          </w:p>
          <w:p w:rsidR="00363012" w:rsidRPr="00363012" w:rsidRDefault="00363012" w:rsidP="004B1B5C">
            <w:pPr>
              <w:ind w:firstLine="116"/>
              <w:jc w:val="both"/>
              <w:rPr>
                <w:sz w:val="24"/>
                <w:szCs w:val="24"/>
              </w:rPr>
            </w:pPr>
            <w:r w:rsidRPr="00363012">
              <w:rPr>
                <w:color w:val="000000"/>
                <w:sz w:val="24"/>
                <w:szCs w:val="24"/>
              </w:rPr>
              <w:t xml:space="preserve">Приказом Министерства социальной политики Свердловской области  от 04.03.2013 № 112 утверждена документация об открытом аукционе в электронной форме «На выполнение работ по изготовлению и поставке бланков сертификатов на областной материнский (семейный) капитал». Победителем открытого аукциона  признан ЗАО «Печатный дом «Формат», с которым  27.03.2013 заключен </w:t>
            </w:r>
            <w:r w:rsidRPr="00363012">
              <w:rPr>
                <w:color w:val="000000"/>
                <w:sz w:val="24"/>
                <w:szCs w:val="24"/>
              </w:rPr>
              <w:lastRenderedPageBreak/>
              <w:t xml:space="preserve">государственный контракт по изготовлению и поставке 35 000 бланков сертификатов на сумму 980 000 рублей.  </w:t>
            </w:r>
            <w:r w:rsidRPr="00363012">
              <w:rPr>
                <w:sz w:val="24"/>
                <w:szCs w:val="24"/>
              </w:rPr>
              <w:t xml:space="preserve">По состоянию на 01.06.2013 государственный контракт исполнен в полном объеме – исполнителем поставлено 35 000 бланков сертификатов.    </w:t>
            </w:r>
          </w:p>
          <w:p w:rsidR="00363012" w:rsidRPr="00363012" w:rsidRDefault="0069413E" w:rsidP="00363012">
            <w:pPr>
              <w:jc w:val="both"/>
              <w:rPr>
                <w:sz w:val="24"/>
                <w:szCs w:val="24"/>
              </w:rPr>
            </w:pPr>
            <w:r>
              <w:rPr>
                <w:sz w:val="24"/>
                <w:szCs w:val="24"/>
              </w:rPr>
              <w:t xml:space="preserve"> </w:t>
            </w:r>
            <w:r w:rsidR="00363012" w:rsidRPr="00363012">
              <w:rPr>
                <w:sz w:val="24"/>
                <w:szCs w:val="24"/>
              </w:rPr>
              <w:t>По состоянию на 01.</w:t>
            </w:r>
            <w:r w:rsidR="000243DC">
              <w:rPr>
                <w:sz w:val="24"/>
                <w:szCs w:val="24"/>
              </w:rPr>
              <w:t>1</w:t>
            </w:r>
            <w:r w:rsidR="00363012" w:rsidRPr="00363012">
              <w:rPr>
                <w:sz w:val="24"/>
                <w:szCs w:val="24"/>
              </w:rPr>
              <w:t>0.2013:</w:t>
            </w:r>
          </w:p>
          <w:p w:rsidR="00363012" w:rsidRPr="00363012" w:rsidRDefault="00363012" w:rsidP="00363012">
            <w:pPr>
              <w:jc w:val="both"/>
              <w:rPr>
                <w:sz w:val="24"/>
                <w:szCs w:val="24"/>
              </w:rPr>
            </w:pPr>
            <w:r w:rsidRPr="00363012">
              <w:rPr>
                <w:sz w:val="24"/>
                <w:szCs w:val="24"/>
              </w:rPr>
              <w:t>- в территориальные отраслевые исполнительные органы государственной власти Свердловской области - Управления социальной политики Министерства социальной политики Свердловской области  гражданами подано 1</w:t>
            </w:r>
            <w:r w:rsidR="000243DC">
              <w:rPr>
                <w:sz w:val="24"/>
                <w:szCs w:val="24"/>
              </w:rPr>
              <w:t>2 048</w:t>
            </w:r>
            <w:r w:rsidRPr="00363012">
              <w:rPr>
                <w:sz w:val="24"/>
                <w:szCs w:val="24"/>
              </w:rPr>
              <w:t xml:space="preserve"> заявлений на получение сертификата на областной материнский (семейный) капитал;</w:t>
            </w:r>
          </w:p>
          <w:p w:rsidR="00363012" w:rsidRPr="00363012" w:rsidRDefault="00363012" w:rsidP="00363012">
            <w:pPr>
              <w:pStyle w:val="a6"/>
              <w:tabs>
                <w:tab w:val="left" w:pos="284"/>
              </w:tabs>
              <w:ind w:left="0"/>
              <w:jc w:val="both"/>
              <w:rPr>
                <w:sz w:val="24"/>
                <w:szCs w:val="24"/>
              </w:rPr>
            </w:pPr>
            <w:r w:rsidRPr="00363012">
              <w:rPr>
                <w:sz w:val="24"/>
                <w:szCs w:val="24"/>
              </w:rPr>
              <w:t xml:space="preserve">-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выдано гражданам </w:t>
            </w:r>
            <w:r w:rsidR="000243DC">
              <w:rPr>
                <w:sz w:val="24"/>
                <w:szCs w:val="24"/>
              </w:rPr>
              <w:t>10</w:t>
            </w:r>
            <w:r w:rsidRPr="00363012">
              <w:rPr>
                <w:sz w:val="24"/>
                <w:szCs w:val="24"/>
              </w:rPr>
              <w:t xml:space="preserve"> 3</w:t>
            </w:r>
            <w:r w:rsidR="000243DC">
              <w:rPr>
                <w:sz w:val="24"/>
                <w:szCs w:val="24"/>
              </w:rPr>
              <w:t>75</w:t>
            </w:r>
            <w:r w:rsidRPr="00363012">
              <w:rPr>
                <w:sz w:val="24"/>
                <w:szCs w:val="24"/>
              </w:rPr>
              <w:t xml:space="preserve"> сертификатов, из них 92 сертификата выдано в 2012 году;</w:t>
            </w:r>
          </w:p>
          <w:p w:rsidR="00363012" w:rsidRPr="00363012" w:rsidRDefault="00363012" w:rsidP="00363012">
            <w:pPr>
              <w:pStyle w:val="a6"/>
              <w:tabs>
                <w:tab w:val="left" w:pos="284"/>
              </w:tabs>
              <w:ind w:left="0"/>
              <w:jc w:val="both"/>
              <w:rPr>
                <w:sz w:val="24"/>
                <w:szCs w:val="24"/>
              </w:rPr>
            </w:pPr>
            <w:proofErr w:type="gramStart"/>
            <w:r w:rsidRPr="00363012">
              <w:rPr>
                <w:sz w:val="24"/>
                <w:szCs w:val="24"/>
              </w:rPr>
              <w:t xml:space="preserve">- в территориальные отраслевые исполнительные органы государственной власти Свердловской области - Управления социальной политики Министерства социальной политики Свердловской области  подано </w:t>
            </w:r>
            <w:r w:rsidR="000243DC">
              <w:rPr>
                <w:sz w:val="24"/>
                <w:szCs w:val="24"/>
              </w:rPr>
              <w:t>391</w:t>
            </w:r>
            <w:r w:rsidRPr="00363012">
              <w:rPr>
                <w:sz w:val="24"/>
                <w:szCs w:val="24"/>
              </w:rPr>
              <w:t xml:space="preserve"> заявлени</w:t>
            </w:r>
            <w:r w:rsidR="000243DC">
              <w:rPr>
                <w:sz w:val="24"/>
                <w:szCs w:val="24"/>
              </w:rPr>
              <w:t>е</w:t>
            </w:r>
            <w:r w:rsidRPr="00363012">
              <w:rPr>
                <w:sz w:val="24"/>
                <w:szCs w:val="24"/>
              </w:rPr>
              <w:t xml:space="preserve"> от граждан на распоряжение средствами областного материнского (семейного) капитала, из них </w:t>
            </w:r>
            <w:r w:rsidR="000243DC">
              <w:rPr>
                <w:sz w:val="24"/>
                <w:szCs w:val="24"/>
              </w:rPr>
              <w:t>36</w:t>
            </w:r>
            <w:r w:rsidRPr="00363012">
              <w:rPr>
                <w:sz w:val="24"/>
                <w:szCs w:val="24"/>
              </w:rPr>
              <w:t>7 заявлений на приобретение (строительство) жилого помещения</w:t>
            </w:r>
            <w:r w:rsidR="000243DC">
              <w:rPr>
                <w:sz w:val="24"/>
                <w:szCs w:val="24"/>
              </w:rPr>
              <w:t>, 23</w:t>
            </w:r>
            <w:r w:rsidRPr="00363012">
              <w:rPr>
                <w:sz w:val="24"/>
                <w:szCs w:val="24"/>
              </w:rPr>
              <w:t xml:space="preserve"> заявлени</w:t>
            </w:r>
            <w:r w:rsidR="000243DC">
              <w:rPr>
                <w:sz w:val="24"/>
                <w:szCs w:val="24"/>
              </w:rPr>
              <w:t>я</w:t>
            </w:r>
            <w:r w:rsidRPr="00363012">
              <w:rPr>
                <w:sz w:val="24"/>
                <w:szCs w:val="24"/>
              </w:rPr>
              <w:t xml:space="preserve"> на оплату образовательных услуг</w:t>
            </w:r>
            <w:r w:rsidR="000243DC">
              <w:rPr>
                <w:sz w:val="24"/>
                <w:szCs w:val="24"/>
              </w:rPr>
              <w:t xml:space="preserve"> </w:t>
            </w:r>
            <w:r w:rsidR="000243DC">
              <w:rPr>
                <w:sz w:val="24"/>
                <w:szCs w:val="24"/>
              </w:rPr>
              <w:lastRenderedPageBreak/>
              <w:t>и 1 заявление на приобретение садовых, огородных, дачных земельных участков, а также дач, садовых домов</w:t>
            </w:r>
            <w:r w:rsidRPr="00363012">
              <w:rPr>
                <w:sz w:val="24"/>
                <w:szCs w:val="24"/>
              </w:rPr>
              <w:t>;</w:t>
            </w:r>
            <w:proofErr w:type="gramEnd"/>
          </w:p>
          <w:p w:rsidR="00363012" w:rsidRPr="0064170B" w:rsidRDefault="00363012" w:rsidP="000243DC">
            <w:pPr>
              <w:jc w:val="both"/>
              <w:rPr>
                <w:sz w:val="24"/>
                <w:szCs w:val="24"/>
              </w:rPr>
            </w:pPr>
            <w:r w:rsidRPr="00363012">
              <w:rPr>
                <w:sz w:val="24"/>
                <w:szCs w:val="24"/>
              </w:rPr>
              <w:t xml:space="preserve">- воспользовались средствами областного материнского (семейного) капитала на приобретение (строительство) жилого помещения </w:t>
            </w:r>
            <w:r w:rsidR="000243DC">
              <w:rPr>
                <w:sz w:val="24"/>
                <w:szCs w:val="24"/>
              </w:rPr>
              <w:t>244</w:t>
            </w:r>
            <w:r w:rsidRPr="00363012">
              <w:rPr>
                <w:sz w:val="24"/>
                <w:szCs w:val="24"/>
              </w:rPr>
              <w:t xml:space="preserve"> человек, на оплату образовательных услуг - </w:t>
            </w:r>
            <w:r w:rsidR="000243DC">
              <w:rPr>
                <w:sz w:val="24"/>
                <w:szCs w:val="24"/>
              </w:rPr>
              <w:t>11</w:t>
            </w:r>
            <w:r w:rsidRPr="00363012">
              <w:rPr>
                <w:sz w:val="24"/>
                <w:szCs w:val="24"/>
              </w:rPr>
              <w:t xml:space="preserve"> человек.</w:t>
            </w:r>
          </w:p>
        </w:tc>
        <w:tc>
          <w:tcPr>
            <w:tcW w:w="2804" w:type="dxa"/>
          </w:tcPr>
          <w:p w:rsidR="00363012" w:rsidRPr="00662E7F" w:rsidRDefault="00581084" w:rsidP="006A5B23">
            <w:pPr>
              <w:jc w:val="center"/>
            </w:pPr>
            <w:r>
              <w:lastRenderedPageBreak/>
              <w:t>-</w:t>
            </w:r>
          </w:p>
        </w:tc>
      </w:tr>
      <w:tr w:rsidR="00363012" w:rsidTr="00363012">
        <w:tc>
          <w:tcPr>
            <w:tcW w:w="637" w:type="dxa"/>
          </w:tcPr>
          <w:p w:rsidR="00363012" w:rsidRDefault="00363012" w:rsidP="006A5B23">
            <w:pPr>
              <w:jc w:val="center"/>
            </w:pPr>
          </w:p>
        </w:tc>
        <w:tc>
          <w:tcPr>
            <w:tcW w:w="3536" w:type="dxa"/>
          </w:tcPr>
          <w:p w:rsidR="00363012" w:rsidRPr="00363012" w:rsidRDefault="00363012" w:rsidP="0064170B">
            <w:pPr>
              <w:pStyle w:val="a6"/>
              <w:tabs>
                <w:tab w:val="left" w:pos="319"/>
              </w:tabs>
              <w:ind w:left="0"/>
              <w:jc w:val="both"/>
              <w:rPr>
                <w:bCs/>
                <w:sz w:val="24"/>
                <w:szCs w:val="24"/>
                <w:lang w:eastAsia="ru-RU"/>
              </w:rPr>
            </w:pPr>
            <w:r w:rsidRPr="00363012">
              <w:rPr>
                <w:sz w:val="24"/>
                <w:szCs w:val="24"/>
              </w:rPr>
              <w:t xml:space="preserve">П. 2. </w:t>
            </w:r>
            <w:proofErr w:type="gramStart"/>
            <w:r w:rsidRPr="00363012">
              <w:rPr>
                <w:sz w:val="24"/>
                <w:szCs w:val="24"/>
              </w:rPr>
              <w:t>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roofErr w:type="gramEnd"/>
          </w:p>
        </w:tc>
        <w:tc>
          <w:tcPr>
            <w:tcW w:w="3508" w:type="dxa"/>
          </w:tcPr>
          <w:p w:rsidR="00363012" w:rsidRPr="0064170B" w:rsidRDefault="00581084" w:rsidP="006A5B23">
            <w:pPr>
              <w:jc w:val="center"/>
              <w:rPr>
                <w:sz w:val="24"/>
                <w:szCs w:val="24"/>
              </w:rPr>
            </w:pPr>
            <w:r>
              <w:rPr>
                <w:sz w:val="24"/>
                <w:szCs w:val="24"/>
              </w:rPr>
              <w:t>-</w:t>
            </w:r>
          </w:p>
        </w:tc>
        <w:tc>
          <w:tcPr>
            <w:tcW w:w="4842" w:type="dxa"/>
          </w:tcPr>
          <w:p w:rsidR="00581084" w:rsidRDefault="00581084" w:rsidP="00581084">
            <w:pPr>
              <w:shd w:val="clear" w:color="auto" w:fill="FFFFFF"/>
              <w:ind w:firstLine="175"/>
              <w:jc w:val="both"/>
              <w:rPr>
                <w:sz w:val="24"/>
                <w:szCs w:val="24"/>
              </w:rPr>
            </w:pPr>
            <w:r>
              <w:rPr>
                <w:sz w:val="24"/>
                <w:szCs w:val="24"/>
              </w:rPr>
              <w:t xml:space="preserve">Во исполнение поручения указа </w:t>
            </w:r>
            <w:r w:rsidR="005C2EA9">
              <w:rPr>
                <w:sz w:val="24"/>
                <w:szCs w:val="24"/>
              </w:rPr>
              <w:t xml:space="preserve">Президента Российской Федерации принят </w:t>
            </w:r>
            <w:r w:rsidRPr="00581084">
              <w:rPr>
                <w:sz w:val="24"/>
                <w:szCs w:val="24"/>
              </w:rPr>
              <w:t xml:space="preserve">Закон Свердловской </w:t>
            </w:r>
            <w:r>
              <w:rPr>
                <w:sz w:val="24"/>
                <w:szCs w:val="24"/>
              </w:rPr>
              <w:t xml:space="preserve">   </w:t>
            </w:r>
            <w:r w:rsidRPr="00581084">
              <w:rPr>
                <w:sz w:val="24"/>
                <w:szCs w:val="24"/>
              </w:rPr>
              <w:t xml:space="preserve">области </w:t>
            </w:r>
            <w:r>
              <w:rPr>
                <w:sz w:val="24"/>
                <w:szCs w:val="24"/>
              </w:rPr>
              <w:t xml:space="preserve">   </w:t>
            </w:r>
            <w:r w:rsidRPr="00581084">
              <w:rPr>
                <w:sz w:val="24"/>
                <w:szCs w:val="24"/>
              </w:rPr>
              <w:t xml:space="preserve">от </w:t>
            </w:r>
            <w:r>
              <w:rPr>
                <w:sz w:val="24"/>
                <w:szCs w:val="24"/>
              </w:rPr>
              <w:t xml:space="preserve"> </w:t>
            </w:r>
            <w:r w:rsidRPr="00581084">
              <w:rPr>
                <w:sz w:val="24"/>
                <w:szCs w:val="24"/>
              </w:rPr>
              <w:t>16.07.2012 № 68-ОЗ «О внесении изменений в статью 2 Закона Свердловской области «О социальной поддержке многодетных семей в Свердловской области»</w:t>
            </w:r>
            <w:r>
              <w:rPr>
                <w:sz w:val="24"/>
                <w:szCs w:val="24"/>
              </w:rPr>
              <w:t>.</w:t>
            </w:r>
          </w:p>
          <w:p w:rsidR="00581084" w:rsidRPr="00581084" w:rsidRDefault="00581084" w:rsidP="00581084">
            <w:pPr>
              <w:shd w:val="clear" w:color="auto" w:fill="FFFFFF"/>
              <w:ind w:firstLine="175"/>
              <w:jc w:val="both"/>
              <w:rPr>
                <w:sz w:val="24"/>
                <w:szCs w:val="24"/>
              </w:rPr>
            </w:pPr>
            <w:r>
              <w:rPr>
                <w:sz w:val="24"/>
                <w:szCs w:val="24"/>
              </w:rPr>
              <w:t>На реализацию закона</w:t>
            </w:r>
            <w:r w:rsidRPr="00581084">
              <w:rPr>
                <w:sz w:val="24"/>
                <w:szCs w:val="24"/>
              </w:rPr>
              <w:t xml:space="preserve"> в областном бюджете на 2013 год  предусмотрено 273 520,0 тыс. рублей. </w:t>
            </w:r>
            <w:r w:rsidR="005C2EA9" w:rsidRPr="00581084">
              <w:rPr>
                <w:sz w:val="24"/>
                <w:szCs w:val="24"/>
              </w:rPr>
              <w:t>Финансирование</w:t>
            </w:r>
            <w:r w:rsidR="005C2EA9">
              <w:rPr>
                <w:sz w:val="24"/>
                <w:szCs w:val="24"/>
              </w:rPr>
              <w:t xml:space="preserve"> </w:t>
            </w:r>
            <w:r w:rsidR="005C2EA9" w:rsidRPr="00581084">
              <w:rPr>
                <w:sz w:val="24"/>
                <w:szCs w:val="24"/>
              </w:rPr>
              <w:t xml:space="preserve"> </w:t>
            </w:r>
            <w:r w:rsidRPr="00581084">
              <w:rPr>
                <w:sz w:val="24"/>
                <w:szCs w:val="24"/>
              </w:rPr>
              <w:t>на 3</w:t>
            </w:r>
            <w:r w:rsidR="000243DC">
              <w:rPr>
                <w:sz w:val="24"/>
                <w:szCs w:val="24"/>
              </w:rPr>
              <w:t>0</w:t>
            </w:r>
            <w:r w:rsidRPr="00581084">
              <w:rPr>
                <w:sz w:val="24"/>
                <w:szCs w:val="24"/>
              </w:rPr>
              <w:t>.0</w:t>
            </w:r>
            <w:r w:rsidR="000243DC">
              <w:rPr>
                <w:sz w:val="24"/>
                <w:szCs w:val="24"/>
              </w:rPr>
              <w:t>9</w:t>
            </w:r>
            <w:r w:rsidRPr="00581084">
              <w:rPr>
                <w:sz w:val="24"/>
                <w:szCs w:val="24"/>
              </w:rPr>
              <w:t xml:space="preserve">.2013 </w:t>
            </w:r>
            <w:r w:rsidRPr="00581084">
              <w:rPr>
                <w:sz w:val="24"/>
                <w:szCs w:val="24"/>
                <w:shd w:val="clear" w:color="auto" w:fill="FFFFFF"/>
              </w:rPr>
              <w:t xml:space="preserve">составило </w:t>
            </w:r>
            <w:r w:rsidR="000243DC">
              <w:rPr>
                <w:sz w:val="24"/>
                <w:szCs w:val="24"/>
                <w:shd w:val="clear" w:color="auto" w:fill="FFFFFF"/>
              </w:rPr>
              <w:t>104</w:t>
            </w:r>
            <w:r w:rsidRPr="00581084">
              <w:rPr>
                <w:sz w:val="24"/>
                <w:szCs w:val="24"/>
                <w:shd w:val="clear" w:color="auto" w:fill="FFFFFF"/>
              </w:rPr>
              <w:t xml:space="preserve"> </w:t>
            </w:r>
            <w:r w:rsidR="000243DC">
              <w:rPr>
                <w:sz w:val="24"/>
                <w:szCs w:val="24"/>
                <w:shd w:val="clear" w:color="auto" w:fill="FFFFFF"/>
              </w:rPr>
              <w:t>858</w:t>
            </w:r>
            <w:r w:rsidRPr="00581084">
              <w:rPr>
                <w:sz w:val="24"/>
                <w:szCs w:val="24"/>
                <w:shd w:val="clear" w:color="auto" w:fill="FFFFFF"/>
              </w:rPr>
              <w:t xml:space="preserve"> тыс. рублей.</w:t>
            </w:r>
            <w:r w:rsidRPr="00581084">
              <w:rPr>
                <w:sz w:val="24"/>
                <w:szCs w:val="24"/>
              </w:rPr>
              <w:t xml:space="preserve"> </w:t>
            </w:r>
          </w:p>
          <w:p w:rsidR="00581084" w:rsidRPr="00581084" w:rsidRDefault="00581084" w:rsidP="004B1B5C">
            <w:pPr>
              <w:ind w:firstLine="116"/>
              <w:jc w:val="both"/>
              <w:rPr>
                <w:rFonts w:eastAsia="Times New Roman"/>
                <w:color w:val="000000"/>
                <w:sz w:val="24"/>
                <w:szCs w:val="24"/>
                <w:lang w:eastAsia="ru-RU"/>
              </w:rPr>
            </w:pPr>
            <w:r w:rsidRPr="00581084">
              <w:rPr>
                <w:rFonts w:eastAsia="Times New Roman"/>
                <w:color w:val="000000"/>
                <w:sz w:val="24"/>
                <w:szCs w:val="24"/>
                <w:lang w:eastAsia="ru-RU"/>
              </w:rPr>
              <w:t>По состоянию на 3</w:t>
            </w:r>
            <w:r w:rsidR="000243DC">
              <w:rPr>
                <w:rFonts w:eastAsia="Times New Roman"/>
                <w:color w:val="000000"/>
                <w:sz w:val="24"/>
                <w:szCs w:val="24"/>
                <w:lang w:eastAsia="ru-RU"/>
              </w:rPr>
              <w:t>0</w:t>
            </w:r>
            <w:r w:rsidRPr="00581084">
              <w:rPr>
                <w:rFonts w:eastAsia="Times New Roman"/>
                <w:color w:val="000000"/>
                <w:sz w:val="24"/>
                <w:szCs w:val="24"/>
                <w:lang w:eastAsia="ru-RU"/>
              </w:rPr>
              <w:t>.0</w:t>
            </w:r>
            <w:r w:rsidR="000243DC">
              <w:rPr>
                <w:rFonts w:eastAsia="Times New Roman"/>
                <w:color w:val="000000"/>
                <w:sz w:val="24"/>
                <w:szCs w:val="24"/>
                <w:lang w:eastAsia="ru-RU"/>
              </w:rPr>
              <w:t>9</w:t>
            </w:r>
            <w:r w:rsidRPr="00581084">
              <w:rPr>
                <w:rFonts w:eastAsia="Times New Roman"/>
                <w:color w:val="000000"/>
                <w:sz w:val="24"/>
                <w:szCs w:val="24"/>
                <w:lang w:eastAsia="ru-RU"/>
              </w:rPr>
              <w:t>.2013 в</w:t>
            </w:r>
            <w:r w:rsidRPr="00581084">
              <w:rPr>
                <w:sz w:val="24"/>
                <w:szCs w:val="24"/>
              </w:rPr>
              <w:t xml:space="preserve"> территориальные отраслевые исполнительные органы государственной власти Свердловской области - Управления социальной политики Министерства социальной политики Свердловской области  </w:t>
            </w:r>
            <w:r w:rsidRPr="00581084">
              <w:rPr>
                <w:rFonts w:eastAsia="Times New Roman"/>
                <w:color w:val="000000"/>
                <w:sz w:val="24"/>
                <w:szCs w:val="24"/>
                <w:lang w:eastAsia="ru-RU"/>
              </w:rPr>
              <w:t xml:space="preserve">обратились с заявлением о назначении ежемесячной денежной выплаты 2 </w:t>
            </w:r>
            <w:r w:rsidR="000243DC">
              <w:rPr>
                <w:rFonts w:eastAsia="Times New Roman"/>
                <w:color w:val="000000"/>
                <w:sz w:val="24"/>
                <w:szCs w:val="24"/>
                <w:lang w:eastAsia="ru-RU"/>
              </w:rPr>
              <w:t>690</w:t>
            </w:r>
            <w:r w:rsidRPr="00581084">
              <w:rPr>
                <w:rFonts w:eastAsia="Times New Roman"/>
                <w:color w:val="000000"/>
                <w:sz w:val="24"/>
                <w:szCs w:val="24"/>
                <w:lang w:eastAsia="ru-RU"/>
              </w:rPr>
              <w:t xml:space="preserve"> человек.</w:t>
            </w:r>
          </w:p>
          <w:p w:rsidR="00363012" w:rsidRPr="0064170B" w:rsidRDefault="00581084" w:rsidP="000243DC">
            <w:pPr>
              <w:ind w:firstLine="116"/>
              <w:jc w:val="both"/>
              <w:rPr>
                <w:sz w:val="24"/>
                <w:szCs w:val="24"/>
              </w:rPr>
            </w:pPr>
            <w:r w:rsidRPr="00581084">
              <w:rPr>
                <w:rFonts w:eastAsia="Times New Roman"/>
                <w:color w:val="000000"/>
                <w:sz w:val="24"/>
                <w:szCs w:val="24"/>
                <w:lang w:eastAsia="ru-RU"/>
              </w:rPr>
              <w:t xml:space="preserve">Выплата произведена </w:t>
            </w:r>
            <w:r w:rsidR="000243DC">
              <w:rPr>
                <w:rFonts w:eastAsia="Times New Roman"/>
                <w:color w:val="000000"/>
                <w:sz w:val="24"/>
                <w:szCs w:val="24"/>
                <w:lang w:eastAsia="ru-RU"/>
              </w:rPr>
              <w:t>2 292</w:t>
            </w:r>
            <w:r w:rsidRPr="00581084">
              <w:rPr>
                <w:rFonts w:eastAsia="Times New Roman"/>
                <w:color w:val="000000"/>
                <w:sz w:val="24"/>
                <w:szCs w:val="24"/>
                <w:lang w:eastAsia="ru-RU"/>
              </w:rPr>
              <w:t xml:space="preserve"> человекам на 2</w:t>
            </w:r>
            <w:r w:rsidR="000243DC">
              <w:rPr>
                <w:rFonts w:eastAsia="Times New Roman"/>
                <w:color w:val="000000"/>
                <w:sz w:val="24"/>
                <w:szCs w:val="24"/>
                <w:lang w:eastAsia="ru-RU"/>
              </w:rPr>
              <w:t> 316 детей</w:t>
            </w:r>
            <w:r w:rsidRPr="00581084">
              <w:rPr>
                <w:rFonts w:eastAsia="Times New Roman"/>
                <w:color w:val="000000"/>
                <w:sz w:val="24"/>
                <w:szCs w:val="24"/>
                <w:lang w:eastAsia="ru-RU"/>
              </w:rPr>
              <w:t>.</w:t>
            </w:r>
          </w:p>
        </w:tc>
        <w:tc>
          <w:tcPr>
            <w:tcW w:w="2804" w:type="dxa"/>
          </w:tcPr>
          <w:p w:rsidR="00363012" w:rsidRPr="00662E7F" w:rsidRDefault="00581084" w:rsidP="006A5B23">
            <w:pPr>
              <w:jc w:val="center"/>
            </w:pPr>
            <w:r>
              <w:t>-</w:t>
            </w:r>
          </w:p>
        </w:tc>
      </w:tr>
    </w:tbl>
    <w:p w:rsidR="006A5B23" w:rsidRDefault="006A5B23" w:rsidP="006A5B23">
      <w:pPr>
        <w:jc w:val="center"/>
        <w:rPr>
          <w:vertAlign w:val="superscript"/>
        </w:rPr>
      </w:pPr>
    </w:p>
    <w:p w:rsidR="006A5B23" w:rsidRPr="006A5B23" w:rsidRDefault="006A5B23" w:rsidP="006A5B23">
      <w:pPr>
        <w:jc w:val="center"/>
        <w:rPr>
          <w:vertAlign w:val="superscript"/>
        </w:rPr>
      </w:pPr>
    </w:p>
    <w:sectPr w:rsidR="006A5B23" w:rsidRPr="006A5B23" w:rsidSect="00A2112C">
      <w:headerReference w:type="even" r:id="rId12"/>
      <w:headerReference w:type="default" r:id="rId13"/>
      <w:footerReference w:type="even" r:id="rId14"/>
      <w:footerReference w:type="default" r:id="rId15"/>
      <w:headerReference w:type="first" r:id="rId16"/>
      <w:footerReference w:type="first" r:id="rId17"/>
      <w:pgSz w:w="16838" w:h="11906" w:orient="landscape"/>
      <w:pgMar w:top="1418" w:right="1134" w:bottom="851"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D79" w:rsidRDefault="00196D79" w:rsidP="00A2112C">
      <w:r>
        <w:separator/>
      </w:r>
    </w:p>
  </w:endnote>
  <w:endnote w:type="continuationSeparator" w:id="0">
    <w:p w:rsidR="00196D79" w:rsidRDefault="00196D79" w:rsidP="00A21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D79" w:rsidRDefault="00196D79" w:rsidP="00A2112C">
      <w:r>
        <w:separator/>
      </w:r>
    </w:p>
  </w:footnote>
  <w:footnote w:type="continuationSeparator" w:id="0">
    <w:p w:rsidR="00196D79" w:rsidRDefault="00196D79" w:rsidP="00A211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6468697"/>
      <w:docPartObj>
        <w:docPartGallery w:val="Page Numbers (Top of Page)"/>
        <w:docPartUnique/>
      </w:docPartObj>
    </w:sdtPr>
    <w:sdtEndPr>
      <w:rPr>
        <w:sz w:val="24"/>
        <w:szCs w:val="24"/>
      </w:rPr>
    </w:sdtEndPr>
    <w:sdtContent>
      <w:p w:rsidR="00A2112C" w:rsidRPr="005C2EA9" w:rsidRDefault="00A2112C">
        <w:pPr>
          <w:pStyle w:val="a7"/>
          <w:jc w:val="center"/>
          <w:rPr>
            <w:sz w:val="24"/>
            <w:szCs w:val="24"/>
          </w:rPr>
        </w:pPr>
        <w:r w:rsidRPr="005C2EA9">
          <w:rPr>
            <w:sz w:val="24"/>
            <w:szCs w:val="24"/>
          </w:rPr>
          <w:fldChar w:fldCharType="begin"/>
        </w:r>
        <w:r w:rsidRPr="005C2EA9">
          <w:rPr>
            <w:sz w:val="24"/>
            <w:szCs w:val="24"/>
          </w:rPr>
          <w:instrText>PAGE   \* MERGEFORMAT</w:instrText>
        </w:r>
        <w:r w:rsidRPr="005C2EA9">
          <w:rPr>
            <w:sz w:val="24"/>
            <w:szCs w:val="24"/>
          </w:rPr>
          <w:fldChar w:fldCharType="separate"/>
        </w:r>
        <w:r w:rsidR="00B67B62">
          <w:rPr>
            <w:noProof/>
            <w:sz w:val="24"/>
            <w:szCs w:val="24"/>
          </w:rPr>
          <w:t>15</w:t>
        </w:r>
        <w:r w:rsidRPr="005C2EA9">
          <w:rPr>
            <w:sz w:val="24"/>
            <w:szCs w:val="24"/>
          </w:rPr>
          <w:fldChar w:fldCharType="end"/>
        </w:r>
      </w:p>
    </w:sdtContent>
  </w:sdt>
  <w:p w:rsidR="00A2112C" w:rsidRDefault="00A2112C">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798"/>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FCD"/>
    <w:rsid w:val="000167DD"/>
    <w:rsid w:val="00016A15"/>
    <w:rsid w:val="00016CCD"/>
    <w:rsid w:val="00017FFC"/>
    <w:rsid w:val="00020033"/>
    <w:rsid w:val="000205F0"/>
    <w:rsid w:val="00021083"/>
    <w:rsid w:val="000211E6"/>
    <w:rsid w:val="00022850"/>
    <w:rsid w:val="000243DC"/>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7CA"/>
    <w:rsid w:val="00055BCA"/>
    <w:rsid w:val="0005665D"/>
    <w:rsid w:val="0005785A"/>
    <w:rsid w:val="0006030A"/>
    <w:rsid w:val="00060753"/>
    <w:rsid w:val="00061472"/>
    <w:rsid w:val="000614EE"/>
    <w:rsid w:val="00062230"/>
    <w:rsid w:val="00062B42"/>
    <w:rsid w:val="00063300"/>
    <w:rsid w:val="00064574"/>
    <w:rsid w:val="000651DF"/>
    <w:rsid w:val="00065866"/>
    <w:rsid w:val="000658F2"/>
    <w:rsid w:val="00065977"/>
    <w:rsid w:val="00065D96"/>
    <w:rsid w:val="00065DC4"/>
    <w:rsid w:val="00065EB4"/>
    <w:rsid w:val="00065FFA"/>
    <w:rsid w:val="00066592"/>
    <w:rsid w:val="00067516"/>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496"/>
    <w:rsid w:val="00096BCD"/>
    <w:rsid w:val="00096C26"/>
    <w:rsid w:val="000A01A6"/>
    <w:rsid w:val="000A1A54"/>
    <w:rsid w:val="000A1F9D"/>
    <w:rsid w:val="000A1FCC"/>
    <w:rsid w:val="000A23EA"/>
    <w:rsid w:val="000A3682"/>
    <w:rsid w:val="000A37F7"/>
    <w:rsid w:val="000A3D3A"/>
    <w:rsid w:val="000A3E6D"/>
    <w:rsid w:val="000A4302"/>
    <w:rsid w:val="000A479C"/>
    <w:rsid w:val="000A4DED"/>
    <w:rsid w:val="000A4DF6"/>
    <w:rsid w:val="000A58EA"/>
    <w:rsid w:val="000A5B03"/>
    <w:rsid w:val="000A6083"/>
    <w:rsid w:val="000A623E"/>
    <w:rsid w:val="000A7025"/>
    <w:rsid w:val="000B0154"/>
    <w:rsid w:val="000B05CA"/>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32BD"/>
    <w:rsid w:val="000C33EC"/>
    <w:rsid w:val="000C382E"/>
    <w:rsid w:val="000C39D6"/>
    <w:rsid w:val="000C3F15"/>
    <w:rsid w:val="000C4DE4"/>
    <w:rsid w:val="000C53ED"/>
    <w:rsid w:val="000C5D8D"/>
    <w:rsid w:val="000C660E"/>
    <w:rsid w:val="000C684D"/>
    <w:rsid w:val="000D071F"/>
    <w:rsid w:val="000D0F56"/>
    <w:rsid w:val="000D1020"/>
    <w:rsid w:val="000D1B62"/>
    <w:rsid w:val="000D2651"/>
    <w:rsid w:val="000D37C5"/>
    <w:rsid w:val="000D393F"/>
    <w:rsid w:val="000D3EED"/>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98"/>
    <w:rsid w:val="000E3FF1"/>
    <w:rsid w:val="000E4171"/>
    <w:rsid w:val="000E443C"/>
    <w:rsid w:val="000E4460"/>
    <w:rsid w:val="000E57A1"/>
    <w:rsid w:val="000E6356"/>
    <w:rsid w:val="000E785F"/>
    <w:rsid w:val="000E7D5F"/>
    <w:rsid w:val="000F0032"/>
    <w:rsid w:val="000F0210"/>
    <w:rsid w:val="000F0316"/>
    <w:rsid w:val="000F03BC"/>
    <w:rsid w:val="000F0412"/>
    <w:rsid w:val="000F0934"/>
    <w:rsid w:val="000F0ABB"/>
    <w:rsid w:val="000F0D72"/>
    <w:rsid w:val="000F11EE"/>
    <w:rsid w:val="000F16E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F37"/>
    <w:rsid w:val="00120FB3"/>
    <w:rsid w:val="001213BF"/>
    <w:rsid w:val="00122255"/>
    <w:rsid w:val="0012229F"/>
    <w:rsid w:val="0012319A"/>
    <w:rsid w:val="001231F2"/>
    <w:rsid w:val="00123388"/>
    <w:rsid w:val="001238E8"/>
    <w:rsid w:val="0012427A"/>
    <w:rsid w:val="00124472"/>
    <w:rsid w:val="00124978"/>
    <w:rsid w:val="00126600"/>
    <w:rsid w:val="0012669A"/>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BFF"/>
    <w:rsid w:val="00140E72"/>
    <w:rsid w:val="001412D9"/>
    <w:rsid w:val="001416AB"/>
    <w:rsid w:val="00141819"/>
    <w:rsid w:val="00141A74"/>
    <w:rsid w:val="00141BF3"/>
    <w:rsid w:val="001422DF"/>
    <w:rsid w:val="00142B3D"/>
    <w:rsid w:val="00144106"/>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60195"/>
    <w:rsid w:val="00160559"/>
    <w:rsid w:val="00160ED9"/>
    <w:rsid w:val="00161467"/>
    <w:rsid w:val="00162D3A"/>
    <w:rsid w:val="00163958"/>
    <w:rsid w:val="00163AAB"/>
    <w:rsid w:val="00163FC1"/>
    <w:rsid w:val="001645C2"/>
    <w:rsid w:val="001646FA"/>
    <w:rsid w:val="00164F5B"/>
    <w:rsid w:val="001658B3"/>
    <w:rsid w:val="00165E0B"/>
    <w:rsid w:val="00165EA4"/>
    <w:rsid w:val="0016626D"/>
    <w:rsid w:val="0016731C"/>
    <w:rsid w:val="001673BC"/>
    <w:rsid w:val="00167BC2"/>
    <w:rsid w:val="00167FC6"/>
    <w:rsid w:val="00171C0D"/>
    <w:rsid w:val="001728DE"/>
    <w:rsid w:val="00174129"/>
    <w:rsid w:val="001743F2"/>
    <w:rsid w:val="00174634"/>
    <w:rsid w:val="00174A3F"/>
    <w:rsid w:val="00174AA4"/>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292"/>
    <w:rsid w:val="001826D6"/>
    <w:rsid w:val="00182CC5"/>
    <w:rsid w:val="00182EAA"/>
    <w:rsid w:val="001830ED"/>
    <w:rsid w:val="001836AD"/>
    <w:rsid w:val="00183FEE"/>
    <w:rsid w:val="001843E8"/>
    <w:rsid w:val="001849EC"/>
    <w:rsid w:val="00184DC0"/>
    <w:rsid w:val="00185D2F"/>
    <w:rsid w:val="00186243"/>
    <w:rsid w:val="00187678"/>
    <w:rsid w:val="00190776"/>
    <w:rsid w:val="00190EC2"/>
    <w:rsid w:val="00190F2E"/>
    <w:rsid w:val="00191331"/>
    <w:rsid w:val="0019188C"/>
    <w:rsid w:val="00193170"/>
    <w:rsid w:val="00193742"/>
    <w:rsid w:val="00193A8C"/>
    <w:rsid w:val="00193ED4"/>
    <w:rsid w:val="001958A1"/>
    <w:rsid w:val="0019689C"/>
    <w:rsid w:val="00196D79"/>
    <w:rsid w:val="00197250"/>
    <w:rsid w:val="001974EF"/>
    <w:rsid w:val="00197999"/>
    <w:rsid w:val="00197B87"/>
    <w:rsid w:val="00197C60"/>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3B60"/>
    <w:rsid w:val="001C432D"/>
    <w:rsid w:val="001C523C"/>
    <w:rsid w:val="001C5997"/>
    <w:rsid w:val="001C5D79"/>
    <w:rsid w:val="001C6102"/>
    <w:rsid w:val="001C6707"/>
    <w:rsid w:val="001C6937"/>
    <w:rsid w:val="001C721C"/>
    <w:rsid w:val="001C78DA"/>
    <w:rsid w:val="001C7D93"/>
    <w:rsid w:val="001D0BBD"/>
    <w:rsid w:val="001D1528"/>
    <w:rsid w:val="001D2650"/>
    <w:rsid w:val="001D2C09"/>
    <w:rsid w:val="001D5ED8"/>
    <w:rsid w:val="001D6521"/>
    <w:rsid w:val="001D6703"/>
    <w:rsid w:val="001D67F8"/>
    <w:rsid w:val="001D68E2"/>
    <w:rsid w:val="001D6E96"/>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28B1"/>
    <w:rsid w:val="00203951"/>
    <w:rsid w:val="00203CA1"/>
    <w:rsid w:val="002042D7"/>
    <w:rsid w:val="00204658"/>
    <w:rsid w:val="00204B78"/>
    <w:rsid w:val="0020584B"/>
    <w:rsid w:val="00205AAB"/>
    <w:rsid w:val="00205D52"/>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CEA"/>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52F3"/>
    <w:rsid w:val="002256E8"/>
    <w:rsid w:val="00226237"/>
    <w:rsid w:val="002263B7"/>
    <w:rsid w:val="002306EA"/>
    <w:rsid w:val="00230ED9"/>
    <w:rsid w:val="00232328"/>
    <w:rsid w:val="0023276F"/>
    <w:rsid w:val="00232A12"/>
    <w:rsid w:val="00232E0E"/>
    <w:rsid w:val="0023321A"/>
    <w:rsid w:val="00233A88"/>
    <w:rsid w:val="00233F0D"/>
    <w:rsid w:val="00234273"/>
    <w:rsid w:val="002344BF"/>
    <w:rsid w:val="00234723"/>
    <w:rsid w:val="0023479C"/>
    <w:rsid w:val="002352D3"/>
    <w:rsid w:val="00235A47"/>
    <w:rsid w:val="0023616B"/>
    <w:rsid w:val="0023677B"/>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ABE"/>
    <w:rsid w:val="00250D3B"/>
    <w:rsid w:val="002532AD"/>
    <w:rsid w:val="00253444"/>
    <w:rsid w:val="0025349F"/>
    <w:rsid w:val="00253694"/>
    <w:rsid w:val="00253758"/>
    <w:rsid w:val="002537AB"/>
    <w:rsid w:val="0025396B"/>
    <w:rsid w:val="00253C8D"/>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7D"/>
    <w:rsid w:val="00291624"/>
    <w:rsid w:val="00291762"/>
    <w:rsid w:val="00293A5F"/>
    <w:rsid w:val="00293D0D"/>
    <w:rsid w:val="002940E6"/>
    <w:rsid w:val="002943DF"/>
    <w:rsid w:val="002954AB"/>
    <w:rsid w:val="00295754"/>
    <w:rsid w:val="00295F21"/>
    <w:rsid w:val="00296396"/>
    <w:rsid w:val="002976C6"/>
    <w:rsid w:val="00297A1C"/>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C00E2"/>
    <w:rsid w:val="002C04B8"/>
    <w:rsid w:val="002C0BEA"/>
    <w:rsid w:val="002C0C7C"/>
    <w:rsid w:val="002C14CC"/>
    <w:rsid w:val="002C1B91"/>
    <w:rsid w:val="002C1BA2"/>
    <w:rsid w:val="002C2D86"/>
    <w:rsid w:val="002C34A0"/>
    <w:rsid w:val="002C3559"/>
    <w:rsid w:val="002C5441"/>
    <w:rsid w:val="002C5AB2"/>
    <w:rsid w:val="002C5D1F"/>
    <w:rsid w:val="002C649E"/>
    <w:rsid w:val="002C7117"/>
    <w:rsid w:val="002C73A2"/>
    <w:rsid w:val="002C781E"/>
    <w:rsid w:val="002C7FB1"/>
    <w:rsid w:val="002C7FB2"/>
    <w:rsid w:val="002D0BBC"/>
    <w:rsid w:val="002D0F3A"/>
    <w:rsid w:val="002D108D"/>
    <w:rsid w:val="002D182E"/>
    <w:rsid w:val="002D2A26"/>
    <w:rsid w:val="002D30BF"/>
    <w:rsid w:val="002D4525"/>
    <w:rsid w:val="002D4692"/>
    <w:rsid w:val="002D4DD4"/>
    <w:rsid w:val="002D4F68"/>
    <w:rsid w:val="002D5290"/>
    <w:rsid w:val="002D56CF"/>
    <w:rsid w:val="002D5E0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7B18"/>
    <w:rsid w:val="002F0098"/>
    <w:rsid w:val="002F1C59"/>
    <w:rsid w:val="002F225E"/>
    <w:rsid w:val="002F24BC"/>
    <w:rsid w:val="002F2911"/>
    <w:rsid w:val="002F348B"/>
    <w:rsid w:val="002F386D"/>
    <w:rsid w:val="002F45B8"/>
    <w:rsid w:val="002F5DB4"/>
    <w:rsid w:val="002F688A"/>
    <w:rsid w:val="002F70F7"/>
    <w:rsid w:val="002F7225"/>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2000B"/>
    <w:rsid w:val="0032057A"/>
    <w:rsid w:val="00320E9C"/>
    <w:rsid w:val="0032157F"/>
    <w:rsid w:val="00321999"/>
    <w:rsid w:val="0032206F"/>
    <w:rsid w:val="0032259C"/>
    <w:rsid w:val="00323639"/>
    <w:rsid w:val="0032531F"/>
    <w:rsid w:val="00325472"/>
    <w:rsid w:val="003261B3"/>
    <w:rsid w:val="0032718F"/>
    <w:rsid w:val="00327459"/>
    <w:rsid w:val="00327613"/>
    <w:rsid w:val="003300AB"/>
    <w:rsid w:val="003301FD"/>
    <w:rsid w:val="0033128F"/>
    <w:rsid w:val="0033153B"/>
    <w:rsid w:val="00332793"/>
    <w:rsid w:val="00332D1C"/>
    <w:rsid w:val="003331B6"/>
    <w:rsid w:val="0033411E"/>
    <w:rsid w:val="003347FF"/>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60385"/>
    <w:rsid w:val="00360D12"/>
    <w:rsid w:val="00360D5C"/>
    <w:rsid w:val="00360FD6"/>
    <w:rsid w:val="00360FE3"/>
    <w:rsid w:val="0036183E"/>
    <w:rsid w:val="00361A1D"/>
    <w:rsid w:val="00361EDB"/>
    <w:rsid w:val="00361F59"/>
    <w:rsid w:val="00362273"/>
    <w:rsid w:val="00363012"/>
    <w:rsid w:val="00363A0B"/>
    <w:rsid w:val="00363FBB"/>
    <w:rsid w:val="00364210"/>
    <w:rsid w:val="003645A2"/>
    <w:rsid w:val="003645EB"/>
    <w:rsid w:val="00365300"/>
    <w:rsid w:val="003655C5"/>
    <w:rsid w:val="00366322"/>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420E"/>
    <w:rsid w:val="00394640"/>
    <w:rsid w:val="00394DB5"/>
    <w:rsid w:val="00394F71"/>
    <w:rsid w:val="0039605D"/>
    <w:rsid w:val="00396657"/>
    <w:rsid w:val="00396B80"/>
    <w:rsid w:val="00397908"/>
    <w:rsid w:val="00397EAB"/>
    <w:rsid w:val="003A0571"/>
    <w:rsid w:val="003A06DD"/>
    <w:rsid w:val="003A0CD1"/>
    <w:rsid w:val="003A1218"/>
    <w:rsid w:val="003A1463"/>
    <w:rsid w:val="003A3813"/>
    <w:rsid w:val="003A3CF4"/>
    <w:rsid w:val="003A5661"/>
    <w:rsid w:val="003A59A2"/>
    <w:rsid w:val="003A5BCD"/>
    <w:rsid w:val="003A5C09"/>
    <w:rsid w:val="003A5CDD"/>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5A2D"/>
    <w:rsid w:val="003B650F"/>
    <w:rsid w:val="003B6F45"/>
    <w:rsid w:val="003B7137"/>
    <w:rsid w:val="003B717E"/>
    <w:rsid w:val="003B73DF"/>
    <w:rsid w:val="003B77FB"/>
    <w:rsid w:val="003C03F4"/>
    <w:rsid w:val="003C0AE6"/>
    <w:rsid w:val="003C23B7"/>
    <w:rsid w:val="003C23ED"/>
    <w:rsid w:val="003C26C2"/>
    <w:rsid w:val="003C2A25"/>
    <w:rsid w:val="003C3866"/>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10ED"/>
    <w:rsid w:val="004011D4"/>
    <w:rsid w:val="00401352"/>
    <w:rsid w:val="0040216A"/>
    <w:rsid w:val="00402230"/>
    <w:rsid w:val="00402A40"/>
    <w:rsid w:val="00405DB0"/>
    <w:rsid w:val="00406867"/>
    <w:rsid w:val="00406C22"/>
    <w:rsid w:val="00406CB9"/>
    <w:rsid w:val="00406F02"/>
    <w:rsid w:val="00407332"/>
    <w:rsid w:val="00407BF2"/>
    <w:rsid w:val="00410174"/>
    <w:rsid w:val="00410931"/>
    <w:rsid w:val="00412931"/>
    <w:rsid w:val="00412ED0"/>
    <w:rsid w:val="0041338E"/>
    <w:rsid w:val="00413737"/>
    <w:rsid w:val="00413B62"/>
    <w:rsid w:val="00413D70"/>
    <w:rsid w:val="00413FA2"/>
    <w:rsid w:val="00415675"/>
    <w:rsid w:val="00415D24"/>
    <w:rsid w:val="00416B38"/>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40A3"/>
    <w:rsid w:val="0042532B"/>
    <w:rsid w:val="0042659F"/>
    <w:rsid w:val="004267E9"/>
    <w:rsid w:val="004279C4"/>
    <w:rsid w:val="004308CC"/>
    <w:rsid w:val="004310F6"/>
    <w:rsid w:val="00431453"/>
    <w:rsid w:val="00431944"/>
    <w:rsid w:val="00431C25"/>
    <w:rsid w:val="0043228D"/>
    <w:rsid w:val="004327EC"/>
    <w:rsid w:val="004336B5"/>
    <w:rsid w:val="00433C5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CE5"/>
    <w:rsid w:val="0047002C"/>
    <w:rsid w:val="00471097"/>
    <w:rsid w:val="004718B1"/>
    <w:rsid w:val="00471BE2"/>
    <w:rsid w:val="00471F27"/>
    <w:rsid w:val="00472933"/>
    <w:rsid w:val="00473527"/>
    <w:rsid w:val="004738F7"/>
    <w:rsid w:val="00473DFF"/>
    <w:rsid w:val="0047400F"/>
    <w:rsid w:val="00474917"/>
    <w:rsid w:val="00474944"/>
    <w:rsid w:val="00474C9D"/>
    <w:rsid w:val="00474CAD"/>
    <w:rsid w:val="004750A5"/>
    <w:rsid w:val="004760F3"/>
    <w:rsid w:val="00476139"/>
    <w:rsid w:val="004769A2"/>
    <w:rsid w:val="00476B06"/>
    <w:rsid w:val="004776AD"/>
    <w:rsid w:val="0047799A"/>
    <w:rsid w:val="004779A5"/>
    <w:rsid w:val="004806A5"/>
    <w:rsid w:val="00483874"/>
    <w:rsid w:val="004838FA"/>
    <w:rsid w:val="00483B08"/>
    <w:rsid w:val="004840D7"/>
    <w:rsid w:val="00484618"/>
    <w:rsid w:val="00485435"/>
    <w:rsid w:val="00486478"/>
    <w:rsid w:val="004868CD"/>
    <w:rsid w:val="00486EE2"/>
    <w:rsid w:val="0048755A"/>
    <w:rsid w:val="004877B2"/>
    <w:rsid w:val="004879CC"/>
    <w:rsid w:val="0049003A"/>
    <w:rsid w:val="004906AE"/>
    <w:rsid w:val="00490925"/>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EE7"/>
    <w:rsid w:val="004A602A"/>
    <w:rsid w:val="004A72CB"/>
    <w:rsid w:val="004A75BF"/>
    <w:rsid w:val="004A7ADC"/>
    <w:rsid w:val="004A7CE9"/>
    <w:rsid w:val="004B0388"/>
    <w:rsid w:val="004B11DE"/>
    <w:rsid w:val="004B1B5C"/>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478"/>
    <w:rsid w:val="004E417E"/>
    <w:rsid w:val="004E4220"/>
    <w:rsid w:val="004E44A5"/>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54B8"/>
    <w:rsid w:val="005057AE"/>
    <w:rsid w:val="005059B7"/>
    <w:rsid w:val="00506B14"/>
    <w:rsid w:val="0051025E"/>
    <w:rsid w:val="005104FE"/>
    <w:rsid w:val="00511B66"/>
    <w:rsid w:val="0051278D"/>
    <w:rsid w:val="0051337D"/>
    <w:rsid w:val="00513633"/>
    <w:rsid w:val="00513A4B"/>
    <w:rsid w:val="00513D86"/>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084"/>
    <w:rsid w:val="0058139A"/>
    <w:rsid w:val="00581C7E"/>
    <w:rsid w:val="00581F32"/>
    <w:rsid w:val="00582C9A"/>
    <w:rsid w:val="00583067"/>
    <w:rsid w:val="00583414"/>
    <w:rsid w:val="00584A93"/>
    <w:rsid w:val="0058616E"/>
    <w:rsid w:val="005866B4"/>
    <w:rsid w:val="005868D5"/>
    <w:rsid w:val="005869B4"/>
    <w:rsid w:val="00586D4C"/>
    <w:rsid w:val="00587698"/>
    <w:rsid w:val="00587D41"/>
    <w:rsid w:val="005907F0"/>
    <w:rsid w:val="00590909"/>
    <w:rsid w:val="00590931"/>
    <w:rsid w:val="00590A47"/>
    <w:rsid w:val="00592051"/>
    <w:rsid w:val="00593382"/>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44C"/>
    <w:rsid w:val="005B03A9"/>
    <w:rsid w:val="005B057F"/>
    <w:rsid w:val="005B0653"/>
    <w:rsid w:val="005B0885"/>
    <w:rsid w:val="005B1021"/>
    <w:rsid w:val="005B12A2"/>
    <w:rsid w:val="005B178E"/>
    <w:rsid w:val="005B18C9"/>
    <w:rsid w:val="005B2141"/>
    <w:rsid w:val="005B257E"/>
    <w:rsid w:val="005B2ABF"/>
    <w:rsid w:val="005B2BC4"/>
    <w:rsid w:val="005B2C65"/>
    <w:rsid w:val="005B31A2"/>
    <w:rsid w:val="005B3211"/>
    <w:rsid w:val="005B4154"/>
    <w:rsid w:val="005B555B"/>
    <w:rsid w:val="005B5D6E"/>
    <w:rsid w:val="005B61AE"/>
    <w:rsid w:val="005B64F5"/>
    <w:rsid w:val="005B7509"/>
    <w:rsid w:val="005B79A5"/>
    <w:rsid w:val="005C0103"/>
    <w:rsid w:val="005C02F0"/>
    <w:rsid w:val="005C0C0A"/>
    <w:rsid w:val="005C0DBD"/>
    <w:rsid w:val="005C1051"/>
    <w:rsid w:val="005C10FA"/>
    <w:rsid w:val="005C2181"/>
    <w:rsid w:val="005C2E3F"/>
    <w:rsid w:val="005C2EA9"/>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4C4"/>
    <w:rsid w:val="005D58B8"/>
    <w:rsid w:val="005D5F7F"/>
    <w:rsid w:val="005D623C"/>
    <w:rsid w:val="005D64E7"/>
    <w:rsid w:val="005D6BC8"/>
    <w:rsid w:val="005D7DBF"/>
    <w:rsid w:val="005D7E69"/>
    <w:rsid w:val="005E0075"/>
    <w:rsid w:val="005E05B0"/>
    <w:rsid w:val="005E18B3"/>
    <w:rsid w:val="005E1E91"/>
    <w:rsid w:val="005E273B"/>
    <w:rsid w:val="005E2F8E"/>
    <w:rsid w:val="005E3116"/>
    <w:rsid w:val="005E3635"/>
    <w:rsid w:val="005E36A3"/>
    <w:rsid w:val="005E50B6"/>
    <w:rsid w:val="005E54EA"/>
    <w:rsid w:val="005E55FB"/>
    <w:rsid w:val="005E5667"/>
    <w:rsid w:val="005E57BD"/>
    <w:rsid w:val="005E6065"/>
    <w:rsid w:val="005E6A35"/>
    <w:rsid w:val="005F1285"/>
    <w:rsid w:val="005F130A"/>
    <w:rsid w:val="005F1A7E"/>
    <w:rsid w:val="005F1BC3"/>
    <w:rsid w:val="005F2269"/>
    <w:rsid w:val="005F27F2"/>
    <w:rsid w:val="005F3B70"/>
    <w:rsid w:val="005F3E7A"/>
    <w:rsid w:val="005F3EBA"/>
    <w:rsid w:val="005F5F0F"/>
    <w:rsid w:val="005F6473"/>
    <w:rsid w:val="005F7218"/>
    <w:rsid w:val="005F7DCA"/>
    <w:rsid w:val="006000B4"/>
    <w:rsid w:val="00600D71"/>
    <w:rsid w:val="006015D5"/>
    <w:rsid w:val="00601983"/>
    <w:rsid w:val="00601CB1"/>
    <w:rsid w:val="00602553"/>
    <w:rsid w:val="00602668"/>
    <w:rsid w:val="00602BAE"/>
    <w:rsid w:val="00603045"/>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6B0B"/>
    <w:rsid w:val="0062760B"/>
    <w:rsid w:val="00627CC8"/>
    <w:rsid w:val="00627DDB"/>
    <w:rsid w:val="006307BF"/>
    <w:rsid w:val="0063118B"/>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70B"/>
    <w:rsid w:val="00641A55"/>
    <w:rsid w:val="00641B10"/>
    <w:rsid w:val="00642B67"/>
    <w:rsid w:val="00643404"/>
    <w:rsid w:val="00644B40"/>
    <w:rsid w:val="00644EE9"/>
    <w:rsid w:val="00645F0C"/>
    <w:rsid w:val="00646F38"/>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9CA"/>
    <w:rsid w:val="00657F95"/>
    <w:rsid w:val="00660394"/>
    <w:rsid w:val="00660665"/>
    <w:rsid w:val="00660F84"/>
    <w:rsid w:val="00661BFC"/>
    <w:rsid w:val="0066217F"/>
    <w:rsid w:val="00662D49"/>
    <w:rsid w:val="00662E46"/>
    <w:rsid w:val="00662E7F"/>
    <w:rsid w:val="00663659"/>
    <w:rsid w:val="00663733"/>
    <w:rsid w:val="006646D5"/>
    <w:rsid w:val="00664D92"/>
    <w:rsid w:val="00665647"/>
    <w:rsid w:val="00665BE1"/>
    <w:rsid w:val="00665E8A"/>
    <w:rsid w:val="00665F33"/>
    <w:rsid w:val="0066666E"/>
    <w:rsid w:val="0066682B"/>
    <w:rsid w:val="00666CE1"/>
    <w:rsid w:val="00666DED"/>
    <w:rsid w:val="0066739D"/>
    <w:rsid w:val="00667908"/>
    <w:rsid w:val="0066795B"/>
    <w:rsid w:val="00670FE1"/>
    <w:rsid w:val="0067132E"/>
    <w:rsid w:val="006714CA"/>
    <w:rsid w:val="006717F8"/>
    <w:rsid w:val="00671B1F"/>
    <w:rsid w:val="00672A6F"/>
    <w:rsid w:val="00672A82"/>
    <w:rsid w:val="006735A7"/>
    <w:rsid w:val="00673B4C"/>
    <w:rsid w:val="00673D26"/>
    <w:rsid w:val="006744DB"/>
    <w:rsid w:val="00675240"/>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466"/>
    <w:rsid w:val="006917CE"/>
    <w:rsid w:val="00691A07"/>
    <w:rsid w:val="00692591"/>
    <w:rsid w:val="0069277B"/>
    <w:rsid w:val="00692A5A"/>
    <w:rsid w:val="0069413E"/>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F05C5"/>
    <w:rsid w:val="006F1550"/>
    <w:rsid w:val="006F157D"/>
    <w:rsid w:val="006F1CDC"/>
    <w:rsid w:val="006F2962"/>
    <w:rsid w:val="006F2EBB"/>
    <w:rsid w:val="006F2F46"/>
    <w:rsid w:val="006F34DC"/>
    <w:rsid w:val="006F36D0"/>
    <w:rsid w:val="006F40A8"/>
    <w:rsid w:val="006F44B5"/>
    <w:rsid w:val="006F4DC7"/>
    <w:rsid w:val="006F5D2B"/>
    <w:rsid w:val="006F5F28"/>
    <w:rsid w:val="006F61AA"/>
    <w:rsid w:val="006F6C5A"/>
    <w:rsid w:val="006F7ADE"/>
    <w:rsid w:val="00700067"/>
    <w:rsid w:val="007008A7"/>
    <w:rsid w:val="00701004"/>
    <w:rsid w:val="00701C3B"/>
    <w:rsid w:val="00701DA0"/>
    <w:rsid w:val="00701DA3"/>
    <w:rsid w:val="00702242"/>
    <w:rsid w:val="00702846"/>
    <w:rsid w:val="00702BC5"/>
    <w:rsid w:val="00702E8D"/>
    <w:rsid w:val="00703139"/>
    <w:rsid w:val="00703EBC"/>
    <w:rsid w:val="00705237"/>
    <w:rsid w:val="00705593"/>
    <w:rsid w:val="00706BE9"/>
    <w:rsid w:val="007077CD"/>
    <w:rsid w:val="00710959"/>
    <w:rsid w:val="00710FCF"/>
    <w:rsid w:val="0071231B"/>
    <w:rsid w:val="0071252C"/>
    <w:rsid w:val="00712DF2"/>
    <w:rsid w:val="00713BB6"/>
    <w:rsid w:val="00714BF3"/>
    <w:rsid w:val="00714E4F"/>
    <w:rsid w:val="0071505D"/>
    <w:rsid w:val="00715187"/>
    <w:rsid w:val="00716663"/>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21EF"/>
    <w:rsid w:val="00732445"/>
    <w:rsid w:val="007328C7"/>
    <w:rsid w:val="0073301F"/>
    <w:rsid w:val="00733477"/>
    <w:rsid w:val="00733DE2"/>
    <w:rsid w:val="00733F91"/>
    <w:rsid w:val="00734FC2"/>
    <w:rsid w:val="007362E7"/>
    <w:rsid w:val="007378F7"/>
    <w:rsid w:val="00737A31"/>
    <w:rsid w:val="00737CDA"/>
    <w:rsid w:val="00740AA7"/>
    <w:rsid w:val="00740F39"/>
    <w:rsid w:val="007420D7"/>
    <w:rsid w:val="007435C9"/>
    <w:rsid w:val="007440B0"/>
    <w:rsid w:val="00744A16"/>
    <w:rsid w:val="00745330"/>
    <w:rsid w:val="00745FEC"/>
    <w:rsid w:val="00746D48"/>
    <w:rsid w:val="007470F2"/>
    <w:rsid w:val="007474E4"/>
    <w:rsid w:val="0074797B"/>
    <w:rsid w:val="007479AB"/>
    <w:rsid w:val="007503C5"/>
    <w:rsid w:val="00750C97"/>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AF5"/>
    <w:rsid w:val="00757169"/>
    <w:rsid w:val="0075786A"/>
    <w:rsid w:val="00757D67"/>
    <w:rsid w:val="007603B6"/>
    <w:rsid w:val="00760715"/>
    <w:rsid w:val="007607FF"/>
    <w:rsid w:val="00760895"/>
    <w:rsid w:val="00760D3D"/>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F32"/>
    <w:rsid w:val="00774BF0"/>
    <w:rsid w:val="00775B01"/>
    <w:rsid w:val="00775CB1"/>
    <w:rsid w:val="00777056"/>
    <w:rsid w:val="00780095"/>
    <w:rsid w:val="0078024B"/>
    <w:rsid w:val="00780446"/>
    <w:rsid w:val="0078076F"/>
    <w:rsid w:val="00780A24"/>
    <w:rsid w:val="00781006"/>
    <w:rsid w:val="00781123"/>
    <w:rsid w:val="007813A5"/>
    <w:rsid w:val="007815A6"/>
    <w:rsid w:val="007820DD"/>
    <w:rsid w:val="00782138"/>
    <w:rsid w:val="0078338F"/>
    <w:rsid w:val="007834A8"/>
    <w:rsid w:val="00783600"/>
    <w:rsid w:val="00783E71"/>
    <w:rsid w:val="007844D1"/>
    <w:rsid w:val="007847C9"/>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54DB"/>
    <w:rsid w:val="007958A1"/>
    <w:rsid w:val="0079594C"/>
    <w:rsid w:val="007959C8"/>
    <w:rsid w:val="00795A6E"/>
    <w:rsid w:val="00796087"/>
    <w:rsid w:val="007963C6"/>
    <w:rsid w:val="00797D91"/>
    <w:rsid w:val="00797DE6"/>
    <w:rsid w:val="007A02DE"/>
    <w:rsid w:val="007A0BE0"/>
    <w:rsid w:val="007A2334"/>
    <w:rsid w:val="007A2DE2"/>
    <w:rsid w:val="007A3719"/>
    <w:rsid w:val="007A37B7"/>
    <w:rsid w:val="007A3A98"/>
    <w:rsid w:val="007A3D61"/>
    <w:rsid w:val="007A4488"/>
    <w:rsid w:val="007A4601"/>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20CD"/>
    <w:rsid w:val="007D2114"/>
    <w:rsid w:val="007D2A73"/>
    <w:rsid w:val="007D31CB"/>
    <w:rsid w:val="007D3501"/>
    <w:rsid w:val="007D41EB"/>
    <w:rsid w:val="007D463B"/>
    <w:rsid w:val="007D4D1F"/>
    <w:rsid w:val="007D5720"/>
    <w:rsid w:val="007D6834"/>
    <w:rsid w:val="007D6A83"/>
    <w:rsid w:val="007D70DF"/>
    <w:rsid w:val="007D78DE"/>
    <w:rsid w:val="007D7983"/>
    <w:rsid w:val="007E00B0"/>
    <w:rsid w:val="007E02EE"/>
    <w:rsid w:val="007E05D5"/>
    <w:rsid w:val="007E067A"/>
    <w:rsid w:val="007E0B65"/>
    <w:rsid w:val="007E0B84"/>
    <w:rsid w:val="007E0C71"/>
    <w:rsid w:val="007E1130"/>
    <w:rsid w:val="007E1679"/>
    <w:rsid w:val="007E2BEF"/>
    <w:rsid w:val="007E349E"/>
    <w:rsid w:val="007E4259"/>
    <w:rsid w:val="007E4722"/>
    <w:rsid w:val="007E5AB4"/>
    <w:rsid w:val="007E650D"/>
    <w:rsid w:val="007E65FF"/>
    <w:rsid w:val="007E75D5"/>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EAB"/>
    <w:rsid w:val="007F6F36"/>
    <w:rsid w:val="007F733E"/>
    <w:rsid w:val="0080026C"/>
    <w:rsid w:val="008008A3"/>
    <w:rsid w:val="00801F44"/>
    <w:rsid w:val="008025D5"/>
    <w:rsid w:val="0080314F"/>
    <w:rsid w:val="00803681"/>
    <w:rsid w:val="0080407D"/>
    <w:rsid w:val="00805ACF"/>
    <w:rsid w:val="00805B40"/>
    <w:rsid w:val="0080635C"/>
    <w:rsid w:val="00806424"/>
    <w:rsid w:val="00810449"/>
    <w:rsid w:val="00810783"/>
    <w:rsid w:val="00810AB7"/>
    <w:rsid w:val="00810E4E"/>
    <w:rsid w:val="008110C2"/>
    <w:rsid w:val="008113DA"/>
    <w:rsid w:val="008114A8"/>
    <w:rsid w:val="008129E4"/>
    <w:rsid w:val="008142B1"/>
    <w:rsid w:val="00814828"/>
    <w:rsid w:val="00814C16"/>
    <w:rsid w:val="00814FB7"/>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944"/>
    <w:rsid w:val="008621EA"/>
    <w:rsid w:val="008624BC"/>
    <w:rsid w:val="008629DE"/>
    <w:rsid w:val="0086348E"/>
    <w:rsid w:val="008635A4"/>
    <w:rsid w:val="00863B3F"/>
    <w:rsid w:val="00863CA9"/>
    <w:rsid w:val="008645A4"/>
    <w:rsid w:val="00865482"/>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E2"/>
    <w:rsid w:val="00875FEB"/>
    <w:rsid w:val="00876AED"/>
    <w:rsid w:val="008770A4"/>
    <w:rsid w:val="00877403"/>
    <w:rsid w:val="0087761E"/>
    <w:rsid w:val="008800F0"/>
    <w:rsid w:val="00880B09"/>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679"/>
    <w:rsid w:val="008A10D3"/>
    <w:rsid w:val="008A12D3"/>
    <w:rsid w:val="008A14FF"/>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41B"/>
    <w:rsid w:val="00916520"/>
    <w:rsid w:val="009172BB"/>
    <w:rsid w:val="0091758D"/>
    <w:rsid w:val="009178A8"/>
    <w:rsid w:val="00917CE7"/>
    <w:rsid w:val="00920B94"/>
    <w:rsid w:val="00921B3E"/>
    <w:rsid w:val="00921E3D"/>
    <w:rsid w:val="00921F8B"/>
    <w:rsid w:val="00922106"/>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50A38"/>
    <w:rsid w:val="0095152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92A"/>
    <w:rsid w:val="00977D49"/>
    <w:rsid w:val="00980BDE"/>
    <w:rsid w:val="00981AF7"/>
    <w:rsid w:val="009821F2"/>
    <w:rsid w:val="00982358"/>
    <w:rsid w:val="0098276A"/>
    <w:rsid w:val="00984178"/>
    <w:rsid w:val="00985335"/>
    <w:rsid w:val="00985954"/>
    <w:rsid w:val="00985DB8"/>
    <w:rsid w:val="00986353"/>
    <w:rsid w:val="0098716B"/>
    <w:rsid w:val="00987D7D"/>
    <w:rsid w:val="00987DA4"/>
    <w:rsid w:val="00990602"/>
    <w:rsid w:val="00990CD8"/>
    <w:rsid w:val="009913A7"/>
    <w:rsid w:val="00991C53"/>
    <w:rsid w:val="00991FBB"/>
    <w:rsid w:val="0099242D"/>
    <w:rsid w:val="00992914"/>
    <w:rsid w:val="00993419"/>
    <w:rsid w:val="009934BC"/>
    <w:rsid w:val="00993C79"/>
    <w:rsid w:val="009941F3"/>
    <w:rsid w:val="00994240"/>
    <w:rsid w:val="0099486D"/>
    <w:rsid w:val="009958F6"/>
    <w:rsid w:val="00995A15"/>
    <w:rsid w:val="009971B6"/>
    <w:rsid w:val="009978B9"/>
    <w:rsid w:val="00997F88"/>
    <w:rsid w:val="009A0F23"/>
    <w:rsid w:val="009A167C"/>
    <w:rsid w:val="009A17FC"/>
    <w:rsid w:val="009A1AEA"/>
    <w:rsid w:val="009A1BB8"/>
    <w:rsid w:val="009A220F"/>
    <w:rsid w:val="009A2468"/>
    <w:rsid w:val="009A2A06"/>
    <w:rsid w:val="009A2D5F"/>
    <w:rsid w:val="009A3146"/>
    <w:rsid w:val="009A437E"/>
    <w:rsid w:val="009A4E48"/>
    <w:rsid w:val="009A509D"/>
    <w:rsid w:val="009A5BD9"/>
    <w:rsid w:val="009B015B"/>
    <w:rsid w:val="009B115E"/>
    <w:rsid w:val="009B17FD"/>
    <w:rsid w:val="009B29DA"/>
    <w:rsid w:val="009B2CB2"/>
    <w:rsid w:val="009B302B"/>
    <w:rsid w:val="009B30DE"/>
    <w:rsid w:val="009B4473"/>
    <w:rsid w:val="009B44BF"/>
    <w:rsid w:val="009B4795"/>
    <w:rsid w:val="009B495A"/>
    <w:rsid w:val="009B5435"/>
    <w:rsid w:val="009B5D5A"/>
    <w:rsid w:val="009B62BB"/>
    <w:rsid w:val="009B71F8"/>
    <w:rsid w:val="009B7D6F"/>
    <w:rsid w:val="009C001E"/>
    <w:rsid w:val="009C0545"/>
    <w:rsid w:val="009C0F21"/>
    <w:rsid w:val="009C2972"/>
    <w:rsid w:val="009C2FE5"/>
    <w:rsid w:val="009C3995"/>
    <w:rsid w:val="009C44E8"/>
    <w:rsid w:val="009C4973"/>
    <w:rsid w:val="009C4BB8"/>
    <w:rsid w:val="009C5C29"/>
    <w:rsid w:val="009C5C4C"/>
    <w:rsid w:val="009C68E4"/>
    <w:rsid w:val="009C6EDC"/>
    <w:rsid w:val="009D099D"/>
    <w:rsid w:val="009D0B4E"/>
    <w:rsid w:val="009D0D5C"/>
    <w:rsid w:val="009D2619"/>
    <w:rsid w:val="009D35D1"/>
    <w:rsid w:val="009D3F2D"/>
    <w:rsid w:val="009D4697"/>
    <w:rsid w:val="009D589D"/>
    <w:rsid w:val="009D58FF"/>
    <w:rsid w:val="009D6510"/>
    <w:rsid w:val="009D6828"/>
    <w:rsid w:val="009D6AC8"/>
    <w:rsid w:val="009E0F00"/>
    <w:rsid w:val="009E0FA1"/>
    <w:rsid w:val="009E0FA7"/>
    <w:rsid w:val="009E1857"/>
    <w:rsid w:val="009E19E4"/>
    <w:rsid w:val="009E1AF1"/>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0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D34"/>
    <w:rsid w:val="00A02FE2"/>
    <w:rsid w:val="00A03677"/>
    <w:rsid w:val="00A03991"/>
    <w:rsid w:val="00A04015"/>
    <w:rsid w:val="00A059DF"/>
    <w:rsid w:val="00A061E1"/>
    <w:rsid w:val="00A07EFE"/>
    <w:rsid w:val="00A10145"/>
    <w:rsid w:val="00A10929"/>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12C"/>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099"/>
    <w:rsid w:val="00A304F1"/>
    <w:rsid w:val="00A31215"/>
    <w:rsid w:val="00A31EEF"/>
    <w:rsid w:val="00A32915"/>
    <w:rsid w:val="00A335EE"/>
    <w:rsid w:val="00A3383A"/>
    <w:rsid w:val="00A346D6"/>
    <w:rsid w:val="00A36013"/>
    <w:rsid w:val="00A36878"/>
    <w:rsid w:val="00A374EA"/>
    <w:rsid w:val="00A3760D"/>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11B9"/>
    <w:rsid w:val="00A51530"/>
    <w:rsid w:val="00A51810"/>
    <w:rsid w:val="00A52116"/>
    <w:rsid w:val="00A541A6"/>
    <w:rsid w:val="00A54F6D"/>
    <w:rsid w:val="00A57454"/>
    <w:rsid w:val="00A57B21"/>
    <w:rsid w:val="00A57FCF"/>
    <w:rsid w:val="00A602A9"/>
    <w:rsid w:val="00A6047D"/>
    <w:rsid w:val="00A606DE"/>
    <w:rsid w:val="00A616D5"/>
    <w:rsid w:val="00A6187A"/>
    <w:rsid w:val="00A618F6"/>
    <w:rsid w:val="00A61946"/>
    <w:rsid w:val="00A61E21"/>
    <w:rsid w:val="00A620F3"/>
    <w:rsid w:val="00A621A4"/>
    <w:rsid w:val="00A622B0"/>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1FF"/>
    <w:rsid w:val="00A723D3"/>
    <w:rsid w:val="00A728EB"/>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87F"/>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70DA"/>
    <w:rsid w:val="00AA7296"/>
    <w:rsid w:val="00AA7B1F"/>
    <w:rsid w:val="00AB0018"/>
    <w:rsid w:val="00AB04E4"/>
    <w:rsid w:val="00AB081D"/>
    <w:rsid w:val="00AB0E65"/>
    <w:rsid w:val="00AB0F89"/>
    <w:rsid w:val="00AB1A0D"/>
    <w:rsid w:val="00AB1D41"/>
    <w:rsid w:val="00AB2B22"/>
    <w:rsid w:val="00AB2EC4"/>
    <w:rsid w:val="00AB3274"/>
    <w:rsid w:val="00AB3AF5"/>
    <w:rsid w:val="00AB3BE0"/>
    <w:rsid w:val="00AB3DCE"/>
    <w:rsid w:val="00AB4472"/>
    <w:rsid w:val="00AB4626"/>
    <w:rsid w:val="00AB50B4"/>
    <w:rsid w:val="00AB5171"/>
    <w:rsid w:val="00AB5AE9"/>
    <w:rsid w:val="00AB6288"/>
    <w:rsid w:val="00AB62F1"/>
    <w:rsid w:val="00AB7882"/>
    <w:rsid w:val="00AB7E57"/>
    <w:rsid w:val="00AC0518"/>
    <w:rsid w:val="00AC051A"/>
    <w:rsid w:val="00AC063A"/>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FE1"/>
    <w:rsid w:val="00AD33D0"/>
    <w:rsid w:val="00AD357D"/>
    <w:rsid w:val="00AD4D6E"/>
    <w:rsid w:val="00AD4F2E"/>
    <w:rsid w:val="00AD5773"/>
    <w:rsid w:val="00AD60DC"/>
    <w:rsid w:val="00AD79B7"/>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B00012"/>
    <w:rsid w:val="00B017E0"/>
    <w:rsid w:val="00B01845"/>
    <w:rsid w:val="00B01CD8"/>
    <w:rsid w:val="00B02666"/>
    <w:rsid w:val="00B02A35"/>
    <w:rsid w:val="00B02B01"/>
    <w:rsid w:val="00B02C24"/>
    <w:rsid w:val="00B03D8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1683F"/>
    <w:rsid w:val="00B20BBE"/>
    <w:rsid w:val="00B21449"/>
    <w:rsid w:val="00B2145C"/>
    <w:rsid w:val="00B218D6"/>
    <w:rsid w:val="00B21AE8"/>
    <w:rsid w:val="00B22E5A"/>
    <w:rsid w:val="00B2353E"/>
    <w:rsid w:val="00B23571"/>
    <w:rsid w:val="00B23641"/>
    <w:rsid w:val="00B23848"/>
    <w:rsid w:val="00B23A18"/>
    <w:rsid w:val="00B2436D"/>
    <w:rsid w:val="00B2449F"/>
    <w:rsid w:val="00B2526F"/>
    <w:rsid w:val="00B25C06"/>
    <w:rsid w:val="00B25C43"/>
    <w:rsid w:val="00B26794"/>
    <w:rsid w:val="00B268BF"/>
    <w:rsid w:val="00B27986"/>
    <w:rsid w:val="00B27B5E"/>
    <w:rsid w:val="00B27DC9"/>
    <w:rsid w:val="00B27F04"/>
    <w:rsid w:val="00B301C7"/>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AD1"/>
    <w:rsid w:val="00B45E6A"/>
    <w:rsid w:val="00B463D7"/>
    <w:rsid w:val="00B469EA"/>
    <w:rsid w:val="00B46A81"/>
    <w:rsid w:val="00B47455"/>
    <w:rsid w:val="00B475EA"/>
    <w:rsid w:val="00B47FDD"/>
    <w:rsid w:val="00B50847"/>
    <w:rsid w:val="00B51FA0"/>
    <w:rsid w:val="00B529FC"/>
    <w:rsid w:val="00B52A43"/>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919"/>
    <w:rsid w:val="00B66140"/>
    <w:rsid w:val="00B661AD"/>
    <w:rsid w:val="00B66318"/>
    <w:rsid w:val="00B66490"/>
    <w:rsid w:val="00B669E5"/>
    <w:rsid w:val="00B66A2D"/>
    <w:rsid w:val="00B67001"/>
    <w:rsid w:val="00B67B62"/>
    <w:rsid w:val="00B70CDC"/>
    <w:rsid w:val="00B73BA8"/>
    <w:rsid w:val="00B745CD"/>
    <w:rsid w:val="00B74C6E"/>
    <w:rsid w:val="00B759F8"/>
    <w:rsid w:val="00B76798"/>
    <w:rsid w:val="00B76C16"/>
    <w:rsid w:val="00B77760"/>
    <w:rsid w:val="00B77F90"/>
    <w:rsid w:val="00B80940"/>
    <w:rsid w:val="00B8119E"/>
    <w:rsid w:val="00B81474"/>
    <w:rsid w:val="00B818B0"/>
    <w:rsid w:val="00B82ABE"/>
    <w:rsid w:val="00B82D3B"/>
    <w:rsid w:val="00B83DF5"/>
    <w:rsid w:val="00B846F9"/>
    <w:rsid w:val="00B84849"/>
    <w:rsid w:val="00B84D7C"/>
    <w:rsid w:val="00B85312"/>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FE"/>
    <w:rsid w:val="00B93752"/>
    <w:rsid w:val="00B938CA"/>
    <w:rsid w:val="00B93B24"/>
    <w:rsid w:val="00B93EAE"/>
    <w:rsid w:val="00B94790"/>
    <w:rsid w:val="00B94CF9"/>
    <w:rsid w:val="00B94E77"/>
    <w:rsid w:val="00B94E9E"/>
    <w:rsid w:val="00B9515C"/>
    <w:rsid w:val="00B956B6"/>
    <w:rsid w:val="00B9602B"/>
    <w:rsid w:val="00B9653E"/>
    <w:rsid w:val="00B969A7"/>
    <w:rsid w:val="00B96C2B"/>
    <w:rsid w:val="00BA0110"/>
    <w:rsid w:val="00BA0B89"/>
    <w:rsid w:val="00BA10DE"/>
    <w:rsid w:val="00BA15FB"/>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AA1"/>
    <w:rsid w:val="00BA6E1E"/>
    <w:rsid w:val="00BA7439"/>
    <w:rsid w:val="00BA7619"/>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A00"/>
    <w:rsid w:val="00BB7A63"/>
    <w:rsid w:val="00BC0A21"/>
    <w:rsid w:val="00BC11C2"/>
    <w:rsid w:val="00BC197E"/>
    <w:rsid w:val="00BC1AA3"/>
    <w:rsid w:val="00BC2192"/>
    <w:rsid w:val="00BC27D7"/>
    <w:rsid w:val="00BC2AED"/>
    <w:rsid w:val="00BC30D0"/>
    <w:rsid w:val="00BC3C11"/>
    <w:rsid w:val="00BC3CAB"/>
    <w:rsid w:val="00BC40FE"/>
    <w:rsid w:val="00BC4872"/>
    <w:rsid w:val="00BC4FC6"/>
    <w:rsid w:val="00BC5739"/>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DD3"/>
    <w:rsid w:val="00C34129"/>
    <w:rsid w:val="00C3435D"/>
    <w:rsid w:val="00C3458A"/>
    <w:rsid w:val="00C34FB9"/>
    <w:rsid w:val="00C35022"/>
    <w:rsid w:val="00C35376"/>
    <w:rsid w:val="00C35ACC"/>
    <w:rsid w:val="00C35EB0"/>
    <w:rsid w:val="00C35F44"/>
    <w:rsid w:val="00C364F5"/>
    <w:rsid w:val="00C3710F"/>
    <w:rsid w:val="00C37BEA"/>
    <w:rsid w:val="00C41055"/>
    <w:rsid w:val="00C41671"/>
    <w:rsid w:val="00C41973"/>
    <w:rsid w:val="00C4232D"/>
    <w:rsid w:val="00C4275A"/>
    <w:rsid w:val="00C42AA4"/>
    <w:rsid w:val="00C42F3D"/>
    <w:rsid w:val="00C42FAE"/>
    <w:rsid w:val="00C430D0"/>
    <w:rsid w:val="00C4414B"/>
    <w:rsid w:val="00C442B1"/>
    <w:rsid w:val="00C445C4"/>
    <w:rsid w:val="00C4551B"/>
    <w:rsid w:val="00C46582"/>
    <w:rsid w:val="00C46846"/>
    <w:rsid w:val="00C46909"/>
    <w:rsid w:val="00C46FBD"/>
    <w:rsid w:val="00C47ADF"/>
    <w:rsid w:val="00C47D23"/>
    <w:rsid w:val="00C50441"/>
    <w:rsid w:val="00C50D2A"/>
    <w:rsid w:val="00C512D3"/>
    <w:rsid w:val="00C52F83"/>
    <w:rsid w:val="00C52FE7"/>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6D2"/>
    <w:rsid w:val="00C6291B"/>
    <w:rsid w:val="00C62D55"/>
    <w:rsid w:val="00C6315D"/>
    <w:rsid w:val="00C63582"/>
    <w:rsid w:val="00C63BE9"/>
    <w:rsid w:val="00C65898"/>
    <w:rsid w:val="00C65C3B"/>
    <w:rsid w:val="00C65E63"/>
    <w:rsid w:val="00C65FF6"/>
    <w:rsid w:val="00C66478"/>
    <w:rsid w:val="00C67994"/>
    <w:rsid w:val="00C67A5A"/>
    <w:rsid w:val="00C70047"/>
    <w:rsid w:val="00C700F5"/>
    <w:rsid w:val="00C70235"/>
    <w:rsid w:val="00C704A5"/>
    <w:rsid w:val="00C713D5"/>
    <w:rsid w:val="00C71B93"/>
    <w:rsid w:val="00C71C55"/>
    <w:rsid w:val="00C72554"/>
    <w:rsid w:val="00C72745"/>
    <w:rsid w:val="00C72BEF"/>
    <w:rsid w:val="00C73D1B"/>
    <w:rsid w:val="00C74083"/>
    <w:rsid w:val="00C742FB"/>
    <w:rsid w:val="00C74BA9"/>
    <w:rsid w:val="00C74D24"/>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13F5"/>
    <w:rsid w:val="00CB1F7D"/>
    <w:rsid w:val="00CB2566"/>
    <w:rsid w:val="00CB2C0E"/>
    <w:rsid w:val="00CB2CA7"/>
    <w:rsid w:val="00CB2E9B"/>
    <w:rsid w:val="00CB2F57"/>
    <w:rsid w:val="00CB34FA"/>
    <w:rsid w:val="00CB3A05"/>
    <w:rsid w:val="00CB3A64"/>
    <w:rsid w:val="00CB4FF9"/>
    <w:rsid w:val="00CB4FFB"/>
    <w:rsid w:val="00CB5392"/>
    <w:rsid w:val="00CB5FFF"/>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2DF8"/>
    <w:rsid w:val="00CD31D5"/>
    <w:rsid w:val="00CD422F"/>
    <w:rsid w:val="00CD4315"/>
    <w:rsid w:val="00CD437B"/>
    <w:rsid w:val="00CD5510"/>
    <w:rsid w:val="00CD6BFB"/>
    <w:rsid w:val="00CD6D92"/>
    <w:rsid w:val="00CE00B9"/>
    <w:rsid w:val="00CE06CE"/>
    <w:rsid w:val="00CE1094"/>
    <w:rsid w:val="00CE1878"/>
    <w:rsid w:val="00CE207A"/>
    <w:rsid w:val="00CE29CC"/>
    <w:rsid w:val="00CE35BB"/>
    <w:rsid w:val="00CE3954"/>
    <w:rsid w:val="00CE3BC6"/>
    <w:rsid w:val="00CE3EA1"/>
    <w:rsid w:val="00CE4195"/>
    <w:rsid w:val="00CE46C7"/>
    <w:rsid w:val="00CE47F4"/>
    <w:rsid w:val="00CE4807"/>
    <w:rsid w:val="00CE559D"/>
    <w:rsid w:val="00CE5CB9"/>
    <w:rsid w:val="00CE5CBD"/>
    <w:rsid w:val="00CE62EA"/>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1AA"/>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4F71"/>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68FA"/>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FE1"/>
    <w:rsid w:val="00D31859"/>
    <w:rsid w:val="00D31B53"/>
    <w:rsid w:val="00D31BB7"/>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313F"/>
    <w:rsid w:val="00D53744"/>
    <w:rsid w:val="00D53C43"/>
    <w:rsid w:val="00D54A4D"/>
    <w:rsid w:val="00D55B2F"/>
    <w:rsid w:val="00D56017"/>
    <w:rsid w:val="00D56440"/>
    <w:rsid w:val="00D566A1"/>
    <w:rsid w:val="00D56995"/>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F54"/>
    <w:rsid w:val="00D71957"/>
    <w:rsid w:val="00D719A4"/>
    <w:rsid w:val="00D71A46"/>
    <w:rsid w:val="00D728B4"/>
    <w:rsid w:val="00D72B64"/>
    <w:rsid w:val="00D72C34"/>
    <w:rsid w:val="00D72D30"/>
    <w:rsid w:val="00D72E0C"/>
    <w:rsid w:val="00D74115"/>
    <w:rsid w:val="00D74825"/>
    <w:rsid w:val="00D74906"/>
    <w:rsid w:val="00D75330"/>
    <w:rsid w:val="00D759F6"/>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B45"/>
    <w:rsid w:val="00D86C55"/>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4023"/>
    <w:rsid w:val="00D94520"/>
    <w:rsid w:val="00D95159"/>
    <w:rsid w:val="00D9570E"/>
    <w:rsid w:val="00D96064"/>
    <w:rsid w:val="00D96D76"/>
    <w:rsid w:val="00D96D86"/>
    <w:rsid w:val="00D9766A"/>
    <w:rsid w:val="00DA1A19"/>
    <w:rsid w:val="00DA3084"/>
    <w:rsid w:val="00DA3E63"/>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E7E"/>
    <w:rsid w:val="00DD2E8E"/>
    <w:rsid w:val="00DD3072"/>
    <w:rsid w:val="00DD468F"/>
    <w:rsid w:val="00DD4F79"/>
    <w:rsid w:val="00DD5A94"/>
    <w:rsid w:val="00DD72B4"/>
    <w:rsid w:val="00DD776A"/>
    <w:rsid w:val="00DE080C"/>
    <w:rsid w:val="00DE0C45"/>
    <w:rsid w:val="00DE1217"/>
    <w:rsid w:val="00DE23B7"/>
    <w:rsid w:val="00DE2687"/>
    <w:rsid w:val="00DE2763"/>
    <w:rsid w:val="00DE2A1C"/>
    <w:rsid w:val="00DE2F11"/>
    <w:rsid w:val="00DE4654"/>
    <w:rsid w:val="00DE4E9E"/>
    <w:rsid w:val="00DE54D1"/>
    <w:rsid w:val="00DE55A0"/>
    <w:rsid w:val="00DE5832"/>
    <w:rsid w:val="00DE5DFD"/>
    <w:rsid w:val="00DE6417"/>
    <w:rsid w:val="00DE661B"/>
    <w:rsid w:val="00DE6E9E"/>
    <w:rsid w:val="00DE79C1"/>
    <w:rsid w:val="00DE7BFB"/>
    <w:rsid w:val="00DE7D70"/>
    <w:rsid w:val="00DE7F53"/>
    <w:rsid w:val="00DF0804"/>
    <w:rsid w:val="00DF0C63"/>
    <w:rsid w:val="00DF0CEC"/>
    <w:rsid w:val="00DF20B9"/>
    <w:rsid w:val="00DF23C5"/>
    <w:rsid w:val="00DF2FC1"/>
    <w:rsid w:val="00DF41D7"/>
    <w:rsid w:val="00DF4246"/>
    <w:rsid w:val="00DF46E6"/>
    <w:rsid w:val="00DF64B4"/>
    <w:rsid w:val="00DF7CE1"/>
    <w:rsid w:val="00E00C9E"/>
    <w:rsid w:val="00E01480"/>
    <w:rsid w:val="00E02E72"/>
    <w:rsid w:val="00E0441F"/>
    <w:rsid w:val="00E05FE0"/>
    <w:rsid w:val="00E0652C"/>
    <w:rsid w:val="00E0666D"/>
    <w:rsid w:val="00E06A24"/>
    <w:rsid w:val="00E06E1B"/>
    <w:rsid w:val="00E07186"/>
    <w:rsid w:val="00E0767F"/>
    <w:rsid w:val="00E100C9"/>
    <w:rsid w:val="00E1047E"/>
    <w:rsid w:val="00E1053D"/>
    <w:rsid w:val="00E106AB"/>
    <w:rsid w:val="00E108CA"/>
    <w:rsid w:val="00E112F1"/>
    <w:rsid w:val="00E119F9"/>
    <w:rsid w:val="00E11CD7"/>
    <w:rsid w:val="00E123BC"/>
    <w:rsid w:val="00E12804"/>
    <w:rsid w:val="00E12D4E"/>
    <w:rsid w:val="00E12EB4"/>
    <w:rsid w:val="00E130A0"/>
    <w:rsid w:val="00E1352F"/>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69C0"/>
    <w:rsid w:val="00E269DA"/>
    <w:rsid w:val="00E26A8A"/>
    <w:rsid w:val="00E270D4"/>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955"/>
    <w:rsid w:val="00E52E1B"/>
    <w:rsid w:val="00E532D3"/>
    <w:rsid w:val="00E53567"/>
    <w:rsid w:val="00E535CA"/>
    <w:rsid w:val="00E53B80"/>
    <w:rsid w:val="00E54018"/>
    <w:rsid w:val="00E54251"/>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9B5"/>
    <w:rsid w:val="00E97A6B"/>
    <w:rsid w:val="00E97ED5"/>
    <w:rsid w:val="00E97F07"/>
    <w:rsid w:val="00E97F98"/>
    <w:rsid w:val="00EA01FE"/>
    <w:rsid w:val="00EA0ED4"/>
    <w:rsid w:val="00EA1855"/>
    <w:rsid w:val="00EA2C78"/>
    <w:rsid w:val="00EA308A"/>
    <w:rsid w:val="00EA4222"/>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789"/>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C1"/>
    <w:rsid w:val="00EE42DF"/>
    <w:rsid w:val="00EE457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C18"/>
    <w:rsid w:val="00EF7C44"/>
    <w:rsid w:val="00F00489"/>
    <w:rsid w:val="00F00CA8"/>
    <w:rsid w:val="00F00D19"/>
    <w:rsid w:val="00F01160"/>
    <w:rsid w:val="00F0169F"/>
    <w:rsid w:val="00F01A73"/>
    <w:rsid w:val="00F01C74"/>
    <w:rsid w:val="00F02706"/>
    <w:rsid w:val="00F02A76"/>
    <w:rsid w:val="00F02EB0"/>
    <w:rsid w:val="00F03332"/>
    <w:rsid w:val="00F039FC"/>
    <w:rsid w:val="00F0430F"/>
    <w:rsid w:val="00F052EC"/>
    <w:rsid w:val="00F05763"/>
    <w:rsid w:val="00F06110"/>
    <w:rsid w:val="00F06592"/>
    <w:rsid w:val="00F066F7"/>
    <w:rsid w:val="00F06B42"/>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E91"/>
    <w:rsid w:val="00F350D5"/>
    <w:rsid w:val="00F3553A"/>
    <w:rsid w:val="00F3557A"/>
    <w:rsid w:val="00F355F2"/>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1994"/>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67D1"/>
    <w:rsid w:val="00F66D93"/>
    <w:rsid w:val="00F673D6"/>
    <w:rsid w:val="00F67809"/>
    <w:rsid w:val="00F6799B"/>
    <w:rsid w:val="00F703D7"/>
    <w:rsid w:val="00F703F4"/>
    <w:rsid w:val="00F70790"/>
    <w:rsid w:val="00F71917"/>
    <w:rsid w:val="00F71CC3"/>
    <w:rsid w:val="00F71D7B"/>
    <w:rsid w:val="00F71E03"/>
    <w:rsid w:val="00F72036"/>
    <w:rsid w:val="00F720D6"/>
    <w:rsid w:val="00F72685"/>
    <w:rsid w:val="00F728BC"/>
    <w:rsid w:val="00F72B14"/>
    <w:rsid w:val="00F7342C"/>
    <w:rsid w:val="00F74566"/>
    <w:rsid w:val="00F751CA"/>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347B"/>
    <w:rsid w:val="00FA3634"/>
    <w:rsid w:val="00FA3A52"/>
    <w:rsid w:val="00FA4373"/>
    <w:rsid w:val="00FA4A3D"/>
    <w:rsid w:val="00FA4B40"/>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C0C89"/>
    <w:rsid w:val="00FC189A"/>
    <w:rsid w:val="00FC31DA"/>
    <w:rsid w:val="00FC33CF"/>
    <w:rsid w:val="00FC48DD"/>
    <w:rsid w:val="00FC6E3D"/>
    <w:rsid w:val="00FC6EE9"/>
    <w:rsid w:val="00FC7122"/>
    <w:rsid w:val="00FC73FD"/>
    <w:rsid w:val="00FC74C1"/>
    <w:rsid w:val="00FC7E56"/>
    <w:rsid w:val="00FD07EB"/>
    <w:rsid w:val="00FD10EE"/>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customStyle="1" w:styleId="ConsPlusNormal">
    <w:name w:val="ConsPlusNormal"/>
    <w:rsid w:val="0064170B"/>
    <w:pPr>
      <w:autoSpaceDE w:val="0"/>
      <w:autoSpaceDN w:val="0"/>
      <w:adjustRightInd w:val="0"/>
    </w:pPr>
    <w:rPr>
      <w:rFonts w:ascii="Arial" w:eastAsia="Calibri" w:hAnsi="Arial" w:cs="Arial"/>
      <w:sz w:val="20"/>
      <w:szCs w:val="20"/>
      <w:lang w:eastAsia="ru-RU"/>
    </w:rPr>
  </w:style>
  <w:style w:type="paragraph" w:styleId="a6">
    <w:name w:val="List Paragraph"/>
    <w:aliases w:val="ПАРАГРАФ"/>
    <w:basedOn w:val="a"/>
    <w:uiPriority w:val="34"/>
    <w:qFormat/>
    <w:rsid w:val="0064170B"/>
    <w:pPr>
      <w:ind w:left="720"/>
      <w:contextualSpacing/>
    </w:pPr>
    <w:rPr>
      <w:rFonts w:eastAsia="Calibri"/>
    </w:rPr>
  </w:style>
  <w:style w:type="character" w:customStyle="1" w:styleId="defaultdocbaseattributestylewithoutnowrap1">
    <w:name w:val="defaultdocbaseattributestylewithoutnowrap1"/>
    <w:rsid w:val="0064170B"/>
    <w:rPr>
      <w:rFonts w:ascii="Tahoma" w:hAnsi="Tahoma" w:cs="Tahoma" w:hint="default"/>
      <w:sz w:val="18"/>
      <w:szCs w:val="18"/>
    </w:rPr>
  </w:style>
  <w:style w:type="character" w:customStyle="1" w:styleId="kcdialogtitle1">
    <w:name w:val="kcdialogtitle1"/>
    <w:rsid w:val="0064170B"/>
    <w:rPr>
      <w:color w:val="FFFFFF"/>
      <w:sz w:val="20"/>
      <w:szCs w:val="20"/>
    </w:rPr>
  </w:style>
  <w:style w:type="paragraph" w:styleId="a7">
    <w:name w:val="header"/>
    <w:basedOn w:val="a"/>
    <w:link w:val="a8"/>
    <w:uiPriority w:val="99"/>
    <w:unhideWhenUsed/>
    <w:rsid w:val="00A2112C"/>
    <w:pPr>
      <w:tabs>
        <w:tab w:val="center" w:pos="4677"/>
        <w:tab w:val="right" w:pos="9355"/>
      </w:tabs>
    </w:pPr>
  </w:style>
  <w:style w:type="character" w:customStyle="1" w:styleId="a8">
    <w:name w:val="Верхний колонтитул Знак"/>
    <w:basedOn w:val="a0"/>
    <w:link w:val="a7"/>
    <w:uiPriority w:val="99"/>
    <w:rsid w:val="00A2112C"/>
  </w:style>
  <w:style w:type="paragraph" w:styleId="a9">
    <w:name w:val="footer"/>
    <w:basedOn w:val="a"/>
    <w:link w:val="aa"/>
    <w:uiPriority w:val="99"/>
    <w:unhideWhenUsed/>
    <w:rsid w:val="00A2112C"/>
    <w:pPr>
      <w:tabs>
        <w:tab w:val="center" w:pos="4677"/>
        <w:tab w:val="right" w:pos="9355"/>
      </w:tabs>
    </w:pPr>
  </w:style>
  <w:style w:type="character" w:customStyle="1" w:styleId="aa">
    <w:name w:val="Нижний колонтитул Знак"/>
    <w:basedOn w:val="a0"/>
    <w:link w:val="a9"/>
    <w:uiPriority w:val="99"/>
    <w:rsid w:val="00A2112C"/>
  </w:style>
  <w:style w:type="character" w:styleId="ab">
    <w:name w:val="Hyperlink"/>
    <w:uiPriority w:val="99"/>
    <w:unhideWhenUsed/>
    <w:rsid w:val="00363012"/>
    <w:rPr>
      <w:color w:val="0000FF"/>
      <w:u w:val="single"/>
    </w:rPr>
  </w:style>
  <w:style w:type="paragraph" w:customStyle="1" w:styleId="ConsPlusTitle">
    <w:name w:val="ConsPlusTitle"/>
    <w:rsid w:val="006579CA"/>
    <w:pPr>
      <w:widowControl w:val="0"/>
      <w:autoSpaceDE w:val="0"/>
      <w:autoSpaceDN w:val="0"/>
      <w:adjustRightInd w:val="0"/>
    </w:pPr>
    <w:rPr>
      <w:rFonts w:eastAsia="Times New Roman"/>
      <w:b/>
      <w:bCs/>
      <w:lang w:eastAsia="ru-RU"/>
    </w:rPr>
  </w:style>
  <w:style w:type="character" w:styleId="ac">
    <w:name w:val="FollowedHyperlink"/>
    <w:basedOn w:val="a0"/>
    <w:uiPriority w:val="99"/>
    <w:semiHidden/>
    <w:unhideWhenUsed/>
    <w:rsid w:val="000243D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customStyle="1" w:styleId="ConsPlusNormal">
    <w:name w:val="ConsPlusNormal"/>
    <w:rsid w:val="0064170B"/>
    <w:pPr>
      <w:autoSpaceDE w:val="0"/>
      <w:autoSpaceDN w:val="0"/>
      <w:adjustRightInd w:val="0"/>
    </w:pPr>
    <w:rPr>
      <w:rFonts w:ascii="Arial" w:eastAsia="Calibri" w:hAnsi="Arial" w:cs="Arial"/>
      <w:sz w:val="20"/>
      <w:szCs w:val="20"/>
      <w:lang w:eastAsia="ru-RU"/>
    </w:rPr>
  </w:style>
  <w:style w:type="paragraph" w:styleId="a6">
    <w:name w:val="List Paragraph"/>
    <w:aliases w:val="ПАРАГРАФ"/>
    <w:basedOn w:val="a"/>
    <w:uiPriority w:val="34"/>
    <w:qFormat/>
    <w:rsid w:val="0064170B"/>
    <w:pPr>
      <w:ind w:left="720"/>
      <w:contextualSpacing/>
    </w:pPr>
    <w:rPr>
      <w:rFonts w:eastAsia="Calibri"/>
    </w:rPr>
  </w:style>
  <w:style w:type="character" w:customStyle="1" w:styleId="defaultdocbaseattributestylewithoutnowrap1">
    <w:name w:val="defaultdocbaseattributestylewithoutnowrap1"/>
    <w:rsid w:val="0064170B"/>
    <w:rPr>
      <w:rFonts w:ascii="Tahoma" w:hAnsi="Tahoma" w:cs="Tahoma" w:hint="default"/>
      <w:sz w:val="18"/>
      <w:szCs w:val="18"/>
    </w:rPr>
  </w:style>
  <w:style w:type="character" w:customStyle="1" w:styleId="kcdialogtitle1">
    <w:name w:val="kcdialogtitle1"/>
    <w:rsid w:val="0064170B"/>
    <w:rPr>
      <w:color w:val="FFFFFF"/>
      <w:sz w:val="20"/>
      <w:szCs w:val="20"/>
    </w:rPr>
  </w:style>
  <w:style w:type="paragraph" w:styleId="a7">
    <w:name w:val="header"/>
    <w:basedOn w:val="a"/>
    <w:link w:val="a8"/>
    <w:uiPriority w:val="99"/>
    <w:unhideWhenUsed/>
    <w:rsid w:val="00A2112C"/>
    <w:pPr>
      <w:tabs>
        <w:tab w:val="center" w:pos="4677"/>
        <w:tab w:val="right" w:pos="9355"/>
      </w:tabs>
    </w:pPr>
  </w:style>
  <w:style w:type="character" w:customStyle="1" w:styleId="a8">
    <w:name w:val="Верхний колонтитул Знак"/>
    <w:basedOn w:val="a0"/>
    <w:link w:val="a7"/>
    <w:uiPriority w:val="99"/>
    <w:rsid w:val="00A2112C"/>
  </w:style>
  <w:style w:type="paragraph" w:styleId="a9">
    <w:name w:val="footer"/>
    <w:basedOn w:val="a"/>
    <w:link w:val="aa"/>
    <w:uiPriority w:val="99"/>
    <w:unhideWhenUsed/>
    <w:rsid w:val="00A2112C"/>
    <w:pPr>
      <w:tabs>
        <w:tab w:val="center" w:pos="4677"/>
        <w:tab w:val="right" w:pos="9355"/>
      </w:tabs>
    </w:pPr>
  </w:style>
  <w:style w:type="character" w:customStyle="1" w:styleId="aa">
    <w:name w:val="Нижний колонтитул Знак"/>
    <w:basedOn w:val="a0"/>
    <w:link w:val="a9"/>
    <w:uiPriority w:val="99"/>
    <w:rsid w:val="00A2112C"/>
  </w:style>
  <w:style w:type="character" w:styleId="ab">
    <w:name w:val="Hyperlink"/>
    <w:uiPriority w:val="99"/>
    <w:unhideWhenUsed/>
    <w:rsid w:val="00363012"/>
    <w:rPr>
      <w:color w:val="0000FF"/>
      <w:u w:val="single"/>
    </w:rPr>
  </w:style>
  <w:style w:type="paragraph" w:customStyle="1" w:styleId="ConsPlusTitle">
    <w:name w:val="ConsPlusTitle"/>
    <w:rsid w:val="006579CA"/>
    <w:pPr>
      <w:widowControl w:val="0"/>
      <w:autoSpaceDE w:val="0"/>
      <w:autoSpaceDN w:val="0"/>
      <w:adjustRightInd w:val="0"/>
    </w:pPr>
    <w:rPr>
      <w:rFonts w:eastAsia="Times New Roman"/>
      <w:b/>
      <w:bCs/>
      <w:lang w:eastAsia="ru-RU"/>
    </w:rPr>
  </w:style>
  <w:style w:type="character" w:styleId="ac">
    <w:name w:val="FollowedHyperlink"/>
    <w:basedOn w:val="a0"/>
    <w:uiPriority w:val="99"/>
    <w:semiHidden/>
    <w:unhideWhenUsed/>
    <w:rsid w:val="000243D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5F9CB30F4E7FAB771429BEF773338ED3FD11FB866E032F93603E2CD79EB202C901F01DF839BEEF8CA175A906BN3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A5F9CB30F4E7FAB771429BEF773338ED3FD11FB866E03CFD310CE2CD79EB202C901F01DF839BEEF8CA175A906BN3E" TargetMode="External"/><Relationship Id="rId12" Type="http://schemas.openxmlformats.org/officeDocument/2006/relationships/header" Target="header1.xml"/><Relationship Id="rId17" Type="http://schemas.openxmlformats.org/officeDocument/2006/relationships/footer" Target="footer3.xml"/><Relationship Id="rId2" Type="http://schemas.microsoft.com/office/2007/relationships/stylesWithEffects" Target="stylesWithEffect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minszn.midural.ru/gos_service/kachestvo"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consultantplus://offline/ref=CF726921A47383C0D724EBA8E38535FDCA2C40AD4F4C918FCCD37ED231EBB18DD80CF19D199A2B9AU349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minszn.midural.ru/activity/328/375"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3545</Words>
  <Characters>20213</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Гурина Инна Петровна</cp:lastModifiedBy>
  <cp:revision>6</cp:revision>
  <cp:lastPrinted>2013-10-10T03:24:00Z</cp:lastPrinted>
  <dcterms:created xsi:type="dcterms:W3CDTF">2013-10-09T10:37:00Z</dcterms:created>
  <dcterms:modified xsi:type="dcterms:W3CDTF">2013-10-10T11:02:00Z</dcterms:modified>
</cp:coreProperties>
</file>