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410" w:rsidRPr="009F779D" w:rsidRDefault="004F6410" w:rsidP="00694C36">
      <w:pPr>
        <w:pStyle w:val="Default"/>
        <w:jc w:val="center"/>
        <w:rPr>
          <w:color w:val="FF0000"/>
          <w:sz w:val="28"/>
          <w:szCs w:val="28"/>
        </w:rPr>
      </w:pPr>
      <w:r w:rsidRPr="009F779D">
        <w:rPr>
          <w:bCs/>
          <w:color w:val="FF0000"/>
          <w:sz w:val="28"/>
          <w:szCs w:val="28"/>
        </w:rPr>
        <w:t>ЗАЩИТА ПРАВ ДЕТЕЙ-СИРОТ И ДЕТЕЙ, ОСТАВШИХСЯ БЕЗ ПОПЕЧЕНИЯ РОДИТЕЛЕЙ, НА ПОЛУЧЕНИЕ АЛИМЕНТОВ</w:t>
      </w:r>
    </w:p>
    <w:p w:rsidR="004F6410" w:rsidRPr="004F6410" w:rsidRDefault="004F6410" w:rsidP="00694C36">
      <w:pPr>
        <w:pStyle w:val="Default"/>
        <w:jc w:val="center"/>
        <w:rPr>
          <w:color w:val="auto"/>
          <w:sz w:val="28"/>
          <w:szCs w:val="28"/>
        </w:rPr>
      </w:pPr>
    </w:p>
    <w:p w:rsidR="004F6410" w:rsidRPr="009F779D" w:rsidRDefault="004F6410" w:rsidP="00F815B8">
      <w:pPr>
        <w:pStyle w:val="Default"/>
        <w:jc w:val="center"/>
        <w:rPr>
          <w:color w:val="auto"/>
          <w:sz w:val="28"/>
          <w:szCs w:val="28"/>
        </w:rPr>
      </w:pPr>
      <w:r w:rsidRPr="009F779D">
        <w:rPr>
          <w:bCs/>
          <w:color w:val="auto"/>
          <w:sz w:val="28"/>
          <w:szCs w:val="28"/>
        </w:rPr>
        <w:t>Алгоритм</w:t>
      </w:r>
    </w:p>
    <w:p w:rsidR="004F6410" w:rsidRPr="009F779D" w:rsidRDefault="004F6410" w:rsidP="00F815B8">
      <w:pPr>
        <w:pStyle w:val="Default"/>
        <w:jc w:val="center"/>
        <w:rPr>
          <w:bCs/>
          <w:color w:val="auto"/>
          <w:sz w:val="28"/>
          <w:szCs w:val="28"/>
        </w:rPr>
      </w:pPr>
      <w:r w:rsidRPr="009F779D">
        <w:rPr>
          <w:bCs/>
          <w:color w:val="auto"/>
          <w:sz w:val="28"/>
          <w:szCs w:val="28"/>
        </w:rPr>
        <w:t>действий законных представителей несовершеннолетних подопечных и органов опеки и попечительства по взысканию алиментов</w:t>
      </w:r>
    </w:p>
    <w:p w:rsidR="00F815B8" w:rsidRPr="004F6410" w:rsidRDefault="00F815B8" w:rsidP="00F815B8">
      <w:pPr>
        <w:pStyle w:val="Default"/>
        <w:jc w:val="center"/>
        <w:rPr>
          <w:color w:val="auto"/>
          <w:sz w:val="28"/>
          <w:szCs w:val="28"/>
        </w:rPr>
      </w:pP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В соответствии с пунктом 1 статьи 60 Семейного кодекса Российской Федерации ребенок имеет право на получение содержания от своих родителей и других членов семьи в порядке и в размерах, которые установлены разделом V Семейного кодекса Российской Федерации.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Согласно статье 80 Семейного кодекса Российской Федерации родители обязаны содержать своих несовершеннолетних детей.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В соответствии со статьями 71 и 74 Семейного кодекса Российской Федерации лишение родительских прав или ограничение родительских прав не освобождает родителей от обязанности по содержанию ребенка.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Согласно статье 84 Семейного кодекса Российской Федерации на детей, оставшихся без попечения родителей, алименты выплачиваются опекуну (попечителю) детей или их приемным родителям.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Таким образом, взыскание алиментов на содержание детей, оставшихся без попечения родителей, является обязанностью их законных представителей.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 xml:space="preserve">В целях осуществления </w:t>
      </w:r>
      <w:proofErr w:type="gramStart"/>
      <w:r w:rsidR="004F6410" w:rsidRPr="00F815B8">
        <w:rPr>
          <w:color w:val="auto"/>
          <w:sz w:val="28"/>
          <w:szCs w:val="28"/>
        </w:rPr>
        <w:t>контроля за</w:t>
      </w:r>
      <w:proofErr w:type="gramEnd"/>
      <w:r w:rsidR="004F6410" w:rsidRPr="00F815B8">
        <w:rPr>
          <w:color w:val="auto"/>
          <w:sz w:val="28"/>
          <w:szCs w:val="28"/>
        </w:rPr>
        <w:t xml:space="preserve"> соблюдением опекунами и попечителями права несовершеннолетних детей на получение алиментов от родителей, органом опеки и попечительства определяется срок обращения законного представителя в суд с иском о взыскании алиментов, что фиксируется в акте проверки условий жизни несовершеннолетних подопечных, составляемых по итогам плановых проверок.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Исковое заявление подается в суд по месту жительства родителя, обязанного уплачивать алименты. Вместе с тем для дел по взысканию алиментов установлена статьей 29 Гражданского процессуального кодекса Российской Федерации альтернативная подсудность, в соответствии с которой исковое заявление может быть подано в суд по месту жительства получателя алиментов.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Если место пребывания родителя, обязанного уплачивать алименты, неизвестно, то в соответствии со статьей 119 Гражданского процессуального кодекса Российской Федерации иск может быть подан по последнему известному месту жительства такого лица или по месту жительства получателя алиментов.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 xml:space="preserve">При этом в исковом заявлении следует указать адрес плательщика алиментов по его последнему известному месту жительства, т.к. согласно статье 119 Гражданского процессуального кодекса Российской Федерации при неизвестности места пребывания ответчика суд приступает к рассмотрению дела после поступления в суд сведений об этом с последнего известного места жительства ответчика. </w:t>
      </w:r>
    </w:p>
    <w:p w:rsidR="004F6410" w:rsidRPr="00F815B8" w:rsidRDefault="004F6410" w:rsidP="004F6410">
      <w:pPr>
        <w:pStyle w:val="Default"/>
        <w:jc w:val="both"/>
        <w:rPr>
          <w:color w:val="auto"/>
          <w:sz w:val="28"/>
          <w:szCs w:val="28"/>
        </w:rPr>
      </w:pPr>
    </w:p>
    <w:p w:rsidR="004F6410" w:rsidRPr="00F815B8" w:rsidRDefault="004F6410" w:rsidP="004F6410">
      <w:pPr>
        <w:pStyle w:val="Default"/>
        <w:pageBreakBefore/>
        <w:jc w:val="both"/>
        <w:rPr>
          <w:color w:val="auto"/>
          <w:sz w:val="28"/>
          <w:szCs w:val="28"/>
        </w:rPr>
      </w:pP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 xml:space="preserve">Кроме того, в соответствии со статьей 120 Гражданского процессуального </w:t>
      </w:r>
      <w:bookmarkStart w:id="0" w:name="_GoBack"/>
      <w:bookmarkEnd w:id="0"/>
      <w:r w:rsidR="004F6410" w:rsidRPr="00F815B8">
        <w:rPr>
          <w:color w:val="auto"/>
          <w:sz w:val="28"/>
          <w:szCs w:val="28"/>
        </w:rPr>
        <w:t>кодекса Российской Федерации при неизвестности места пребывания ответчика по требованиям о взыскании алиментов судья обязан вынести определение об объявлении розыска ответчика. Взыскание расходов на розыск ответчика производится на основании заявления территориальных органов исполнительной власти по обеспечению установленного порядка деятельности судов и исполнению судебных актов и актов других органов путем выдачи судебного приказа.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Также следует иметь в виду, что в соответствии со статьей 65 Федерального закона от 02 октября 2007 года № 229-ФЗ «Об исполнительном производстве» в случае отсутствия сведений о местонахождении должника, его имущества судебный пристав-исполнитель также вправе объявить розыск должника, его имущества.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 xml:space="preserve">Розыск объявляется по месту исполнения исполнительного документа либо по последнему известному месту жительства или месту пребывания должника, местонахождению имущества должника либо месту жительства взыскателя. </w:t>
      </w:r>
      <w:r>
        <w:rPr>
          <w:color w:val="auto"/>
          <w:sz w:val="28"/>
          <w:szCs w:val="28"/>
        </w:rPr>
        <w:t xml:space="preserve">  </w:t>
      </w:r>
      <w:r w:rsidR="004F6410" w:rsidRPr="00F815B8">
        <w:rPr>
          <w:color w:val="auto"/>
          <w:sz w:val="28"/>
          <w:szCs w:val="28"/>
        </w:rPr>
        <w:t>Объявление розыска является основанием для осуществления такого розыска на территории Российской Федерации, а также в порядке, установленном международными договорами Российской Федерации, на территориях иностранных государств.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proofErr w:type="gramStart"/>
      <w:r w:rsidR="004F6410" w:rsidRPr="00F815B8">
        <w:rPr>
          <w:color w:val="auto"/>
          <w:sz w:val="28"/>
          <w:szCs w:val="28"/>
        </w:rPr>
        <w:t>В соответствии с пунктом 4 статьи 9 Федерального закона от 24 июня 1999 года № 120-ФЗ «Об основах системы профилактики безнадзорности правонарушений несовершеннолетних» родители несовершеннолетних или иные их законные представители несут ответственность за нарушение прав несовершеннолетних, а также за неисполнение или ненадлежащее исполнение обязанностей по их воспитанию, обучению и (или) содержанию в порядке, установленном законодательством Российской Федерации и законодательством субъектов Российской</w:t>
      </w:r>
      <w:proofErr w:type="gramEnd"/>
      <w:r w:rsidR="004F6410" w:rsidRPr="00F815B8">
        <w:rPr>
          <w:color w:val="auto"/>
          <w:sz w:val="28"/>
          <w:szCs w:val="28"/>
        </w:rPr>
        <w:t xml:space="preserve"> Федерации.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 xml:space="preserve">В соответствии с пунктом 4 статьи 26 Федерального закона от 24 апреля 2008 года № 48-ФЗ «Об опеке и попечительства» опекуны и попечители несут уголовную и административную ответственность за свои действия или бездействия в порядке, установленном соответственно законодательством Российской Федерации, законодательством </w:t>
      </w:r>
      <w:r>
        <w:rPr>
          <w:color w:val="auto"/>
          <w:sz w:val="28"/>
          <w:szCs w:val="28"/>
        </w:rPr>
        <w:t>субъектов Российской Федерации.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В случае непринятия законными представителями мер к взысканию алиментов, орган опеки и попечительства вправе направить соответствующую информацию в территориальную комиссию по делам несовершеннолетних и защите их прав для рассмотрения вопроса о привлечении их к административной ответственности по части 1 статьи 5.35 Кодекса Российской Федерации об административных правонарушениях.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Согласно пункту 3 статьи 80 Семейного кодекса Российской Федерации при непредоставлении содержания несовершеннолетним детям и при непредъявлении иска в суд орган опеки и попечительства вправе предъявить иск о взыскании алиментов на несовершеннолетних детей к</w:t>
      </w:r>
      <w:r>
        <w:rPr>
          <w:color w:val="auto"/>
          <w:sz w:val="28"/>
          <w:szCs w:val="28"/>
        </w:rPr>
        <w:t xml:space="preserve"> их родителям (одному из них).</w:t>
      </w:r>
    </w:p>
    <w:p w:rsidR="004F6410" w:rsidRPr="00F815B8" w:rsidRDefault="004F6410" w:rsidP="004F6410">
      <w:pPr>
        <w:pStyle w:val="Default"/>
        <w:jc w:val="both"/>
        <w:rPr>
          <w:color w:val="auto"/>
          <w:sz w:val="28"/>
          <w:szCs w:val="28"/>
        </w:rPr>
      </w:pPr>
    </w:p>
    <w:p w:rsidR="004F6410" w:rsidRPr="00F815B8" w:rsidRDefault="004F6410" w:rsidP="004F6410">
      <w:pPr>
        <w:pStyle w:val="Default"/>
        <w:pageBreakBefore/>
        <w:jc w:val="both"/>
        <w:rPr>
          <w:color w:val="auto"/>
          <w:sz w:val="28"/>
          <w:szCs w:val="28"/>
        </w:rPr>
      </w:pP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Алименты на содержание ребенка могут быть взысканы как в порядке приказного, так и искового производства.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В соответствии со статьей 122 Гражданского процессуального кодекса Российской Федерации судебный приказ выдается, если заявлено требование о взыскании алиментов на несовершеннолетних детей, не связанное с установлением отцовства, оспариванием отцовства (материнства) или необходимостью привлечения других заинтересованных лиц.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Согласно статье 121 Гражданского процессуального кодекса Российской Федерации судебный приказ является одновременно исполнительным документом.</w:t>
      </w:r>
    </w:p>
    <w:p w:rsidR="004F6410" w:rsidRPr="00F815B8" w:rsidRDefault="004F6410" w:rsidP="004F6410">
      <w:pPr>
        <w:pStyle w:val="Default"/>
        <w:jc w:val="both"/>
        <w:rPr>
          <w:color w:val="auto"/>
          <w:sz w:val="28"/>
          <w:szCs w:val="28"/>
        </w:rPr>
      </w:pPr>
      <w:r w:rsidRPr="00F815B8">
        <w:rPr>
          <w:color w:val="auto"/>
          <w:sz w:val="28"/>
          <w:szCs w:val="28"/>
        </w:rPr>
        <w:t>Указание в резолютивной части решения на перечисление алиментов на счет несовершеннолетнего ребенка не исключает необходимости замены взыскателя, поскольку в случае неисполнения судебного решения возникает необходимость предъявления исполнительного документа к исполнению.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В соответствии со статьей 30 Федерального закона от 02 октября 2007 года № 229-ФЗ «Об исполнительном производстве» судебный пристав-исполнитель возбуждает исполнительное производство на основании исполнительного документа по заявлению взыскателя.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В связи с этим, если на момент возбуждения исполнительного производства гражданин или орган опеки и попечительства, подавшие заявление в суд о взыскании алиментов, не являются законными представителями несовершеннолетнего ребенка, должна быть произведена замена взыскателя.</w:t>
      </w:r>
    </w:p>
    <w:p w:rsidR="004F6410" w:rsidRPr="00F815B8" w:rsidRDefault="00F815B8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Заявление о замене стороны в исполнительном произв</w:t>
      </w:r>
      <w:r>
        <w:rPr>
          <w:color w:val="auto"/>
          <w:sz w:val="28"/>
          <w:szCs w:val="28"/>
        </w:rPr>
        <w:t xml:space="preserve">одстве подается в суд, вынесшей </w:t>
      </w:r>
      <w:r w:rsidR="004F6410" w:rsidRPr="00F815B8">
        <w:rPr>
          <w:color w:val="auto"/>
          <w:sz w:val="28"/>
          <w:szCs w:val="28"/>
        </w:rPr>
        <w:t xml:space="preserve"> решение о взыскании алиментов. По результатам рассмотрения заявления судом выносится определение о замене взыскателя, которое направляется сторонам по делу. Указанное определение взыскателем направляется в отдел службы судебных приставов, к компетенции которого относится исполнительное производство по указанному делу. Копия определения суда о замене стороны взыскателя приобщается к личному делу подопечного.</w:t>
      </w:r>
    </w:p>
    <w:p w:rsidR="004F6410" w:rsidRPr="00F815B8" w:rsidRDefault="00057675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 xml:space="preserve">Органом опеки и попечительства осуществляется </w:t>
      </w:r>
      <w:proofErr w:type="gramStart"/>
      <w:r w:rsidR="004F6410" w:rsidRPr="00F815B8">
        <w:rPr>
          <w:color w:val="auto"/>
          <w:sz w:val="28"/>
          <w:szCs w:val="28"/>
        </w:rPr>
        <w:t>контроль за</w:t>
      </w:r>
      <w:proofErr w:type="gramEnd"/>
      <w:r w:rsidR="004F6410" w:rsidRPr="00F815B8">
        <w:rPr>
          <w:color w:val="auto"/>
          <w:sz w:val="28"/>
          <w:szCs w:val="28"/>
        </w:rPr>
        <w:t xml:space="preserve"> предъявлением законным представителем несовершеннолетнего подопечного в службу судебных приставов исполнительных документов о взыскании алиментов к исполнению.</w:t>
      </w:r>
    </w:p>
    <w:p w:rsidR="004F6410" w:rsidRPr="00F815B8" w:rsidRDefault="00057675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</w:t>
      </w:r>
      <w:r w:rsidR="004F6410" w:rsidRPr="00F815B8">
        <w:rPr>
          <w:color w:val="auto"/>
          <w:sz w:val="28"/>
          <w:szCs w:val="28"/>
        </w:rPr>
        <w:t>Документом, подтверждающим предъявление исполнительного листа к исполнению, является постановление о возбуждении исполнительного производства.</w:t>
      </w:r>
    </w:p>
    <w:p w:rsidR="004F6410" w:rsidRPr="00F815B8" w:rsidRDefault="00057675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</w:t>
      </w:r>
      <w:r w:rsidR="004F6410" w:rsidRPr="00F815B8">
        <w:rPr>
          <w:color w:val="auto"/>
          <w:sz w:val="28"/>
          <w:szCs w:val="28"/>
        </w:rPr>
        <w:t>Заявление о возбуждении исполнительного производства подается взыскателем в отдел службы судебных приставов по месту жительства (по месту пребывания) должника (с проставлением отметки о его получении на копии заявления) либо направляется заказным письмом с уведомлением о вручении.</w:t>
      </w:r>
    </w:p>
    <w:p w:rsidR="004F6410" w:rsidRPr="00F815B8" w:rsidRDefault="00057675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Копии решения суда о взыскании алиментов, исполнительного листа, постановления о возбуждении исполнительного производства приобщаются органом опеки и попечительст</w:t>
      </w:r>
      <w:r>
        <w:rPr>
          <w:color w:val="auto"/>
          <w:sz w:val="28"/>
          <w:szCs w:val="28"/>
        </w:rPr>
        <w:t>ва к личному делу подопечного.</w:t>
      </w:r>
    </w:p>
    <w:p w:rsidR="004F6410" w:rsidRPr="00F815B8" w:rsidRDefault="004F6410" w:rsidP="004F6410">
      <w:pPr>
        <w:pStyle w:val="Default"/>
        <w:jc w:val="both"/>
        <w:rPr>
          <w:color w:val="auto"/>
          <w:sz w:val="28"/>
          <w:szCs w:val="28"/>
        </w:rPr>
      </w:pPr>
    </w:p>
    <w:p w:rsidR="004F6410" w:rsidRPr="00F815B8" w:rsidRDefault="004F6410" w:rsidP="004F6410">
      <w:pPr>
        <w:pStyle w:val="Default"/>
        <w:pageBreakBefore/>
        <w:jc w:val="both"/>
        <w:rPr>
          <w:color w:val="auto"/>
          <w:sz w:val="28"/>
          <w:szCs w:val="28"/>
        </w:rPr>
      </w:pPr>
    </w:p>
    <w:p w:rsidR="004F6410" w:rsidRPr="00F815B8" w:rsidRDefault="00057675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Фактическое поступление алиментов на счета детей контролируется в ходе плановых проверок условий жизни несовершеннолетних подопечных и отражается в актах проверок.</w:t>
      </w:r>
    </w:p>
    <w:p w:rsidR="004F6410" w:rsidRPr="00F815B8" w:rsidRDefault="00057675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proofErr w:type="gramStart"/>
      <w:r w:rsidR="004F6410" w:rsidRPr="00F815B8">
        <w:rPr>
          <w:color w:val="auto"/>
          <w:sz w:val="28"/>
          <w:szCs w:val="28"/>
        </w:rPr>
        <w:t>В соответствии с пунктом 10 Правил осуществления органами опеки и попечительства проверки условий жизни несовершеннолетних подопечных, соблюдения опекунами или попечителями прав и законных интересов несовершеннолетних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обязанностей, утвержденными постановлением Правительства Российской Федерации от 18.05.2009 № 423 «Об отдельных вопросах осуществления опеки и попечительства</w:t>
      </w:r>
      <w:proofErr w:type="gramEnd"/>
      <w:r w:rsidR="004F6410" w:rsidRPr="00F815B8">
        <w:rPr>
          <w:color w:val="auto"/>
          <w:sz w:val="28"/>
          <w:szCs w:val="28"/>
        </w:rPr>
        <w:t xml:space="preserve"> в отношении несовершеннолетних граждан», при выявлении фактов неисполнения, ненадлежащего исполнения опекуном обязанностей, предусмотренных законодательством Российской Федерации, нарушения им прав и законных интересов подопечного в акте проверки условий жизни подопечного дополнительно указываются:</w:t>
      </w:r>
    </w:p>
    <w:p w:rsidR="004F6410" w:rsidRPr="00F815B8" w:rsidRDefault="004F6410" w:rsidP="004F6410">
      <w:pPr>
        <w:pStyle w:val="Default"/>
        <w:jc w:val="both"/>
        <w:rPr>
          <w:color w:val="auto"/>
          <w:sz w:val="28"/>
          <w:szCs w:val="28"/>
        </w:rPr>
      </w:pPr>
      <w:r w:rsidRPr="00F815B8">
        <w:rPr>
          <w:color w:val="auto"/>
          <w:sz w:val="28"/>
          <w:szCs w:val="28"/>
        </w:rPr>
        <w:t>а) перечень выявленных нарушений и сроки их устранения;</w:t>
      </w:r>
    </w:p>
    <w:p w:rsidR="004F6410" w:rsidRPr="00F815B8" w:rsidRDefault="004F6410" w:rsidP="004F6410">
      <w:pPr>
        <w:pStyle w:val="Default"/>
        <w:jc w:val="both"/>
        <w:rPr>
          <w:color w:val="auto"/>
          <w:sz w:val="28"/>
          <w:szCs w:val="28"/>
        </w:rPr>
      </w:pPr>
      <w:r w:rsidRPr="00F815B8">
        <w:rPr>
          <w:color w:val="auto"/>
          <w:sz w:val="28"/>
          <w:szCs w:val="28"/>
        </w:rPr>
        <w:t>б) рекомендации опекуну о принятии мер по улучшению условий жизни подопечного и исполнению опекуном возложенных на него обязанностей;</w:t>
      </w:r>
    </w:p>
    <w:p w:rsidR="004F6410" w:rsidRPr="00F815B8" w:rsidRDefault="004F6410" w:rsidP="004F6410">
      <w:pPr>
        <w:pStyle w:val="Default"/>
        <w:jc w:val="both"/>
        <w:rPr>
          <w:color w:val="auto"/>
          <w:sz w:val="28"/>
          <w:szCs w:val="28"/>
        </w:rPr>
      </w:pPr>
      <w:r w:rsidRPr="00F815B8">
        <w:rPr>
          <w:color w:val="auto"/>
          <w:sz w:val="28"/>
          <w:szCs w:val="28"/>
        </w:rPr>
        <w:t>в) предложения о привлечении опекуна к ответственности за неисполнение, ненадлежащее исполнение им обязанностей, предусмотренных законодательством Российской Федерации (при необходимости).</w:t>
      </w:r>
    </w:p>
    <w:p w:rsidR="004F6410" w:rsidRPr="00F815B8" w:rsidRDefault="00DA33AE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proofErr w:type="gramStart"/>
      <w:r w:rsidR="004F6410" w:rsidRPr="00F815B8">
        <w:rPr>
          <w:color w:val="auto"/>
          <w:sz w:val="28"/>
          <w:szCs w:val="28"/>
        </w:rPr>
        <w:t>Учитывая изложенное, в случае выявления фактов непоступления алиментов на счет несовершеннолетнего подопечного органом опеки и попечительства в акте проверки условий жизни подопечного указываются конкретные меры и сроки их принятия законным представителем: направление запроса судебному приставу-исполнителю о ходе исполнения исполнительного производства, о размере задолженности, об объявлении должника в розыск или о привлечении должника к уголовной ответственности за злостное уклонение от уплаты</w:t>
      </w:r>
      <w:proofErr w:type="gramEnd"/>
      <w:r w:rsidR="004F6410" w:rsidRPr="00F815B8">
        <w:rPr>
          <w:color w:val="auto"/>
          <w:sz w:val="28"/>
          <w:szCs w:val="28"/>
        </w:rPr>
        <w:t xml:space="preserve"> алиментов по части 1 статьи 157 Уголовного кодекса Российской Федерации, подача заявления в суд о признании должника безвестно отсутствующим. Копии запросов в службу судебных приставов и ответов на них, заявлений в суд приобщаются к личному делу подопечного.</w:t>
      </w:r>
    </w:p>
    <w:p w:rsidR="004F6410" w:rsidRPr="00F815B8" w:rsidRDefault="00DA33AE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</w:t>
      </w:r>
      <w:r w:rsidR="004F6410" w:rsidRPr="00F815B8">
        <w:rPr>
          <w:color w:val="auto"/>
          <w:sz w:val="28"/>
          <w:szCs w:val="28"/>
        </w:rPr>
        <w:t>При неполучении ответа на запросы законному представителю рекомендуется направить в службу судебных приставов повторный запрос.</w:t>
      </w:r>
    </w:p>
    <w:p w:rsidR="004F6410" w:rsidRPr="00F815B8" w:rsidRDefault="00DA33AE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</w:t>
      </w:r>
      <w:r w:rsidR="004F6410" w:rsidRPr="00F815B8">
        <w:rPr>
          <w:color w:val="auto"/>
          <w:sz w:val="28"/>
          <w:szCs w:val="28"/>
        </w:rPr>
        <w:t>В случае</w:t>
      </w:r>
      <w:proofErr w:type="gramStart"/>
      <w:r w:rsidR="004F6410" w:rsidRPr="00F815B8">
        <w:rPr>
          <w:color w:val="auto"/>
          <w:sz w:val="28"/>
          <w:szCs w:val="28"/>
        </w:rPr>
        <w:t>,</w:t>
      </w:r>
      <w:proofErr w:type="gramEnd"/>
      <w:r w:rsidR="004F6410" w:rsidRPr="00F815B8">
        <w:rPr>
          <w:color w:val="auto"/>
          <w:sz w:val="28"/>
          <w:szCs w:val="28"/>
        </w:rPr>
        <w:t xml:space="preserve"> если ответ от судебного пристава-исполнителя на повторный запрос не получен, взыскателю алиментов — законному представителю несовершеннолетнего подопечного рекомендуется обратиться с жалобой на бездействие судебного пристава-исполнителя.</w:t>
      </w:r>
    </w:p>
    <w:p w:rsidR="004F6410" w:rsidRPr="00F815B8" w:rsidRDefault="00DA33AE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В соответствии со статьей 121 Федерального закона от 02 октября 2007 года № 229-ФЗ «Об исполнительном производстве» постановления судебного пристава-исполнителя и других должностных лиц службы судебных приставов, их действия (бездействие) по исполнению исполнительного документа могут быть обжалованы сторонами исполнительного п</w:t>
      </w:r>
      <w:r>
        <w:rPr>
          <w:color w:val="auto"/>
          <w:sz w:val="28"/>
          <w:szCs w:val="28"/>
        </w:rPr>
        <w:t xml:space="preserve">роизводства, иными лицами, чьи </w:t>
      </w:r>
    </w:p>
    <w:p w:rsidR="004F6410" w:rsidRPr="00F815B8" w:rsidRDefault="004F6410" w:rsidP="004F6410">
      <w:pPr>
        <w:pStyle w:val="Default"/>
        <w:jc w:val="both"/>
        <w:rPr>
          <w:color w:val="auto"/>
          <w:sz w:val="28"/>
          <w:szCs w:val="28"/>
        </w:rPr>
      </w:pPr>
    </w:p>
    <w:p w:rsidR="004F6410" w:rsidRPr="00F815B8" w:rsidRDefault="004F6410" w:rsidP="004F6410">
      <w:pPr>
        <w:pStyle w:val="Default"/>
        <w:pageBreakBefore/>
        <w:jc w:val="both"/>
        <w:rPr>
          <w:color w:val="auto"/>
          <w:sz w:val="28"/>
          <w:szCs w:val="28"/>
        </w:rPr>
      </w:pPr>
    </w:p>
    <w:p w:rsidR="004F6410" w:rsidRPr="00F815B8" w:rsidRDefault="004F6410" w:rsidP="004F6410">
      <w:pPr>
        <w:pStyle w:val="Default"/>
        <w:jc w:val="both"/>
        <w:rPr>
          <w:color w:val="auto"/>
          <w:sz w:val="28"/>
          <w:szCs w:val="28"/>
        </w:rPr>
      </w:pPr>
      <w:r w:rsidRPr="00F815B8">
        <w:rPr>
          <w:color w:val="auto"/>
          <w:sz w:val="28"/>
          <w:szCs w:val="28"/>
        </w:rPr>
        <w:t>права и интересы нарушены такими действиями (бездействием), в порядке подчиненности и оспорены в суде.</w:t>
      </w:r>
    </w:p>
    <w:p w:rsidR="004F6410" w:rsidRPr="00F815B8" w:rsidRDefault="00DA33AE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proofErr w:type="gramStart"/>
      <w:r w:rsidR="004F6410" w:rsidRPr="00F815B8">
        <w:rPr>
          <w:color w:val="auto"/>
          <w:sz w:val="28"/>
          <w:szCs w:val="28"/>
        </w:rPr>
        <w:t>В соответствии с частью 1 статьи 441 Гражданского процессуального кодекса Российской Федерации заявление об оспаривании постановлений должностного лица службы судебных приставов, его действий (бездействия) подается в суд, в районе деятельности которого исполняет свои обязанности указанное должностное лицо, в десятидневный срок со дня вынесения постановления, совершения действий либо со дня, когда взыскателю, должнику или лицам, чьи права и интересы нарушены такими</w:t>
      </w:r>
      <w:proofErr w:type="gramEnd"/>
      <w:r w:rsidR="004F6410" w:rsidRPr="00F815B8">
        <w:rPr>
          <w:color w:val="auto"/>
          <w:sz w:val="28"/>
          <w:szCs w:val="28"/>
        </w:rPr>
        <w:t xml:space="preserve"> постановлением, действиями (бездействием), стало известно о нарушении их прав и интересов.</w:t>
      </w:r>
    </w:p>
    <w:p w:rsidR="00DA33AE" w:rsidRDefault="00DA33AE" w:rsidP="00DA33A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 xml:space="preserve">В соответствии со статьей </w:t>
      </w:r>
      <w:r>
        <w:rPr>
          <w:color w:val="auto"/>
          <w:sz w:val="28"/>
          <w:szCs w:val="28"/>
        </w:rPr>
        <w:t xml:space="preserve">  </w:t>
      </w:r>
      <w:r w:rsidR="004F6410" w:rsidRPr="00F815B8">
        <w:rPr>
          <w:color w:val="auto"/>
          <w:sz w:val="28"/>
          <w:szCs w:val="28"/>
        </w:rPr>
        <w:t xml:space="preserve">1 Федерального </w:t>
      </w:r>
      <w:r>
        <w:rPr>
          <w:color w:val="auto"/>
          <w:sz w:val="28"/>
          <w:szCs w:val="28"/>
        </w:rPr>
        <w:t xml:space="preserve">  </w:t>
      </w:r>
      <w:r w:rsidR="004F6410" w:rsidRPr="00F815B8">
        <w:rPr>
          <w:color w:val="auto"/>
          <w:sz w:val="28"/>
          <w:szCs w:val="28"/>
        </w:rPr>
        <w:t>закона</w:t>
      </w:r>
      <w:r>
        <w:rPr>
          <w:color w:val="auto"/>
          <w:sz w:val="28"/>
          <w:szCs w:val="28"/>
        </w:rPr>
        <w:t xml:space="preserve">  </w:t>
      </w:r>
      <w:r w:rsidR="004F6410" w:rsidRPr="00F815B8">
        <w:rPr>
          <w:color w:val="auto"/>
          <w:sz w:val="28"/>
          <w:szCs w:val="28"/>
        </w:rPr>
        <w:t xml:space="preserve"> от</w:t>
      </w:r>
      <w:r>
        <w:rPr>
          <w:color w:val="auto"/>
          <w:sz w:val="28"/>
          <w:szCs w:val="28"/>
        </w:rPr>
        <w:t xml:space="preserve">  </w:t>
      </w:r>
      <w:r w:rsidR="004F6410" w:rsidRPr="00F815B8">
        <w:rPr>
          <w:color w:val="auto"/>
          <w:sz w:val="28"/>
          <w:szCs w:val="28"/>
        </w:rPr>
        <w:t xml:space="preserve"> 17 января </w:t>
      </w:r>
      <w:r>
        <w:rPr>
          <w:color w:val="auto"/>
          <w:sz w:val="28"/>
          <w:szCs w:val="28"/>
        </w:rPr>
        <w:t xml:space="preserve"> </w:t>
      </w:r>
      <w:r w:rsidR="004F6410" w:rsidRPr="00F815B8">
        <w:rPr>
          <w:color w:val="auto"/>
          <w:sz w:val="28"/>
          <w:szCs w:val="28"/>
        </w:rPr>
        <w:t xml:space="preserve">1992 года </w:t>
      </w:r>
    </w:p>
    <w:p w:rsidR="004F6410" w:rsidRPr="00F815B8" w:rsidRDefault="004F6410" w:rsidP="00DA33AE">
      <w:pPr>
        <w:pStyle w:val="Default"/>
        <w:jc w:val="both"/>
        <w:rPr>
          <w:color w:val="auto"/>
          <w:sz w:val="28"/>
          <w:szCs w:val="28"/>
        </w:rPr>
      </w:pPr>
      <w:r w:rsidRPr="00F815B8">
        <w:rPr>
          <w:color w:val="auto"/>
          <w:sz w:val="28"/>
          <w:szCs w:val="28"/>
        </w:rPr>
        <w:t>№ 2202-1 «О прокуратуре Российской Федерации» надзор за исполнением законов федеральными органами исполнительной власти осуществляет прокуратура Российской Федерации.</w:t>
      </w:r>
    </w:p>
    <w:p w:rsidR="004F6410" w:rsidRPr="00F815B8" w:rsidRDefault="00DA33AE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В связи с этим жалоба на действия (бездействие) судебного пристава-исполнителя может быть подана, в том числе, в органы прокуратуры по месту нахождения судебного пристава-исполнителя.</w:t>
      </w:r>
    </w:p>
    <w:p w:rsidR="004F6410" w:rsidRPr="00F815B8" w:rsidRDefault="00DA33AE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В соответствии с Федеральным законом от 02 октября 2007 года № 229-ФЗ «Об исполнительном производстве» судебный пристав-исполнитель по своей инициативе или по заявлению взыскателя объявляет розыск должника.</w:t>
      </w:r>
    </w:p>
    <w:p w:rsidR="004F6410" w:rsidRPr="00F815B8" w:rsidRDefault="00DA33AE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В случае</w:t>
      </w:r>
      <w:proofErr w:type="gramStart"/>
      <w:r w:rsidR="004F6410" w:rsidRPr="00F815B8">
        <w:rPr>
          <w:color w:val="auto"/>
          <w:sz w:val="28"/>
          <w:szCs w:val="28"/>
        </w:rPr>
        <w:t>,</w:t>
      </w:r>
      <w:proofErr w:type="gramEnd"/>
      <w:r w:rsidR="004F6410" w:rsidRPr="00F815B8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если в течение года с момента об</w:t>
      </w:r>
      <w:r w:rsidR="004F6410" w:rsidRPr="00F815B8">
        <w:rPr>
          <w:color w:val="auto"/>
          <w:sz w:val="28"/>
          <w:szCs w:val="28"/>
        </w:rPr>
        <w:t>ъявления должника в розыск его место нахождения не будет установлено, законному представителю рекомендуется обратиться в суд с заявлением о признании должника безвестно отсутствующим в соответствии со статьей 42 Гр</w:t>
      </w:r>
      <w:r>
        <w:rPr>
          <w:color w:val="auto"/>
          <w:sz w:val="28"/>
          <w:szCs w:val="28"/>
        </w:rPr>
        <w:t>ажданского кодекса Российской Фе</w:t>
      </w:r>
      <w:r w:rsidR="004F6410" w:rsidRPr="00F815B8">
        <w:rPr>
          <w:color w:val="auto"/>
          <w:sz w:val="28"/>
          <w:szCs w:val="28"/>
        </w:rPr>
        <w:t>дерации.</w:t>
      </w:r>
    </w:p>
    <w:p w:rsidR="004F6410" w:rsidRPr="00F815B8" w:rsidRDefault="00DA33AE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 xml:space="preserve">При признании </w:t>
      </w:r>
      <w:r w:rsidR="004F6410" w:rsidRPr="00F815B8">
        <w:rPr>
          <w:b/>
          <w:bCs/>
          <w:color w:val="auto"/>
          <w:sz w:val="28"/>
          <w:szCs w:val="28"/>
        </w:rPr>
        <w:t xml:space="preserve">судом </w:t>
      </w:r>
      <w:r w:rsidR="004F6410" w:rsidRPr="00F815B8">
        <w:rPr>
          <w:color w:val="auto"/>
          <w:sz w:val="28"/>
          <w:szCs w:val="28"/>
        </w:rPr>
        <w:t>должника безвестно отсутствующим законным представителем оформляется несовершеннолетнему под</w:t>
      </w:r>
      <w:r>
        <w:rPr>
          <w:color w:val="auto"/>
          <w:sz w:val="28"/>
          <w:szCs w:val="28"/>
        </w:rPr>
        <w:t>опечному пенсия по потере кормильца.</w:t>
      </w:r>
    </w:p>
    <w:p w:rsidR="004F6410" w:rsidRPr="00F815B8" w:rsidRDefault="00DA33AE" w:rsidP="004F641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4F6410" w:rsidRPr="00F815B8">
        <w:rPr>
          <w:color w:val="auto"/>
          <w:sz w:val="28"/>
          <w:szCs w:val="28"/>
        </w:rPr>
        <w:t>В целях осуществления системной работы по обеспечению права несовершеннолетних детей, оставшихся без попечения родителей, на получение алиментов от родителей, органом опеки и попечительства ведется реестр исполнительных производств по взысканию алиментов на содержание несовершеннолетних детей, оставшихся без попечения родителей, который актуализируется в постоянном режиме.</w:t>
      </w:r>
    </w:p>
    <w:p w:rsidR="00777813" w:rsidRPr="00F815B8" w:rsidRDefault="00DA33AE" w:rsidP="004F641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</w:t>
      </w:r>
      <w:r w:rsidR="004F6410" w:rsidRPr="00F815B8">
        <w:rPr>
          <w:rFonts w:cs="Times New Roman"/>
          <w:sz w:val="28"/>
          <w:szCs w:val="28"/>
        </w:rPr>
        <w:t>Актуализированная информация реестра о фактическом поступлении алиментов на счета несовершеннолетних подопечных, а также мерах, принятых к должнику в целях принудительного взыскания алиментов, органом опеки и попечительства направляются ежеквартально в Министерство социальной политики Свердловской области.</w:t>
      </w:r>
    </w:p>
    <w:sectPr w:rsidR="00777813" w:rsidRPr="00F815B8" w:rsidSect="004F5B85">
      <w:pgSz w:w="11909" w:h="16834"/>
      <w:pgMar w:top="1134" w:right="567" w:bottom="1134" w:left="1134" w:header="720" w:footer="720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410"/>
    <w:rsid w:val="00002328"/>
    <w:rsid w:val="0000499A"/>
    <w:rsid w:val="00020D91"/>
    <w:rsid w:val="00024BC2"/>
    <w:rsid w:val="00024EDC"/>
    <w:rsid w:val="00025DD9"/>
    <w:rsid w:val="00027113"/>
    <w:rsid w:val="0003152F"/>
    <w:rsid w:val="000378E7"/>
    <w:rsid w:val="00037F0F"/>
    <w:rsid w:val="00041880"/>
    <w:rsid w:val="000419A5"/>
    <w:rsid w:val="00045C45"/>
    <w:rsid w:val="00055063"/>
    <w:rsid w:val="00057675"/>
    <w:rsid w:val="00063BC2"/>
    <w:rsid w:val="000730DF"/>
    <w:rsid w:val="000762A2"/>
    <w:rsid w:val="0008742B"/>
    <w:rsid w:val="0009177E"/>
    <w:rsid w:val="0009342C"/>
    <w:rsid w:val="00096E59"/>
    <w:rsid w:val="000A0050"/>
    <w:rsid w:val="000A0D6B"/>
    <w:rsid w:val="000A5A48"/>
    <w:rsid w:val="000B1111"/>
    <w:rsid w:val="000B1F28"/>
    <w:rsid w:val="000B634D"/>
    <w:rsid w:val="000C5827"/>
    <w:rsid w:val="000D405E"/>
    <w:rsid w:val="000D40ED"/>
    <w:rsid w:val="000E45CE"/>
    <w:rsid w:val="000E6CE7"/>
    <w:rsid w:val="000F2927"/>
    <w:rsid w:val="000F615E"/>
    <w:rsid w:val="000F7FEB"/>
    <w:rsid w:val="0010182E"/>
    <w:rsid w:val="001055FE"/>
    <w:rsid w:val="0010788C"/>
    <w:rsid w:val="00111B47"/>
    <w:rsid w:val="001200C0"/>
    <w:rsid w:val="0012087F"/>
    <w:rsid w:val="00121F80"/>
    <w:rsid w:val="00134491"/>
    <w:rsid w:val="00136DE2"/>
    <w:rsid w:val="00145BE7"/>
    <w:rsid w:val="0015347D"/>
    <w:rsid w:val="00154598"/>
    <w:rsid w:val="00167D73"/>
    <w:rsid w:val="0018646D"/>
    <w:rsid w:val="00194BB5"/>
    <w:rsid w:val="001A3534"/>
    <w:rsid w:val="001B103B"/>
    <w:rsid w:val="001B48D3"/>
    <w:rsid w:val="001B5AB0"/>
    <w:rsid w:val="001C0018"/>
    <w:rsid w:val="001D6E3F"/>
    <w:rsid w:val="001E12CB"/>
    <w:rsid w:val="00207A2D"/>
    <w:rsid w:val="00212E9F"/>
    <w:rsid w:val="002263A9"/>
    <w:rsid w:val="00234092"/>
    <w:rsid w:val="00241C1D"/>
    <w:rsid w:val="00250887"/>
    <w:rsid w:val="0025121D"/>
    <w:rsid w:val="00263241"/>
    <w:rsid w:val="00275A46"/>
    <w:rsid w:val="002769E2"/>
    <w:rsid w:val="00284000"/>
    <w:rsid w:val="0028519B"/>
    <w:rsid w:val="00287AD2"/>
    <w:rsid w:val="00292633"/>
    <w:rsid w:val="002C68D7"/>
    <w:rsid w:val="002D0E58"/>
    <w:rsid w:val="002D2BCD"/>
    <w:rsid w:val="002D4944"/>
    <w:rsid w:val="002D6A8C"/>
    <w:rsid w:val="002F23CB"/>
    <w:rsid w:val="002F3B85"/>
    <w:rsid w:val="00310D49"/>
    <w:rsid w:val="00333FDA"/>
    <w:rsid w:val="00336BA5"/>
    <w:rsid w:val="00342534"/>
    <w:rsid w:val="003453EC"/>
    <w:rsid w:val="00345FB4"/>
    <w:rsid w:val="00353E0E"/>
    <w:rsid w:val="00355223"/>
    <w:rsid w:val="00356460"/>
    <w:rsid w:val="00357436"/>
    <w:rsid w:val="003649AA"/>
    <w:rsid w:val="00375FD1"/>
    <w:rsid w:val="003804ED"/>
    <w:rsid w:val="0038525A"/>
    <w:rsid w:val="00386B9E"/>
    <w:rsid w:val="00391BA7"/>
    <w:rsid w:val="00394F54"/>
    <w:rsid w:val="003A4585"/>
    <w:rsid w:val="003B1B3F"/>
    <w:rsid w:val="003B1F75"/>
    <w:rsid w:val="003B4C1D"/>
    <w:rsid w:val="003B7EF6"/>
    <w:rsid w:val="003C049F"/>
    <w:rsid w:val="003C3DB8"/>
    <w:rsid w:val="003C466F"/>
    <w:rsid w:val="003C4A1A"/>
    <w:rsid w:val="003C7848"/>
    <w:rsid w:val="003F33A9"/>
    <w:rsid w:val="00404BC5"/>
    <w:rsid w:val="0041733F"/>
    <w:rsid w:val="004220DE"/>
    <w:rsid w:val="004308E8"/>
    <w:rsid w:val="00440157"/>
    <w:rsid w:val="00444738"/>
    <w:rsid w:val="004540C1"/>
    <w:rsid w:val="004549C5"/>
    <w:rsid w:val="0045682F"/>
    <w:rsid w:val="00456BEB"/>
    <w:rsid w:val="0047700C"/>
    <w:rsid w:val="00481B68"/>
    <w:rsid w:val="00487AD1"/>
    <w:rsid w:val="004955E2"/>
    <w:rsid w:val="004A294C"/>
    <w:rsid w:val="004A3B6D"/>
    <w:rsid w:val="004A7C2D"/>
    <w:rsid w:val="004B2B35"/>
    <w:rsid w:val="004B328B"/>
    <w:rsid w:val="004B3D43"/>
    <w:rsid w:val="004B4006"/>
    <w:rsid w:val="004C29CD"/>
    <w:rsid w:val="004C2B3C"/>
    <w:rsid w:val="004C756D"/>
    <w:rsid w:val="004D5C27"/>
    <w:rsid w:val="004D7891"/>
    <w:rsid w:val="004E76FB"/>
    <w:rsid w:val="004F2161"/>
    <w:rsid w:val="004F2409"/>
    <w:rsid w:val="004F5B85"/>
    <w:rsid w:val="004F6410"/>
    <w:rsid w:val="005000D9"/>
    <w:rsid w:val="00501B9E"/>
    <w:rsid w:val="00506E55"/>
    <w:rsid w:val="00530114"/>
    <w:rsid w:val="00537E65"/>
    <w:rsid w:val="00542E7C"/>
    <w:rsid w:val="0054734C"/>
    <w:rsid w:val="00563C7B"/>
    <w:rsid w:val="005739BF"/>
    <w:rsid w:val="005800D6"/>
    <w:rsid w:val="00587193"/>
    <w:rsid w:val="00591D46"/>
    <w:rsid w:val="00594ED2"/>
    <w:rsid w:val="00596309"/>
    <w:rsid w:val="00596844"/>
    <w:rsid w:val="005A2B49"/>
    <w:rsid w:val="005B0B3A"/>
    <w:rsid w:val="005C0A61"/>
    <w:rsid w:val="005C4857"/>
    <w:rsid w:val="005C4DA9"/>
    <w:rsid w:val="005D0112"/>
    <w:rsid w:val="005D19F6"/>
    <w:rsid w:val="005D4C88"/>
    <w:rsid w:val="005E58D4"/>
    <w:rsid w:val="005F030A"/>
    <w:rsid w:val="005F0B9D"/>
    <w:rsid w:val="005F4EAC"/>
    <w:rsid w:val="005F6063"/>
    <w:rsid w:val="0060018C"/>
    <w:rsid w:val="00613BF5"/>
    <w:rsid w:val="00621AF1"/>
    <w:rsid w:val="00625DCC"/>
    <w:rsid w:val="00633C91"/>
    <w:rsid w:val="006439DD"/>
    <w:rsid w:val="00650041"/>
    <w:rsid w:val="00655794"/>
    <w:rsid w:val="00663F17"/>
    <w:rsid w:val="00671878"/>
    <w:rsid w:val="00673345"/>
    <w:rsid w:val="00675172"/>
    <w:rsid w:val="006762D0"/>
    <w:rsid w:val="00694C36"/>
    <w:rsid w:val="006A5DF5"/>
    <w:rsid w:val="006C1A37"/>
    <w:rsid w:val="006D13BA"/>
    <w:rsid w:val="006D5DCC"/>
    <w:rsid w:val="006D769E"/>
    <w:rsid w:val="006E00FA"/>
    <w:rsid w:val="006E43AC"/>
    <w:rsid w:val="006E6D88"/>
    <w:rsid w:val="0070088C"/>
    <w:rsid w:val="007075E3"/>
    <w:rsid w:val="00724F38"/>
    <w:rsid w:val="00727D8C"/>
    <w:rsid w:val="00741B8B"/>
    <w:rsid w:val="007520BF"/>
    <w:rsid w:val="0075530E"/>
    <w:rsid w:val="007719DF"/>
    <w:rsid w:val="007761B4"/>
    <w:rsid w:val="00777813"/>
    <w:rsid w:val="00777F95"/>
    <w:rsid w:val="0079735B"/>
    <w:rsid w:val="007A3614"/>
    <w:rsid w:val="007A4B1E"/>
    <w:rsid w:val="007A5380"/>
    <w:rsid w:val="007C262D"/>
    <w:rsid w:val="007C40AF"/>
    <w:rsid w:val="007C4F83"/>
    <w:rsid w:val="007C6813"/>
    <w:rsid w:val="007C711E"/>
    <w:rsid w:val="007D16F2"/>
    <w:rsid w:val="007F1FB9"/>
    <w:rsid w:val="007F7863"/>
    <w:rsid w:val="008125D0"/>
    <w:rsid w:val="00815454"/>
    <w:rsid w:val="00827763"/>
    <w:rsid w:val="00831692"/>
    <w:rsid w:val="00843782"/>
    <w:rsid w:val="00851E91"/>
    <w:rsid w:val="00864CCC"/>
    <w:rsid w:val="0086559A"/>
    <w:rsid w:val="00874366"/>
    <w:rsid w:val="0087598E"/>
    <w:rsid w:val="00877567"/>
    <w:rsid w:val="00885DD2"/>
    <w:rsid w:val="008916E9"/>
    <w:rsid w:val="008A0A3C"/>
    <w:rsid w:val="008A2D18"/>
    <w:rsid w:val="008A6BA9"/>
    <w:rsid w:val="008B1196"/>
    <w:rsid w:val="008B48A8"/>
    <w:rsid w:val="008C580A"/>
    <w:rsid w:val="008D1BE7"/>
    <w:rsid w:val="008D3805"/>
    <w:rsid w:val="008E1CF2"/>
    <w:rsid w:val="008E29A5"/>
    <w:rsid w:val="008E55EC"/>
    <w:rsid w:val="008F4E62"/>
    <w:rsid w:val="00906E3D"/>
    <w:rsid w:val="009137F5"/>
    <w:rsid w:val="00940448"/>
    <w:rsid w:val="00946F39"/>
    <w:rsid w:val="00950D7E"/>
    <w:rsid w:val="00960136"/>
    <w:rsid w:val="00963DC7"/>
    <w:rsid w:val="00964E72"/>
    <w:rsid w:val="0096611D"/>
    <w:rsid w:val="009679FE"/>
    <w:rsid w:val="00976B91"/>
    <w:rsid w:val="00987353"/>
    <w:rsid w:val="009873FC"/>
    <w:rsid w:val="009A0CCD"/>
    <w:rsid w:val="009A10E0"/>
    <w:rsid w:val="009A3283"/>
    <w:rsid w:val="009B37BB"/>
    <w:rsid w:val="009C306E"/>
    <w:rsid w:val="009C33C3"/>
    <w:rsid w:val="009C3460"/>
    <w:rsid w:val="009E289D"/>
    <w:rsid w:val="009F779D"/>
    <w:rsid w:val="00A018BF"/>
    <w:rsid w:val="00A107CE"/>
    <w:rsid w:val="00A25932"/>
    <w:rsid w:val="00A31EEA"/>
    <w:rsid w:val="00A33944"/>
    <w:rsid w:val="00A40F42"/>
    <w:rsid w:val="00A4248F"/>
    <w:rsid w:val="00A506F5"/>
    <w:rsid w:val="00A54A9D"/>
    <w:rsid w:val="00A60634"/>
    <w:rsid w:val="00A61504"/>
    <w:rsid w:val="00A744B3"/>
    <w:rsid w:val="00A81117"/>
    <w:rsid w:val="00A87DFB"/>
    <w:rsid w:val="00AA3B26"/>
    <w:rsid w:val="00AA3E04"/>
    <w:rsid w:val="00AB0524"/>
    <w:rsid w:val="00AB473B"/>
    <w:rsid w:val="00AB75B3"/>
    <w:rsid w:val="00AB7DAE"/>
    <w:rsid w:val="00AC0565"/>
    <w:rsid w:val="00AD125B"/>
    <w:rsid w:val="00AD1914"/>
    <w:rsid w:val="00AD482E"/>
    <w:rsid w:val="00AD4F4C"/>
    <w:rsid w:val="00AF15C0"/>
    <w:rsid w:val="00B00B57"/>
    <w:rsid w:val="00B01816"/>
    <w:rsid w:val="00B02E14"/>
    <w:rsid w:val="00B078D3"/>
    <w:rsid w:val="00B11454"/>
    <w:rsid w:val="00B13313"/>
    <w:rsid w:val="00B204BF"/>
    <w:rsid w:val="00B26C0A"/>
    <w:rsid w:val="00B30FB8"/>
    <w:rsid w:val="00B36C15"/>
    <w:rsid w:val="00B378BE"/>
    <w:rsid w:val="00B47671"/>
    <w:rsid w:val="00B47A2B"/>
    <w:rsid w:val="00B51B10"/>
    <w:rsid w:val="00B56423"/>
    <w:rsid w:val="00B57212"/>
    <w:rsid w:val="00B618F4"/>
    <w:rsid w:val="00B61EB7"/>
    <w:rsid w:val="00B74630"/>
    <w:rsid w:val="00B8180F"/>
    <w:rsid w:val="00B85EDF"/>
    <w:rsid w:val="00BA095C"/>
    <w:rsid w:val="00BB6B38"/>
    <w:rsid w:val="00BC38FA"/>
    <w:rsid w:val="00BC3FDC"/>
    <w:rsid w:val="00BE4761"/>
    <w:rsid w:val="00BE517F"/>
    <w:rsid w:val="00BF08D2"/>
    <w:rsid w:val="00C017E8"/>
    <w:rsid w:val="00C058AF"/>
    <w:rsid w:val="00C12ADA"/>
    <w:rsid w:val="00C132E3"/>
    <w:rsid w:val="00C174FB"/>
    <w:rsid w:val="00C240E4"/>
    <w:rsid w:val="00C2642F"/>
    <w:rsid w:val="00C26E36"/>
    <w:rsid w:val="00C506D7"/>
    <w:rsid w:val="00C53868"/>
    <w:rsid w:val="00C62F94"/>
    <w:rsid w:val="00C631C4"/>
    <w:rsid w:val="00C9046D"/>
    <w:rsid w:val="00C927DA"/>
    <w:rsid w:val="00C9468E"/>
    <w:rsid w:val="00CA376D"/>
    <w:rsid w:val="00CA49A8"/>
    <w:rsid w:val="00CA706A"/>
    <w:rsid w:val="00CB22CB"/>
    <w:rsid w:val="00CB2306"/>
    <w:rsid w:val="00CB6F85"/>
    <w:rsid w:val="00CC01B5"/>
    <w:rsid w:val="00CE6A1F"/>
    <w:rsid w:val="00CF2457"/>
    <w:rsid w:val="00CF3884"/>
    <w:rsid w:val="00D072A3"/>
    <w:rsid w:val="00D1008E"/>
    <w:rsid w:val="00D23B31"/>
    <w:rsid w:val="00D2708F"/>
    <w:rsid w:val="00D271E8"/>
    <w:rsid w:val="00D31F5A"/>
    <w:rsid w:val="00D339B7"/>
    <w:rsid w:val="00D4554A"/>
    <w:rsid w:val="00D5500D"/>
    <w:rsid w:val="00D60677"/>
    <w:rsid w:val="00D651EA"/>
    <w:rsid w:val="00D8425A"/>
    <w:rsid w:val="00D900FB"/>
    <w:rsid w:val="00DA33AE"/>
    <w:rsid w:val="00DB25AF"/>
    <w:rsid w:val="00DC13CB"/>
    <w:rsid w:val="00DC49AB"/>
    <w:rsid w:val="00DC54F4"/>
    <w:rsid w:val="00DD2D19"/>
    <w:rsid w:val="00DD7C4A"/>
    <w:rsid w:val="00DE0271"/>
    <w:rsid w:val="00DF0643"/>
    <w:rsid w:val="00E027D7"/>
    <w:rsid w:val="00E217D8"/>
    <w:rsid w:val="00E34873"/>
    <w:rsid w:val="00E372F8"/>
    <w:rsid w:val="00E4350B"/>
    <w:rsid w:val="00E54EFD"/>
    <w:rsid w:val="00E570B5"/>
    <w:rsid w:val="00E6261F"/>
    <w:rsid w:val="00E66857"/>
    <w:rsid w:val="00E719C5"/>
    <w:rsid w:val="00E75459"/>
    <w:rsid w:val="00E965B1"/>
    <w:rsid w:val="00E97020"/>
    <w:rsid w:val="00EA0685"/>
    <w:rsid w:val="00EB3C30"/>
    <w:rsid w:val="00EB4453"/>
    <w:rsid w:val="00EB4757"/>
    <w:rsid w:val="00EB6F05"/>
    <w:rsid w:val="00ED3360"/>
    <w:rsid w:val="00ED5221"/>
    <w:rsid w:val="00ED5C59"/>
    <w:rsid w:val="00ED6E7D"/>
    <w:rsid w:val="00EE1DDC"/>
    <w:rsid w:val="00EE6876"/>
    <w:rsid w:val="00EF35F6"/>
    <w:rsid w:val="00F03A15"/>
    <w:rsid w:val="00F04282"/>
    <w:rsid w:val="00F26BC4"/>
    <w:rsid w:val="00F27EE7"/>
    <w:rsid w:val="00F32214"/>
    <w:rsid w:val="00F36683"/>
    <w:rsid w:val="00F44E08"/>
    <w:rsid w:val="00F5268B"/>
    <w:rsid w:val="00F546F3"/>
    <w:rsid w:val="00F61A13"/>
    <w:rsid w:val="00F64D73"/>
    <w:rsid w:val="00F65763"/>
    <w:rsid w:val="00F66A70"/>
    <w:rsid w:val="00F74699"/>
    <w:rsid w:val="00F74777"/>
    <w:rsid w:val="00F815B8"/>
    <w:rsid w:val="00F873C1"/>
    <w:rsid w:val="00F94188"/>
    <w:rsid w:val="00FA06BE"/>
    <w:rsid w:val="00FB7E8B"/>
    <w:rsid w:val="00FD0476"/>
    <w:rsid w:val="00FE027F"/>
    <w:rsid w:val="00FE231B"/>
    <w:rsid w:val="00FE48F4"/>
    <w:rsid w:val="00FE549B"/>
    <w:rsid w:val="00FE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F6410"/>
    <w:pPr>
      <w:autoSpaceDE w:val="0"/>
      <w:autoSpaceDN w:val="0"/>
      <w:adjustRightInd w:val="0"/>
      <w:spacing w:after="0" w:line="240" w:lineRule="auto"/>
      <w:jc w:val="left"/>
    </w:pPr>
    <w:rPr>
      <w:rFonts w:cs="Times New Roman"/>
      <w:color w:val="00000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F6410"/>
    <w:pPr>
      <w:autoSpaceDE w:val="0"/>
      <w:autoSpaceDN w:val="0"/>
      <w:adjustRightInd w:val="0"/>
      <w:spacing w:after="0" w:line="240" w:lineRule="auto"/>
      <w:jc w:val="left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2016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3</cp:revision>
  <dcterms:created xsi:type="dcterms:W3CDTF">2019-05-08T07:11:00Z</dcterms:created>
  <dcterms:modified xsi:type="dcterms:W3CDTF">2019-05-08T08:50:00Z</dcterms:modified>
</cp:coreProperties>
</file>