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14" w:rsidRDefault="00A73A03" w:rsidP="00F65E14">
      <w:pPr>
        <w:jc w:val="center"/>
      </w:pPr>
      <w:r>
        <w:rPr>
          <w:noProof/>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0;text-align:left;margin-left:-21.8pt;margin-top:18.05pt;width:186.45pt;height:70.65pt;z-index:251658240" fillcolor="white [3201]" strokecolor="#92cddc [1944]" strokeweight="1pt">
            <v:fill color2="#b6dde8 [1304]" focusposition="1" focussize="" focus="100%" type="gradient"/>
            <v:shadow on="t" type="perspective" color="#205867 [1608]" opacity=".5" offset="1pt" offset2="-3pt"/>
            <v:textbox style="mso-next-textbox:#_x0000_s1027">
              <w:txbxContent>
                <w:p w:rsidR="00556340" w:rsidRPr="000C487D" w:rsidRDefault="000C487D" w:rsidP="00F65E14">
                  <w:pPr>
                    <w:jc w:val="center"/>
                    <w:rPr>
                      <w:rFonts w:ascii="PT Astra Serif" w:hAnsi="PT Astra Serif"/>
                      <w:b/>
                      <w:sz w:val="20"/>
                      <w:szCs w:val="20"/>
                    </w:rPr>
                  </w:pPr>
                  <w:r w:rsidRPr="000C487D">
                    <w:rPr>
                      <w:rFonts w:ascii="PT Astra Serif" w:hAnsi="PT Astra Serif"/>
                      <w:b/>
                      <w:sz w:val="20"/>
                      <w:szCs w:val="20"/>
                    </w:rPr>
                    <w:t>Порядок искового производства, при взыскании в твердой денежной сумме</w:t>
                  </w:r>
                </w:p>
              </w:txbxContent>
            </v:textbox>
          </v:shape>
        </w:pict>
      </w:r>
      <w:r>
        <w:rPr>
          <w:noProof/>
          <w:lang w:eastAsia="ru-RU"/>
        </w:rPr>
        <w:pict>
          <v:shape id="_x0000_s1052" type="#_x0000_t80" style="position:absolute;left:0;text-align:left;margin-left:-21.8pt;margin-top:400.05pt;width:189.1pt;height:70.95pt;z-index:251677696" fillcolor="white [3201]" strokecolor="#92cddc [1944]" strokeweight="1pt">
            <v:fill color2="#b6dde8 [1304]" focusposition="1" focussize="" focus="100%" type="gradient"/>
            <v:shadow on="t" type="perspective" color="#205867 [1608]" opacity=".5" offset="1pt" offset2="-3pt"/>
            <v:textbox style="mso-next-textbox:#_x0000_s1052">
              <w:txbxContent>
                <w:p w:rsidR="00556340" w:rsidRPr="00892961" w:rsidRDefault="00556340" w:rsidP="00FF380F">
                  <w:pPr>
                    <w:jc w:val="center"/>
                    <w:rPr>
                      <w:rFonts w:ascii="PT Astra Serif" w:hAnsi="PT Astra Serif"/>
                    </w:rPr>
                  </w:pPr>
                  <w:r w:rsidRPr="00892961">
                    <w:rPr>
                      <w:rFonts w:ascii="PT Astra Serif" w:hAnsi="PT Astra Serif"/>
                      <w:sz w:val="16"/>
                      <w:szCs w:val="16"/>
                    </w:rPr>
                    <w:t xml:space="preserve">Исполнительный лист предъявляется  </w:t>
                  </w:r>
                  <w:r w:rsidRPr="00892961">
                    <w:rPr>
                      <w:rFonts w:ascii="PT Astra Serif" w:hAnsi="PT Astra Serif" w:cs="Arial"/>
                      <w:sz w:val="16"/>
                      <w:szCs w:val="16"/>
                    </w:rPr>
                    <w:t>в территориальный отдел УФССП (Управление Федеральной</w:t>
                  </w:r>
                  <w:r w:rsidRPr="00892961">
                    <w:rPr>
                      <w:rFonts w:ascii="PT Astra Serif" w:hAnsi="PT Astra Serif" w:cs="Arial"/>
                      <w:sz w:val="15"/>
                      <w:szCs w:val="15"/>
                    </w:rPr>
                    <w:t xml:space="preserve"> службы судебных приставов) по месту нахождения ответчика.</w:t>
                  </w:r>
                </w:p>
                <w:p w:rsidR="00556340" w:rsidRPr="00FF380F" w:rsidRDefault="00556340" w:rsidP="00FF380F">
                  <w:pPr>
                    <w:rPr>
                      <w:szCs w:val="16"/>
                    </w:rPr>
                  </w:pPr>
                </w:p>
              </w:txbxContent>
            </v:textbox>
          </v:shape>
        </w:pict>
      </w:r>
      <w:r>
        <w:rPr>
          <w:noProof/>
          <w:lang w:eastAsia="ru-RU"/>
        </w:rPr>
        <w:pict>
          <v:shape id="_x0000_s1055" type="#_x0000_t80" style="position:absolute;left:0;text-align:left;margin-left:-21.8pt;margin-top:338.3pt;width:189.1pt;height:57.9pt;z-index:251679744" fillcolor="white [3201]" strokecolor="#92cddc [1944]" strokeweight="1pt">
            <v:fill color2="#b6dde8 [1304]" focusposition="1" focussize="" focus="100%" type="gradient"/>
            <v:shadow on="t" type="perspective" color="#205867 [1608]" opacity=".5" offset="1pt" offset2="-3pt"/>
            <v:textbox style="mso-next-textbox:#_x0000_s1055">
              <w:txbxContent>
                <w:p w:rsidR="00556340" w:rsidRPr="00892961" w:rsidRDefault="00556340" w:rsidP="00892961">
                  <w:pPr>
                    <w:spacing w:after="0" w:line="240" w:lineRule="auto"/>
                    <w:jc w:val="center"/>
                    <w:rPr>
                      <w:rFonts w:ascii="PT Astra Serif" w:hAnsi="PT Astra Serif"/>
                      <w:sz w:val="16"/>
                      <w:szCs w:val="16"/>
                    </w:rPr>
                  </w:pPr>
                  <w:r w:rsidRPr="00892961">
                    <w:rPr>
                      <w:rFonts w:ascii="PT Astra Serif" w:hAnsi="PT Astra Serif"/>
                      <w:sz w:val="16"/>
                      <w:szCs w:val="16"/>
                    </w:rPr>
                    <w:t>После того, как решение вступит в законную силу, истцу выдают исполнительный лист</w:t>
                  </w:r>
                </w:p>
              </w:txbxContent>
            </v:textbox>
          </v:shape>
        </w:pict>
      </w:r>
      <w:r>
        <w:rPr>
          <w:noProof/>
          <w:lang w:eastAsia="ru-RU"/>
        </w:rPr>
        <w:pict>
          <v:shape id="_x0000_s1050" type="#_x0000_t80" style="position:absolute;left:0;text-align:left;margin-left:-24.45pt;margin-top:290.05pt;width:189.1pt;height:43.4pt;z-index:251675648" fillcolor="white [3201]" strokecolor="#92cddc [1944]" strokeweight="1pt">
            <v:fill color2="#b6dde8 [1304]" focusposition="1" focussize="" focus="100%" type="gradient"/>
            <v:shadow on="t" type="perspective" color="#205867 [1608]" opacity=".5" offset="1pt" offset2="-3pt"/>
            <v:textbox style="mso-next-textbox:#_x0000_s1050">
              <w:txbxContent>
                <w:p w:rsidR="00556340" w:rsidRPr="00892961" w:rsidRDefault="00556340" w:rsidP="00FF380F">
                  <w:pPr>
                    <w:spacing w:after="0" w:line="240" w:lineRule="auto"/>
                    <w:jc w:val="center"/>
                    <w:rPr>
                      <w:rFonts w:ascii="PT Astra Serif" w:hAnsi="PT Astra Serif"/>
                      <w:sz w:val="16"/>
                      <w:szCs w:val="16"/>
                    </w:rPr>
                  </w:pPr>
                  <w:r>
                    <w:rPr>
                      <w:rFonts w:ascii="PT Astra Serif" w:hAnsi="PT Astra Serif"/>
                      <w:sz w:val="16"/>
                      <w:szCs w:val="16"/>
                    </w:rPr>
                    <w:t xml:space="preserve">Решение суда о взыскании алиментов </w:t>
                  </w:r>
                  <w:proofErr w:type="gramStart"/>
                  <w:r>
                    <w:rPr>
                      <w:rFonts w:ascii="PT Astra Serif" w:hAnsi="PT Astra Serif"/>
                      <w:sz w:val="16"/>
                      <w:szCs w:val="16"/>
                    </w:rPr>
                    <w:t>получен</w:t>
                  </w:r>
                  <w:proofErr w:type="gramEnd"/>
                </w:p>
              </w:txbxContent>
            </v:textbox>
          </v:shape>
        </w:pict>
      </w:r>
      <w:r>
        <w:rPr>
          <w:noProof/>
          <w:lang w:eastAsia="ru-RU"/>
        </w:rPr>
        <w:pict>
          <v:rect id="_x0000_s1049" style="position:absolute;left:0;text-align:left;margin-left:595.6pt;margin-top:96.55pt;width:170.35pt;height:52.15pt;z-index:251674624" fillcolor="white [3201]" strokecolor="#92cddc [1944]" strokeweight="1pt">
            <v:fill color2="#b6dde8 [1304]" focusposition="1" focussize="" focus="100%" type="gradient"/>
            <v:shadow on="t" type="perspective" color="#205867 [1608]" opacity=".5" offset="1pt" offset2="-3pt"/>
            <v:textbox style="mso-next-textbox:#_x0000_s1049">
              <w:txbxContent>
                <w:p w:rsidR="00556340" w:rsidRPr="00FF380F" w:rsidRDefault="00556340" w:rsidP="00247BA1">
                  <w:pPr>
                    <w:jc w:val="center"/>
                    <w:rPr>
                      <w:rFonts w:ascii="PT Astra Serif" w:hAnsi="PT Astra Serif"/>
                      <w:sz w:val="16"/>
                      <w:szCs w:val="16"/>
                    </w:rPr>
                  </w:pPr>
                  <w:r w:rsidRPr="00FF380F">
                    <w:rPr>
                      <w:rFonts w:ascii="PT Astra Serif" w:hAnsi="PT Astra Serif"/>
                      <w:sz w:val="16"/>
                      <w:szCs w:val="16"/>
                    </w:rPr>
                    <w:t xml:space="preserve">Соглашение должно быть </w:t>
                  </w:r>
                  <w:r>
                    <w:rPr>
                      <w:rFonts w:ascii="PT Astra Serif" w:hAnsi="PT Astra Serif"/>
                      <w:sz w:val="16"/>
                      <w:szCs w:val="16"/>
                    </w:rPr>
                    <w:t>оформлено</w:t>
                  </w:r>
                  <w:r w:rsidRPr="00FF380F">
                    <w:rPr>
                      <w:rFonts w:ascii="PT Astra Serif" w:hAnsi="PT Astra Serif"/>
                      <w:sz w:val="16"/>
                      <w:szCs w:val="16"/>
                    </w:rPr>
                    <w:t xml:space="preserve"> в нотариальной форме, в котором прописывается размер алиментов, условия их перечисления и порядок выплат. </w:t>
                  </w:r>
                </w:p>
                <w:p w:rsidR="00556340" w:rsidRDefault="00556340"/>
              </w:txbxContent>
            </v:textbox>
          </v:rect>
        </w:pict>
      </w:r>
      <w:r>
        <w:rPr>
          <w:noProof/>
          <w:lang w:eastAsia="ru-RU"/>
        </w:rPr>
        <w:pict>
          <v:shape id="_x0000_s1046" type="#_x0000_t80" style="position:absolute;left:0;text-align:left;margin-left:386.05pt;margin-top:284.55pt;width:192.35pt;height:186.45pt;z-index:251672576" fillcolor="white [3201]" strokecolor="#92cddc [1944]" strokeweight="1pt">
            <v:fill color2="#b6dde8 [1304]" focusposition="1" focussize="" focus="100%" type="gradient"/>
            <v:shadow on="t" type="perspective" color="#205867 [1608]" opacity=".5" offset="1pt" offset2="-3pt"/>
            <v:textbox style="mso-next-textbox:#_x0000_s1046">
              <w:txbxContent>
                <w:p w:rsidR="00556340" w:rsidRPr="00FF380F" w:rsidRDefault="00556340" w:rsidP="00892961">
                  <w:pPr>
                    <w:numPr>
                      <w:ilvl w:val="0"/>
                      <w:numId w:val="5"/>
                    </w:numPr>
                    <w:spacing w:after="0" w:line="240" w:lineRule="auto"/>
                    <w:ind w:left="0" w:hanging="357"/>
                    <w:jc w:val="center"/>
                    <w:textAlignment w:val="baseline"/>
                    <w:rPr>
                      <w:rFonts w:ascii="PT Astra Serif" w:eastAsia="Times New Roman" w:hAnsi="PT Astra Serif" w:cs="Arial"/>
                      <w:sz w:val="12"/>
                      <w:szCs w:val="12"/>
                      <w:lang w:eastAsia="ru-RU"/>
                    </w:rPr>
                  </w:pPr>
                  <w:r w:rsidRPr="00FF380F">
                    <w:rPr>
                      <w:rFonts w:ascii="PT Astra Serif" w:eastAsia="Times New Roman" w:hAnsi="PT Astra Serif" w:cs="Arial"/>
                      <w:sz w:val="12"/>
                      <w:szCs w:val="12"/>
                      <w:lang w:eastAsia="ru-RU"/>
                    </w:rPr>
                    <w:t>Необходимо в </w:t>
                  </w:r>
                  <w:r w:rsidRPr="00FF380F">
                    <w:rPr>
                      <w:rFonts w:ascii="PT Astra Serif" w:eastAsia="Times New Roman" w:hAnsi="PT Astra Serif" w:cs="Arial"/>
                      <w:iCs/>
                      <w:sz w:val="12"/>
                      <w:szCs w:val="12"/>
                      <w:lang w:eastAsia="ru-RU"/>
                    </w:rPr>
                    <w:t>приемный день</w:t>
                  </w:r>
                  <w:r w:rsidRPr="00FF380F">
                    <w:rPr>
                      <w:rFonts w:ascii="PT Astra Serif" w:eastAsia="Times New Roman" w:hAnsi="PT Astra Serif" w:cs="Arial"/>
                      <w:sz w:val="12"/>
                      <w:szCs w:val="12"/>
                      <w:lang w:eastAsia="ru-RU"/>
                    </w:rPr>
                    <w:t> обратиться в территориальное отделение УФССП по месту нахождения будущего плательщика.</w:t>
                  </w:r>
                </w:p>
                <w:p w:rsidR="00556340" w:rsidRPr="00FF380F" w:rsidRDefault="00556340" w:rsidP="00892961">
                  <w:pPr>
                    <w:numPr>
                      <w:ilvl w:val="0"/>
                      <w:numId w:val="5"/>
                    </w:numPr>
                    <w:spacing w:after="0" w:line="240" w:lineRule="auto"/>
                    <w:ind w:left="0" w:hanging="357"/>
                    <w:jc w:val="center"/>
                    <w:textAlignment w:val="baseline"/>
                    <w:rPr>
                      <w:rFonts w:ascii="PT Astra Serif" w:eastAsia="Times New Roman" w:hAnsi="PT Astra Serif" w:cs="Arial"/>
                      <w:sz w:val="12"/>
                      <w:szCs w:val="12"/>
                      <w:lang w:eastAsia="ru-RU"/>
                    </w:rPr>
                  </w:pPr>
                  <w:r w:rsidRPr="00FF380F">
                    <w:rPr>
                      <w:rFonts w:ascii="PT Astra Serif" w:eastAsia="Times New Roman" w:hAnsi="PT Astra Serif" w:cs="Arial"/>
                      <w:sz w:val="12"/>
                      <w:szCs w:val="12"/>
                      <w:lang w:eastAsia="ru-RU"/>
                    </w:rPr>
                    <w:t>Предъявить судебному приставу алиментной группы следующие документы:</w:t>
                  </w:r>
                </w:p>
                <w:p w:rsidR="00556340" w:rsidRPr="00FF380F" w:rsidRDefault="00556340" w:rsidP="00BB27E7">
                  <w:pPr>
                    <w:numPr>
                      <w:ilvl w:val="1"/>
                      <w:numId w:val="5"/>
                    </w:numPr>
                    <w:spacing w:after="0" w:line="240" w:lineRule="auto"/>
                    <w:ind w:left="21" w:hanging="357"/>
                    <w:textAlignment w:val="baseline"/>
                    <w:rPr>
                      <w:rFonts w:ascii="PT Astra Serif" w:eastAsia="Times New Roman" w:hAnsi="PT Astra Serif" w:cs="Arial"/>
                      <w:sz w:val="12"/>
                      <w:szCs w:val="12"/>
                      <w:lang w:eastAsia="ru-RU"/>
                    </w:rPr>
                  </w:pPr>
                  <w:r w:rsidRPr="00FF380F">
                    <w:rPr>
                      <w:rFonts w:ascii="PT Astra Serif" w:eastAsia="Times New Roman" w:hAnsi="PT Astra Serif" w:cs="Arial"/>
                      <w:sz w:val="12"/>
                      <w:szCs w:val="12"/>
                      <w:lang w:eastAsia="ru-RU"/>
                    </w:rPr>
                    <w:t>-оригинал судебного приказа (как основание для </w:t>
                  </w:r>
                  <w:hyperlink r:id="rId6" w:history="1">
                    <w:r w:rsidRPr="00FF380F">
                      <w:rPr>
                        <w:rFonts w:ascii="PT Astra Serif" w:eastAsia="Times New Roman" w:hAnsi="PT Astra Serif" w:cs="Arial"/>
                        <w:sz w:val="12"/>
                        <w:szCs w:val="12"/>
                        <w:lang w:eastAsia="ru-RU"/>
                      </w:rPr>
                      <w:t>возбуждения исполнительного производства</w:t>
                    </w:r>
                  </w:hyperlink>
                  <w:r w:rsidRPr="00FF380F">
                    <w:rPr>
                      <w:rFonts w:ascii="PT Astra Serif" w:eastAsia="Times New Roman" w:hAnsi="PT Astra Serif" w:cs="Arial"/>
                      <w:sz w:val="12"/>
                      <w:szCs w:val="12"/>
                      <w:lang w:eastAsia="ru-RU"/>
                    </w:rPr>
                    <w:t>);</w:t>
                  </w:r>
                </w:p>
                <w:p w:rsidR="00556340" w:rsidRPr="00FF380F" w:rsidRDefault="00556340" w:rsidP="00BB27E7">
                  <w:pPr>
                    <w:numPr>
                      <w:ilvl w:val="1"/>
                      <w:numId w:val="5"/>
                    </w:numPr>
                    <w:spacing w:after="0" w:line="240" w:lineRule="auto"/>
                    <w:ind w:left="21" w:hanging="357"/>
                    <w:textAlignment w:val="baseline"/>
                    <w:rPr>
                      <w:rFonts w:ascii="PT Astra Serif" w:eastAsia="Times New Roman" w:hAnsi="PT Astra Serif" w:cs="Arial"/>
                      <w:sz w:val="12"/>
                      <w:szCs w:val="12"/>
                      <w:lang w:eastAsia="ru-RU"/>
                    </w:rPr>
                  </w:pPr>
                  <w:r w:rsidRPr="00FF380F">
                    <w:rPr>
                      <w:rFonts w:ascii="PT Astra Serif" w:eastAsia="Times New Roman" w:hAnsi="PT Astra Serif" w:cs="Arial"/>
                      <w:sz w:val="12"/>
                      <w:szCs w:val="12"/>
                      <w:lang w:eastAsia="ru-RU"/>
                    </w:rPr>
                    <w:t>-паспорт (для удостоверения личности взыскателя, поскольку третьи незаинтересованные лица не имеют права допуска к исполнительному процессу);</w:t>
                  </w:r>
                </w:p>
                <w:p w:rsidR="00556340" w:rsidRPr="00FF380F" w:rsidRDefault="00556340" w:rsidP="00BB27E7">
                  <w:pPr>
                    <w:numPr>
                      <w:ilvl w:val="1"/>
                      <w:numId w:val="5"/>
                    </w:numPr>
                    <w:spacing w:after="0" w:line="240" w:lineRule="auto"/>
                    <w:ind w:left="21" w:hanging="357"/>
                    <w:textAlignment w:val="baseline"/>
                    <w:rPr>
                      <w:rFonts w:ascii="PT Astra Serif" w:eastAsia="Times New Roman" w:hAnsi="PT Astra Serif" w:cs="Arial"/>
                      <w:sz w:val="12"/>
                      <w:szCs w:val="12"/>
                      <w:lang w:eastAsia="ru-RU"/>
                    </w:rPr>
                  </w:pPr>
                  <w:r w:rsidRPr="00FF380F">
                    <w:rPr>
                      <w:rFonts w:ascii="PT Astra Serif" w:eastAsia="Times New Roman" w:hAnsi="PT Astra Serif" w:cs="Arial"/>
                      <w:sz w:val="12"/>
                      <w:szCs w:val="12"/>
                      <w:lang w:eastAsia="ru-RU"/>
                    </w:rPr>
                    <w:t>-копию свидетельства о рождении ребенка;</w:t>
                  </w:r>
                </w:p>
                <w:p w:rsidR="00556340" w:rsidRPr="00FF380F" w:rsidRDefault="00556340" w:rsidP="00BB27E7">
                  <w:pPr>
                    <w:numPr>
                      <w:ilvl w:val="1"/>
                      <w:numId w:val="5"/>
                    </w:numPr>
                    <w:spacing w:after="0" w:line="240" w:lineRule="auto"/>
                    <w:ind w:left="21" w:hanging="357"/>
                    <w:textAlignment w:val="baseline"/>
                    <w:rPr>
                      <w:rFonts w:ascii="PT Astra Serif" w:eastAsia="Times New Roman" w:hAnsi="PT Astra Serif" w:cs="Arial"/>
                      <w:sz w:val="12"/>
                      <w:szCs w:val="12"/>
                      <w:lang w:eastAsia="ru-RU"/>
                    </w:rPr>
                  </w:pPr>
                  <w:r w:rsidRPr="00FF380F">
                    <w:rPr>
                      <w:rFonts w:ascii="PT Astra Serif" w:eastAsia="Times New Roman" w:hAnsi="PT Astra Serif" w:cs="Arial"/>
                      <w:sz w:val="12"/>
                      <w:szCs w:val="12"/>
                      <w:lang w:eastAsia="ru-RU"/>
                    </w:rPr>
                    <w:t>-все известные данные о должнике (контакты его и родственников, адрес, место работы, должность);</w:t>
                  </w:r>
                </w:p>
                <w:p w:rsidR="00556340" w:rsidRPr="00FF380F" w:rsidRDefault="00556340" w:rsidP="00BB27E7">
                  <w:pPr>
                    <w:numPr>
                      <w:ilvl w:val="1"/>
                      <w:numId w:val="5"/>
                    </w:numPr>
                    <w:spacing w:after="107" w:line="240" w:lineRule="auto"/>
                    <w:ind w:left="21"/>
                    <w:textAlignment w:val="baseline"/>
                    <w:rPr>
                      <w:rFonts w:ascii="PT Astra Serif" w:eastAsia="Times New Roman" w:hAnsi="PT Astra Serif" w:cs="Arial"/>
                      <w:sz w:val="12"/>
                      <w:szCs w:val="12"/>
                      <w:lang w:eastAsia="ru-RU"/>
                    </w:rPr>
                  </w:pPr>
                  <w:r w:rsidRPr="00FF380F">
                    <w:rPr>
                      <w:rFonts w:ascii="PT Astra Serif" w:eastAsia="Times New Roman" w:hAnsi="PT Astra Serif" w:cs="Arial"/>
                      <w:sz w:val="12"/>
                      <w:szCs w:val="12"/>
                      <w:lang w:eastAsia="ru-RU"/>
                    </w:rPr>
                    <w:t>-реквизиты банковского счета (карты) получателя для последующего перечисления алиментов.</w:t>
                  </w:r>
                </w:p>
                <w:p w:rsidR="00556340" w:rsidRPr="00287314" w:rsidRDefault="00556340" w:rsidP="00287314">
                  <w:pPr>
                    <w:rPr>
                      <w:sz w:val="16"/>
                      <w:szCs w:val="16"/>
                    </w:rPr>
                  </w:pPr>
                </w:p>
              </w:txbxContent>
            </v:textbox>
          </v:shape>
        </w:pict>
      </w:r>
      <w:r>
        <w:rPr>
          <w:noProof/>
          <w:lang w:eastAsia="ru-RU"/>
        </w:rPr>
        <w:pict>
          <v:rect id="_x0000_s1054" style="position:absolute;left:0;text-align:left;margin-left:-35.75pt;margin-top:474.75pt;width:621.7pt;height:33.35pt;z-index:251678720" fillcolor="white [3201]" strokecolor="#92cddc [1944]" strokeweight="1pt">
            <v:fill color2="#b6dde8 [1304]" focusposition="1" focussize="" focus="100%" type="gradient"/>
            <v:shadow on="t" type="perspective" color="#205867 [1608]" opacity=".5" offset="1pt" offset2="-3pt"/>
            <v:textbox>
              <w:txbxContent>
                <w:p w:rsidR="00556340" w:rsidRPr="00FF380F" w:rsidRDefault="00556340" w:rsidP="00FF380F">
                  <w:pPr>
                    <w:jc w:val="center"/>
                    <w:rPr>
                      <w:rFonts w:ascii="PT Astra Serif" w:hAnsi="PT Astra Serif"/>
                    </w:rPr>
                  </w:pPr>
                  <w:r w:rsidRPr="00FF380F">
                    <w:rPr>
                      <w:rFonts w:ascii="PT Astra Serif" w:hAnsi="PT Astra Serif" w:cs="Arial"/>
                      <w:sz w:val="15"/>
                      <w:szCs w:val="15"/>
                    </w:rPr>
                    <w:t>Проверив документы, судебный пристав-исполнитель попросит написать заявление и в трехдневный срок возбудит алиментное исполнительное производство в порядке </w:t>
                  </w:r>
                  <w:hyperlink r:id="rId7" w:tgtFrame="_blank" w:history="1">
                    <w:r w:rsidRPr="00FF380F">
                      <w:rPr>
                        <w:rStyle w:val="a7"/>
                        <w:rFonts w:ascii="PT Astra Serif" w:hAnsi="PT Astra Serif" w:cs="Arial"/>
                        <w:color w:val="auto"/>
                        <w:sz w:val="15"/>
                        <w:szCs w:val="15"/>
                        <w:u w:val="none"/>
                        <w:bdr w:val="none" w:sz="0" w:space="0" w:color="auto" w:frame="1"/>
                      </w:rPr>
                      <w:t>ст. 30</w:t>
                    </w:r>
                  </w:hyperlink>
                  <w:r>
                    <w:rPr>
                      <w:rFonts w:ascii="PT Astra Serif" w:hAnsi="PT Astra Serif"/>
                    </w:rPr>
                    <w:t xml:space="preserve"> </w:t>
                  </w:r>
                  <w:r w:rsidRPr="00FF380F">
                    <w:rPr>
                      <w:rFonts w:ascii="PT Astra Serif" w:hAnsi="PT Astra Serif" w:cs="Arial"/>
                      <w:sz w:val="15"/>
                      <w:szCs w:val="15"/>
                    </w:rPr>
                    <w:t>Федерального Закона №229-ФЗ </w:t>
                  </w:r>
                  <w:r w:rsidRPr="00FF380F">
                    <w:rPr>
                      <w:rStyle w:val="a6"/>
                      <w:rFonts w:ascii="PT Astra Serif" w:hAnsi="PT Astra Serif" w:cs="Arial"/>
                      <w:sz w:val="15"/>
                      <w:szCs w:val="15"/>
                      <w:bdr w:val="none" w:sz="0" w:space="0" w:color="auto" w:frame="1"/>
                    </w:rPr>
                    <w:t>«Об исполнительном производстве»</w:t>
                  </w:r>
                  <w:r w:rsidRPr="00FF380F">
                    <w:rPr>
                      <w:rFonts w:ascii="PT Astra Serif" w:hAnsi="PT Astra Serif" w:cs="Arial"/>
                      <w:sz w:val="15"/>
                      <w:szCs w:val="15"/>
                    </w:rPr>
                    <w:t> от 02.10.2007.</w:t>
                  </w:r>
                </w:p>
                <w:p w:rsidR="00556340" w:rsidRDefault="00556340"/>
              </w:txbxContent>
            </v:textbox>
          </v:rect>
        </w:pict>
      </w:r>
      <w:r>
        <w:rPr>
          <w:noProof/>
          <w:lang w:eastAsia="ru-RU"/>
        </w:rPr>
        <w:pict>
          <v:shape id="_x0000_s1038" type="#_x0000_t80" style="position:absolute;left:0;text-align:left;margin-left:-21.8pt;margin-top:215.9pt;width:189.1pt;height:68.65pt;z-index:251665408" fillcolor="white [3201]" strokecolor="#92cddc [1944]" strokeweight="1pt">
            <v:fill color2="#b6dde8 [1304]" focusposition="1" focussize="" focus="100%" type="gradient"/>
            <v:shadow on="t" type="perspective" color="#205867 [1608]" opacity=".5" offset="1pt" offset2="-3pt"/>
            <v:textbox style="mso-next-textbox:#_x0000_s1038">
              <w:txbxContent>
                <w:p w:rsidR="00556340" w:rsidRPr="00FF380F" w:rsidRDefault="00556340" w:rsidP="00657589">
                  <w:pPr>
                    <w:spacing w:after="0" w:line="240" w:lineRule="auto"/>
                    <w:jc w:val="center"/>
                    <w:rPr>
                      <w:rFonts w:ascii="PT Astra Serif" w:hAnsi="PT Astra Serif"/>
                      <w:sz w:val="16"/>
                      <w:szCs w:val="16"/>
                    </w:rPr>
                  </w:pPr>
                  <w:r w:rsidRPr="00FF380F">
                    <w:rPr>
                      <w:rFonts w:ascii="PT Astra Serif" w:hAnsi="PT Astra Serif"/>
                      <w:sz w:val="16"/>
                      <w:szCs w:val="16"/>
                    </w:rPr>
                    <w:t>Иск о взыскании алиментов можно подать в суд:</w:t>
                  </w:r>
                </w:p>
                <w:p w:rsidR="00556340" w:rsidRPr="00FF380F" w:rsidRDefault="00556340" w:rsidP="00657589">
                  <w:pPr>
                    <w:spacing w:after="0" w:line="240" w:lineRule="auto"/>
                    <w:rPr>
                      <w:rFonts w:ascii="PT Astra Serif" w:hAnsi="PT Astra Serif"/>
                      <w:sz w:val="16"/>
                      <w:szCs w:val="16"/>
                    </w:rPr>
                  </w:pPr>
                  <w:r w:rsidRPr="00FF380F">
                    <w:rPr>
                      <w:rFonts w:ascii="PT Astra Serif" w:hAnsi="PT Astra Serif"/>
                      <w:sz w:val="16"/>
                      <w:szCs w:val="16"/>
                    </w:rPr>
                    <w:t>-по месту жительства ответчика;</w:t>
                  </w:r>
                </w:p>
                <w:p w:rsidR="00556340" w:rsidRPr="00FF380F" w:rsidRDefault="00556340" w:rsidP="00657589">
                  <w:pPr>
                    <w:spacing w:after="0" w:line="240" w:lineRule="auto"/>
                    <w:rPr>
                      <w:rFonts w:ascii="PT Astra Serif" w:hAnsi="PT Astra Serif"/>
                      <w:sz w:val="16"/>
                      <w:szCs w:val="16"/>
                    </w:rPr>
                  </w:pPr>
                  <w:r w:rsidRPr="00FF380F">
                    <w:rPr>
                      <w:rFonts w:ascii="PT Astra Serif" w:hAnsi="PT Astra Serif"/>
                      <w:sz w:val="16"/>
                      <w:szCs w:val="16"/>
                    </w:rPr>
                    <w:t>- по месту жительства истца</w:t>
                  </w:r>
                </w:p>
              </w:txbxContent>
            </v:textbox>
          </v:shape>
        </w:pict>
      </w:r>
      <w:r>
        <w:rPr>
          <w:noProof/>
          <w:lang w:eastAsia="ru-RU"/>
        </w:rPr>
        <w:pict>
          <v:shape id="_x0000_s1044" type="#_x0000_t80" style="position:absolute;left:0;text-align:left;margin-left:187.75pt;margin-top:224.35pt;width:189.1pt;height:246.65pt;z-index:251670528" fillcolor="white [3201]" strokecolor="#92cddc [1944]" strokeweight="1pt">
            <v:fill color2="#b6dde8 [1304]" focusposition="1" focussize="" focus="100%" type="gradient"/>
            <v:shadow on="t" type="perspective" color="#205867 [1608]" opacity=".5" offset="1pt" offset2="-3pt"/>
            <v:textbox style="mso-next-textbox:#_x0000_s1044">
              <w:txbxContent>
                <w:p w:rsidR="00556340" w:rsidRPr="00515519" w:rsidRDefault="00556340" w:rsidP="00892961">
                  <w:pPr>
                    <w:jc w:val="center"/>
                    <w:rPr>
                      <w:rFonts w:ascii="PT Astra Serif" w:hAnsi="PT Astra Serif"/>
                    </w:rPr>
                  </w:pPr>
                  <w:r w:rsidRPr="00515519">
                    <w:rPr>
                      <w:rFonts w:ascii="PT Astra Serif" w:hAnsi="PT Astra Serif" w:cs="Arial"/>
                      <w:sz w:val="15"/>
                      <w:szCs w:val="15"/>
                    </w:rPr>
                    <w:t>Если на судебный приказ не поступили возражения от ответчика и этот документ не был отменен судом, судья высылает взыскателю копию приказа для последующего предъявления его к исполнению — т.е. в территориальный отдел УФССП (Управление Федеральной службы судебных приставов) по месту нахождения ответчика.</w:t>
                  </w:r>
                </w:p>
              </w:txbxContent>
            </v:textbox>
          </v:shape>
        </w:pict>
      </w:r>
      <w:r>
        <w:rPr>
          <w:noProof/>
          <w:lang w:eastAsia="ru-RU"/>
        </w:rPr>
        <w:pict>
          <v:shape id="_x0000_s1045" type="#_x0000_t80" style="position:absolute;left:0;text-align:left;margin-left:386.05pt;margin-top:224.35pt;width:189.1pt;height:57.5pt;z-index:251671552" fillcolor="white [3201]" strokecolor="#92cddc [1944]" strokeweight="1pt">
            <v:fill color2="#b6dde8 [1304]" focusposition="1" focussize="" focus="100%" type="gradient"/>
            <v:shadow on="t" type="perspective" color="#205867 [1608]" opacity=".5" offset="1pt" offset2="-3pt"/>
            <v:textbox style="mso-next-textbox:#_x0000_s1045">
              <w:txbxContent>
                <w:p w:rsidR="00556340" w:rsidRPr="00515519" w:rsidRDefault="00556340" w:rsidP="00287314">
                  <w:pPr>
                    <w:rPr>
                      <w:rFonts w:ascii="PT Astra Serif" w:hAnsi="PT Astra Serif"/>
                    </w:rPr>
                  </w:pPr>
                  <w:r w:rsidRPr="00515519">
                    <w:rPr>
                      <w:rFonts w:ascii="PT Astra Serif" w:hAnsi="PT Astra Serif" w:cs="Arial"/>
                      <w:sz w:val="15"/>
                      <w:szCs w:val="15"/>
                    </w:rPr>
                    <w:t>Когда заявитель получает судебный приказ </w:t>
                  </w:r>
                  <w:r w:rsidRPr="00515519">
                    <w:rPr>
                      <w:rStyle w:val="a5"/>
                      <w:rFonts w:ascii="PT Astra Serif" w:hAnsi="PT Astra Serif" w:cs="Arial"/>
                      <w:sz w:val="15"/>
                      <w:szCs w:val="15"/>
                      <w:bdr w:val="none" w:sz="0" w:space="0" w:color="auto" w:frame="1"/>
                    </w:rPr>
                    <w:t>самостоятельно</w:t>
                  </w:r>
                  <w:r w:rsidRPr="00515519">
                    <w:rPr>
                      <w:rFonts w:ascii="PT Astra Serif" w:hAnsi="PT Astra Serif" w:cs="Arial"/>
                      <w:sz w:val="15"/>
                      <w:szCs w:val="15"/>
                    </w:rPr>
                    <w:t>, регламент его действий следующий:</w:t>
                  </w:r>
                </w:p>
              </w:txbxContent>
            </v:textbox>
          </v:shape>
        </w:pict>
      </w:r>
      <w:r>
        <w:rPr>
          <w:noProof/>
          <w:lang w:eastAsia="ru-RU"/>
        </w:rPr>
        <w:pict>
          <v:shape id="_x0000_s1043" type="#_x0000_t80" style="position:absolute;left:0;text-align:left;margin-left:285.55pt;margin-top:137.3pt;width:189.1pt;height:87.05pt;z-index:251669504" fillcolor="white [3201]" strokecolor="#92cddc [1944]" strokeweight="1pt">
            <v:fill color2="#b6dde8 [1304]" focusposition="1" focussize="" focus="100%" type="gradient"/>
            <v:shadow on="t" type="perspective" color="#205867 [1608]" opacity=".5" offset="1pt" offset2="-3pt"/>
            <v:textbox style="mso-next-textbox:#_x0000_s1043">
              <w:txbxContent>
                <w:p w:rsidR="00556340" w:rsidRPr="00FF380F" w:rsidRDefault="00556340" w:rsidP="00287314">
                  <w:pPr>
                    <w:spacing w:after="0" w:line="240" w:lineRule="auto"/>
                    <w:rPr>
                      <w:rFonts w:ascii="PT Astra Serif" w:eastAsia="Times New Roman" w:hAnsi="PT Astra Serif" w:cs="Arial"/>
                      <w:sz w:val="15"/>
                      <w:szCs w:val="15"/>
                      <w:lang w:eastAsia="ru-RU"/>
                    </w:rPr>
                  </w:pPr>
                  <w:r w:rsidRPr="00FF380F">
                    <w:rPr>
                      <w:rFonts w:ascii="PT Astra Serif" w:eastAsia="Times New Roman" w:hAnsi="PT Astra Serif" w:cs="Arial"/>
                      <w:sz w:val="15"/>
                      <w:szCs w:val="15"/>
                      <w:lang w:eastAsia="ru-RU"/>
                    </w:rPr>
                    <w:t>Направить заявление в мировой суд по альтернативной подсудности (т.е. по месту жительства заявителя либо ответчика) посредством его передачи:</w:t>
                  </w:r>
                </w:p>
                <w:p w:rsidR="00556340" w:rsidRPr="00FF380F" w:rsidRDefault="00556340" w:rsidP="00287314">
                  <w:pPr>
                    <w:spacing w:after="0" w:line="240" w:lineRule="auto"/>
                    <w:rPr>
                      <w:rFonts w:ascii="PT Astra Serif" w:eastAsia="Times New Roman" w:hAnsi="PT Astra Serif" w:cs="Arial"/>
                      <w:sz w:val="15"/>
                      <w:szCs w:val="15"/>
                      <w:lang w:eastAsia="ru-RU"/>
                    </w:rPr>
                  </w:pPr>
                  <w:r w:rsidRPr="00FF380F">
                    <w:rPr>
                      <w:rFonts w:ascii="PT Astra Serif" w:eastAsia="Times New Roman" w:hAnsi="PT Astra Serif" w:cs="Arial"/>
                      <w:sz w:val="15"/>
                      <w:szCs w:val="15"/>
                      <w:lang w:eastAsia="ru-RU"/>
                    </w:rPr>
                    <w:t>-в канцелярию суда;</w:t>
                  </w:r>
                </w:p>
                <w:p w:rsidR="00556340" w:rsidRPr="00FF380F" w:rsidRDefault="00556340" w:rsidP="00287314">
                  <w:pPr>
                    <w:spacing w:after="0" w:line="240" w:lineRule="auto"/>
                    <w:rPr>
                      <w:rFonts w:ascii="PT Astra Serif" w:eastAsia="Times New Roman" w:hAnsi="PT Astra Serif" w:cs="Arial"/>
                      <w:sz w:val="15"/>
                      <w:szCs w:val="15"/>
                      <w:lang w:eastAsia="ru-RU"/>
                    </w:rPr>
                  </w:pPr>
                  <w:r w:rsidRPr="00FF380F">
                    <w:rPr>
                      <w:rFonts w:ascii="PT Astra Serif" w:eastAsia="Times New Roman" w:hAnsi="PT Astra Serif" w:cs="Arial"/>
                      <w:sz w:val="15"/>
                      <w:szCs w:val="15"/>
                      <w:lang w:eastAsia="ru-RU"/>
                    </w:rPr>
                    <w:t>-заказной почтовой корреспонденцией.</w:t>
                  </w:r>
                </w:p>
                <w:p w:rsidR="00556340" w:rsidRPr="00287314" w:rsidRDefault="00556340" w:rsidP="00287314"/>
              </w:txbxContent>
            </v:textbox>
          </v:shape>
        </w:pict>
      </w:r>
      <w:r>
        <w:rPr>
          <w:noProof/>
          <w:lang w:eastAsia="ru-RU"/>
        </w:rPr>
        <w:pict>
          <v:shape id="_x0000_s1039" type="#_x0000_t80" style="position:absolute;left:0;text-align:left;margin-left:285.55pt;margin-top:75.6pt;width:189.1pt;height:57.1pt;z-index:251666432" fillcolor="white [3201]" strokecolor="#92cddc [1944]" strokeweight="1pt">
            <v:fill color2="#b6dde8 [1304]" focusposition="1" focussize="" focus="100%" type="gradient"/>
            <v:shadow on="t" type="perspective" color="#205867 [1608]" opacity=".5" offset="1pt" offset2="-3pt"/>
            <v:textbox style="mso-next-textbox:#_x0000_s1039">
              <w:txbxContent>
                <w:p w:rsidR="00556340" w:rsidRPr="00FF380F" w:rsidRDefault="00556340" w:rsidP="00287314">
                  <w:pPr>
                    <w:numPr>
                      <w:ilvl w:val="0"/>
                      <w:numId w:val="1"/>
                    </w:numPr>
                    <w:spacing w:after="107" w:line="240" w:lineRule="auto"/>
                    <w:ind w:left="0"/>
                    <w:jc w:val="center"/>
                    <w:textAlignment w:val="baseline"/>
                    <w:rPr>
                      <w:rFonts w:ascii="PT Astra Serif" w:eastAsia="Times New Roman" w:hAnsi="PT Astra Serif" w:cs="Arial"/>
                      <w:sz w:val="15"/>
                      <w:szCs w:val="15"/>
                      <w:lang w:eastAsia="ru-RU"/>
                    </w:rPr>
                  </w:pPr>
                  <w:r w:rsidRPr="00FF380F">
                    <w:rPr>
                      <w:rFonts w:ascii="PT Astra Serif" w:eastAsia="Times New Roman" w:hAnsi="PT Astra Serif" w:cs="Arial"/>
                      <w:sz w:val="15"/>
                      <w:szCs w:val="15"/>
                      <w:lang w:eastAsia="ru-RU"/>
                    </w:rPr>
                    <w:t>Написать заявление в порядке ст. 122-127 ГПК РФ о вынесении исполнительного документа (судебного приказа).</w:t>
                  </w:r>
                </w:p>
                <w:p w:rsidR="00556340" w:rsidRPr="00287314" w:rsidRDefault="00556340" w:rsidP="00287314"/>
              </w:txbxContent>
            </v:textbox>
          </v:shape>
        </w:pict>
      </w:r>
      <w:r>
        <w:rPr>
          <w:noProof/>
          <w:lang w:eastAsia="ru-RU"/>
        </w:rPr>
        <w:pict>
          <v:shape id="_x0000_s1035" type="#_x0000_t80" style="position:absolute;left:0;text-align:left;margin-left:285.55pt;margin-top:25.6pt;width:189.1pt;height:46.7pt;z-index:251662336" fillcolor="white [3201]" strokecolor="#92cddc [1944]" strokeweight="1pt">
            <v:fill color2="#b6dde8 [1304]" focusposition="1" focussize="" focus="100%" type="gradient"/>
            <v:shadow on="t" type="perspective" color="#205867 [1608]" opacity=".5" offset="1pt" offset2="-3pt"/>
            <v:textbox style="mso-next-textbox:#_x0000_s1035">
              <w:txbxContent>
                <w:p w:rsidR="00556340" w:rsidRPr="00892961" w:rsidRDefault="00556340" w:rsidP="004349F3">
                  <w:pPr>
                    <w:jc w:val="center"/>
                    <w:rPr>
                      <w:rFonts w:ascii="PT Astra Serif" w:hAnsi="PT Astra Serif"/>
                      <w:b/>
                      <w:sz w:val="16"/>
                      <w:szCs w:val="16"/>
                    </w:rPr>
                  </w:pPr>
                  <w:r w:rsidRPr="00892961">
                    <w:rPr>
                      <w:rFonts w:ascii="PT Astra Serif" w:hAnsi="PT Astra Serif"/>
                      <w:b/>
                      <w:sz w:val="16"/>
                      <w:szCs w:val="16"/>
                    </w:rPr>
                    <w:t>Путем подачи в мировой суд заявления о выдаче судебного приказа</w:t>
                  </w:r>
                </w:p>
              </w:txbxContent>
            </v:textbox>
          </v:shape>
        </w:pict>
      </w:r>
      <w:r>
        <w:rPr>
          <w:noProof/>
          <w:lang w:eastAsia="ru-RU"/>
        </w:rPr>
        <w:pict>
          <v:shape id="_x0000_s1028" type="#_x0000_t80" style="position:absolute;left:0;text-align:left;margin-left:595.6pt;margin-top:25.6pt;width:163.9pt;height:66.65pt;z-index:251659264" fillcolor="white [3201]" strokecolor="#92cddc [1944]" strokeweight="1pt">
            <v:fill color2="#b6dde8 [1304]" focusposition="1" focussize="" focus="100%" type="gradient"/>
            <v:shadow on="t" type="perspective" color="#205867 [1608]" opacity=".5" offset="1pt" offset2="-3pt"/>
            <v:textbox style="mso-next-textbox:#_x0000_s1028">
              <w:txbxContent>
                <w:p w:rsidR="00556340" w:rsidRPr="00892961" w:rsidRDefault="00556340" w:rsidP="00F65E14">
                  <w:pPr>
                    <w:jc w:val="center"/>
                    <w:rPr>
                      <w:rFonts w:ascii="PT Astra Serif" w:hAnsi="PT Astra Serif"/>
                      <w:b/>
                    </w:rPr>
                  </w:pPr>
                  <w:r w:rsidRPr="00892961">
                    <w:rPr>
                      <w:rFonts w:ascii="PT Astra Serif" w:hAnsi="PT Astra Serif"/>
                      <w:b/>
                    </w:rPr>
                    <w:t>Соглашение об уплате алиментов</w:t>
                  </w:r>
                </w:p>
              </w:txbxContent>
            </v:textbox>
          </v:shape>
        </w:pict>
      </w:r>
      <w:r>
        <w:rPr>
          <w:noProof/>
          <w:lang w:eastAsia="ru-RU"/>
        </w:rPr>
        <w:pict>
          <v:roundrect id="_x0000_s1040" style="position:absolute;left:0;text-align:left;margin-left:211.95pt;margin-top:-9.35pt;width:326.15pt;height:24.7pt;z-index:251667456" arcsize="10923f" fillcolor="white [3201]" strokecolor="#92cddc [1944]" strokeweight="1pt">
            <v:fill color2="#b6dde8 [1304]" focusposition="1" focussize="" focus="100%" type="gradient"/>
            <v:shadow on="t" type="perspective" color="#205867 [1608]" opacity=".5" offset="1pt" offset2="-3pt"/>
            <v:textbox style="mso-next-textbox:#_x0000_s1040">
              <w:txbxContent>
                <w:p w:rsidR="00556340" w:rsidRPr="00892961" w:rsidRDefault="00556340" w:rsidP="00C40C95">
                  <w:pPr>
                    <w:jc w:val="center"/>
                    <w:rPr>
                      <w:rFonts w:ascii="PT Astra Serif" w:hAnsi="PT Astra Serif"/>
                      <w:b/>
                    </w:rPr>
                  </w:pPr>
                  <w:r w:rsidRPr="00892961">
                    <w:rPr>
                      <w:rFonts w:ascii="PT Astra Serif" w:hAnsi="PT Astra Serif"/>
                      <w:b/>
                    </w:rPr>
                    <w:t>Порядок взыскания алиментов на несовершеннолетних детей</w:t>
                  </w:r>
                </w:p>
              </w:txbxContent>
            </v:textbox>
          </v:roundrect>
        </w:pict>
      </w:r>
      <w:r w:rsidR="00F65E14">
        <w:t xml:space="preserve">Порядок </w:t>
      </w:r>
    </w:p>
    <w:p w:rsidR="00BA4C1F" w:rsidRDefault="00BA4C1F" w:rsidP="00F65E14">
      <w:pPr>
        <w:jc w:val="center"/>
      </w:pPr>
    </w:p>
    <w:p w:rsidR="00BA4C1F" w:rsidRDefault="00BA4C1F" w:rsidP="00F65E14">
      <w:pPr>
        <w:jc w:val="center"/>
      </w:pPr>
    </w:p>
    <w:p w:rsidR="00BA4C1F" w:rsidRDefault="00A73A03" w:rsidP="00F65E14">
      <w:pPr>
        <w:jc w:val="center"/>
      </w:pPr>
      <w:r>
        <w:rPr>
          <w:noProof/>
          <w:lang w:eastAsia="ru-RU"/>
        </w:rPr>
        <w:pict>
          <v:shape id="_x0000_s1036" type="#_x0000_t80" style="position:absolute;left:0;text-align:left;margin-left:-21.8pt;margin-top:12.35pt;width:186.45pt;height:65.5pt;z-index:251663360" fillcolor="white [3201]" strokecolor="#92cddc [1944]" strokeweight="1pt">
            <v:fill color2="#b6dde8 [1304]" focusposition="1" focussize="" focus="100%" type="gradient"/>
            <v:shadow on="t" type="perspective" color="#205867 [1608]" opacity=".5" offset="1pt" offset2="-3pt"/>
            <v:textbox style="mso-next-textbox:#_x0000_s1036">
              <w:txbxContent>
                <w:p w:rsidR="00556340" w:rsidRPr="00FF380F" w:rsidRDefault="00556340" w:rsidP="00FF380F">
                  <w:pPr>
                    <w:spacing w:after="0" w:line="240" w:lineRule="auto"/>
                    <w:jc w:val="center"/>
                    <w:rPr>
                      <w:rFonts w:ascii="PT Astra Serif" w:hAnsi="PT Astra Serif"/>
                      <w:sz w:val="16"/>
                      <w:szCs w:val="16"/>
                    </w:rPr>
                  </w:pPr>
                  <w:r w:rsidRPr="00FF380F">
                    <w:rPr>
                      <w:rFonts w:ascii="PT Astra Serif" w:hAnsi="PT Astra Serif"/>
                      <w:sz w:val="16"/>
                      <w:szCs w:val="16"/>
                    </w:rPr>
                    <w:t>Иск о взыскании алиментов может быть предъявлен в любое время, пока существует право на алименты.</w:t>
                  </w:r>
                </w:p>
                <w:p w:rsidR="00556340" w:rsidRPr="004349F3" w:rsidRDefault="00556340" w:rsidP="004349F3"/>
              </w:txbxContent>
            </v:textbox>
          </v:shape>
        </w:pict>
      </w:r>
    </w:p>
    <w:p w:rsidR="00BA4C1F" w:rsidRDefault="00BA4C1F" w:rsidP="00F65E14">
      <w:pPr>
        <w:jc w:val="center"/>
      </w:pPr>
    </w:p>
    <w:p w:rsidR="00BA4C1F" w:rsidRDefault="00BA4C1F" w:rsidP="00F65E14">
      <w:pPr>
        <w:jc w:val="center"/>
      </w:pPr>
    </w:p>
    <w:p w:rsidR="00BA4C1F" w:rsidRDefault="00A73A03" w:rsidP="00F65E14">
      <w:pPr>
        <w:jc w:val="center"/>
      </w:pPr>
      <w:r>
        <w:rPr>
          <w:noProof/>
          <w:lang w:eastAsia="ru-RU"/>
        </w:rPr>
        <w:pict>
          <v:shape id="_x0000_s1037" type="#_x0000_t80" style="position:absolute;left:0;text-align:left;margin-left:-21.8pt;margin-top:1.55pt;width:189.1pt;height:61.7pt;z-index:251664384" fillcolor="white [3201]" strokecolor="#92cddc [1944]" strokeweight="1pt">
            <v:fill color2="#b6dde8 [1304]" focusposition="1" focussize="" focus="100%" type="gradient"/>
            <v:shadow on="t" type="perspective" color="#205867 [1608]" opacity=".5" offset="1pt" offset2="-3pt"/>
            <v:textbox style="mso-next-textbox:#_x0000_s1037">
              <w:txbxContent>
                <w:p w:rsidR="00556340" w:rsidRPr="00FF380F" w:rsidRDefault="00556340" w:rsidP="00247BA1">
                  <w:pPr>
                    <w:spacing w:after="0" w:line="240" w:lineRule="auto"/>
                    <w:jc w:val="center"/>
                    <w:rPr>
                      <w:rFonts w:ascii="PT Astra Serif" w:hAnsi="PT Astra Serif"/>
                      <w:sz w:val="16"/>
                      <w:szCs w:val="16"/>
                    </w:rPr>
                  </w:pPr>
                  <w:r w:rsidRPr="00FF380F">
                    <w:rPr>
                      <w:rFonts w:ascii="PT Astra Serif" w:hAnsi="PT Astra Serif"/>
                      <w:sz w:val="16"/>
                      <w:szCs w:val="16"/>
                    </w:rPr>
                    <w:t>Иск о взыскании алиментов может быть к отцу, к матери и к обоим родителям</w:t>
                  </w:r>
                </w:p>
              </w:txbxContent>
            </v:textbox>
          </v:shape>
        </w:pict>
      </w: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BA4C1F" w:rsidRDefault="00BA4C1F" w:rsidP="00F65E14">
      <w:pPr>
        <w:jc w:val="center"/>
      </w:pPr>
    </w:p>
    <w:p w:rsidR="00481C3A" w:rsidRDefault="00481C3A" w:rsidP="00F65E14">
      <w:pPr>
        <w:jc w:val="center"/>
      </w:pPr>
    </w:p>
    <w:p w:rsidR="00BA4C1F" w:rsidRDefault="00BA4C1F" w:rsidP="00BA4C1F">
      <w:pPr>
        <w:contextualSpacing/>
        <w:jc w:val="center"/>
        <w:rPr>
          <w:rFonts w:ascii="Times New Roman" w:hAnsi="Times New Roman" w:cs="Times New Roman"/>
          <w:sz w:val="24"/>
          <w:szCs w:val="24"/>
        </w:rPr>
      </w:pPr>
    </w:p>
    <w:p w:rsidR="00BA4C1F" w:rsidRPr="00547680" w:rsidRDefault="00BA4C1F" w:rsidP="00BA4C1F">
      <w:pPr>
        <w:contextualSpacing/>
        <w:jc w:val="right"/>
        <w:rPr>
          <w:rFonts w:ascii="PT Astra Serif" w:hAnsi="PT Astra Serif" w:cs="Times New Roman"/>
          <w:b/>
          <w:sz w:val="24"/>
          <w:szCs w:val="24"/>
        </w:rPr>
      </w:pPr>
      <w:r w:rsidRPr="00547680">
        <w:rPr>
          <w:rFonts w:ascii="PT Astra Serif" w:hAnsi="PT Astra Serif" w:cs="Times New Roman"/>
          <w:b/>
          <w:sz w:val="24"/>
          <w:szCs w:val="24"/>
        </w:rPr>
        <w:t>Образец</w:t>
      </w:r>
    </w:p>
    <w:p w:rsidR="00BA4C1F" w:rsidRPr="00556340" w:rsidRDefault="00A73A03" w:rsidP="00BA4C1F">
      <w:pPr>
        <w:contextualSpacing/>
        <w:jc w:val="center"/>
        <w:rPr>
          <w:rFonts w:ascii="PT Astra Serif" w:hAnsi="PT Astra Serif" w:cs="Times New Roman"/>
          <w:sz w:val="24"/>
          <w:szCs w:val="24"/>
        </w:rPr>
      </w:pPr>
      <w:r>
        <w:rPr>
          <w:rFonts w:ascii="PT Astra Serif" w:hAnsi="PT Astra Serif" w:cs="Times New Roman"/>
          <w:noProof/>
          <w:sz w:val="24"/>
          <w:szCs w:val="24"/>
        </w:rPr>
        <w:pict>
          <v:shapetype id="_x0000_t202" coordsize="21600,21600" o:spt="202" path="m,l,21600r21600,l21600,xe">
            <v:stroke joinstyle="miter"/>
            <v:path gradientshapeok="t" o:connecttype="rect"/>
          </v:shapetype>
          <v:shape id="_x0000_s1057" type="#_x0000_t202" style="position:absolute;left:0;text-align:left;margin-left:450.5pt;margin-top:7.8pt;width:284.1pt;height:135.4pt;z-index:251681792;mso-width-relative:margin;mso-height-relative:margin" strokecolor="white [3212]">
            <v:textbox style="mso-next-textbox:#_x0000_s1057">
              <w:txbxContent>
                <w:p w:rsidR="00556340" w:rsidRPr="00547680" w:rsidRDefault="00556340" w:rsidP="00BA4C1F">
                  <w:pPr>
                    <w:autoSpaceDE w:val="0"/>
                    <w:autoSpaceDN w:val="0"/>
                    <w:adjustRightInd w:val="0"/>
                    <w:spacing w:after="0" w:line="240" w:lineRule="auto"/>
                    <w:ind w:firstLine="720"/>
                    <w:jc w:val="right"/>
                    <w:rPr>
                      <w:rFonts w:ascii="PT Astra Serif" w:hAnsi="PT Astra Serif" w:cs="Arial"/>
                      <w:sz w:val="24"/>
                      <w:szCs w:val="24"/>
                    </w:rPr>
                  </w:pPr>
                  <w:bookmarkStart w:id="0" w:name="sub_774"/>
                  <w:r w:rsidRPr="00547680">
                    <w:rPr>
                      <w:rFonts w:ascii="PT Astra Serif" w:hAnsi="PT Astra Serif" w:cs="Arial"/>
                      <w:sz w:val="24"/>
                      <w:szCs w:val="24"/>
                    </w:rPr>
                    <w:t>В (наименование суда)</w:t>
                  </w:r>
                </w:p>
                <w:bookmarkEnd w:id="0"/>
                <w:p w:rsidR="00556340" w:rsidRPr="00547680" w:rsidRDefault="00556340" w:rsidP="00BA4C1F">
                  <w:pPr>
                    <w:autoSpaceDE w:val="0"/>
                    <w:autoSpaceDN w:val="0"/>
                    <w:adjustRightInd w:val="0"/>
                    <w:spacing w:after="0" w:line="240" w:lineRule="auto"/>
                    <w:ind w:firstLine="720"/>
                    <w:jc w:val="right"/>
                    <w:rPr>
                      <w:rFonts w:ascii="PT Astra Serif" w:hAnsi="PT Astra Serif" w:cs="Arial"/>
                      <w:sz w:val="24"/>
                      <w:szCs w:val="24"/>
                    </w:rPr>
                  </w:pPr>
                  <w:r w:rsidRPr="00547680">
                    <w:rPr>
                      <w:rFonts w:ascii="PT Astra Serif" w:hAnsi="PT Astra Serif" w:cs="Arial"/>
                      <w:sz w:val="24"/>
                      <w:szCs w:val="24"/>
                    </w:rPr>
                    <w:t>Истец: (фамилия, имя, отчество полностью),</w:t>
                  </w:r>
                </w:p>
                <w:p w:rsidR="00556340" w:rsidRPr="00547680" w:rsidRDefault="00556340" w:rsidP="00BA4C1F">
                  <w:pPr>
                    <w:autoSpaceDE w:val="0"/>
                    <w:autoSpaceDN w:val="0"/>
                    <w:adjustRightInd w:val="0"/>
                    <w:spacing w:after="0" w:line="240" w:lineRule="auto"/>
                    <w:ind w:firstLine="720"/>
                    <w:jc w:val="right"/>
                    <w:rPr>
                      <w:rFonts w:ascii="PT Astra Serif" w:hAnsi="PT Astra Serif" w:cs="Arial"/>
                      <w:sz w:val="24"/>
                      <w:szCs w:val="24"/>
                    </w:rPr>
                  </w:pPr>
                  <w:r w:rsidRPr="00547680">
                    <w:rPr>
                      <w:rFonts w:ascii="PT Astra Serif" w:hAnsi="PT Astra Serif" w:cs="Arial"/>
                      <w:sz w:val="24"/>
                      <w:szCs w:val="24"/>
                    </w:rPr>
                    <w:t>проживающий: (почтовый индекс и адрес полностью);</w:t>
                  </w:r>
                </w:p>
                <w:p w:rsidR="00556340" w:rsidRPr="00547680" w:rsidRDefault="00556340" w:rsidP="00BA4C1F">
                  <w:pPr>
                    <w:autoSpaceDE w:val="0"/>
                    <w:autoSpaceDN w:val="0"/>
                    <w:adjustRightInd w:val="0"/>
                    <w:spacing w:after="0" w:line="240" w:lineRule="auto"/>
                    <w:ind w:firstLine="720"/>
                    <w:jc w:val="right"/>
                    <w:rPr>
                      <w:rFonts w:ascii="PT Astra Serif" w:hAnsi="PT Astra Serif" w:cs="Arial"/>
                      <w:sz w:val="24"/>
                      <w:szCs w:val="24"/>
                    </w:rPr>
                  </w:pPr>
                  <w:r w:rsidRPr="00547680">
                    <w:rPr>
                      <w:rFonts w:ascii="PT Astra Serif" w:hAnsi="PT Astra Serif" w:cs="Arial"/>
                      <w:sz w:val="24"/>
                      <w:szCs w:val="24"/>
                    </w:rPr>
                    <w:t>Ответчик: (наименование организации)</w:t>
                  </w:r>
                </w:p>
                <w:p w:rsidR="00556340" w:rsidRPr="00547680" w:rsidRDefault="00556340" w:rsidP="00BA4C1F">
                  <w:pPr>
                    <w:autoSpaceDE w:val="0"/>
                    <w:autoSpaceDN w:val="0"/>
                    <w:adjustRightInd w:val="0"/>
                    <w:spacing w:after="0" w:line="240" w:lineRule="auto"/>
                    <w:ind w:firstLine="720"/>
                    <w:jc w:val="right"/>
                    <w:rPr>
                      <w:rFonts w:ascii="PT Astra Serif" w:hAnsi="PT Astra Serif" w:cs="Arial"/>
                      <w:sz w:val="24"/>
                      <w:szCs w:val="24"/>
                    </w:rPr>
                  </w:pPr>
                  <w:r w:rsidRPr="00547680">
                    <w:rPr>
                      <w:rFonts w:ascii="PT Astra Serif" w:hAnsi="PT Astra Serif" w:cs="Arial"/>
                      <w:sz w:val="24"/>
                      <w:szCs w:val="24"/>
                    </w:rPr>
                    <w:t>(адрес полностью, банковские реквизиты)</w:t>
                  </w:r>
                </w:p>
                <w:p w:rsidR="00556340" w:rsidRPr="000E7597" w:rsidRDefault="00556340" w:rsidP="00BA4C1F">
                  <w:pPr>
                    <w:tabs>
                      <w:tab w:val="left" w:pos="4111"/>
                      <w:tab w:val="left" w:pos="4678"/>
                    </w:tabs>
                    <w:spacing w:after="0" w:line="240" w:lineRule="auto"/>
                    <w:contextualSpacing/>
                    <w:rPr>
                      <w:rFonts w:ascii="Times New Roman" w:hAnsi="Times New Roman" w:cs="Times New Roman"/>
                      <w:sz w:val="24"/>
                      <w:szCs w:val="24"/>
                    </w:rPr>
                  </w:pPr>
                </w:p>
                <w:p w:rsidR="00556340" w:rsidRDefault="00556340" w:rsidP="00BA4C1F"/>
              </w:txbxContent>
            </v:textbox>
          </v:shape>
        </w:pict>
      </w:r>
    </w:p>
    <w:p w:rsidR="00BA4C1F" w:rsidRPr="00556340" w:rsidRDefault="00BA4C1F" w:rsidP="00BA4C1F">
      <w:pPr>
        <w:contextualSpacing/>
        <w:jc w:val="right"/>
        <w:rPr>
          <w:rFonts w:ascii="PT Astra Serif" w:hAnsi="PT Astra Serif" w:cs="Times New Roman"/>
          <w:sz w:val="24"/>
          <w:szCs w:val="24"/>
        </w:rPr>
      </w:pPr>
    </w:p>
    <w:p w:rsidR="00BA4C1F" w:rsidRPr="00556340" w:rsidRDefault="00BA4C1F" w:rsidP="00BA4C1F">
      <w:pPr>
        <w:contextualSpacing/>
        <w:jc w:val="right"/>
        <w:rPr>
          <w:rFonts w:ascii="PT Astra Serif" w:hAnsi="PT Astra Serif" w:cs="Times New Roman"/>
          <w:sz w:val="24"/>
          <w:szCs w:val="24"/>
        </w:rPr>
      </w:pPr>
    </w:p>
    <w:p w:rsidR="00BA4C1F" w:rsidRPr="00556340" w:rsidRDefault="00BA4C1F" w:rsidP="00BA4C1F">
      <w:pPr>
        <w:contextualSpacing/>
        <w:jc w:val="right"/>
        <w:rPr>
          <w:rFonts w:ascii="PT Astra Serif" w:hAnsi="PT Astra Serif" w:cs="Times New Roman"/>
          <w:sz w:val="24"/>
          <w:szCs w:val="24"/>
        </w:rPr>
      </w:pPr>
    </w:p>
    <w:p w:rsidR="00BA4C1F" w:rsidRPr="00556340" w:rsidRDefault="00BA4C1F" w:rsidP="00BA4C1F">
      <w:pPr>
        <w:contextualSpacing/>
        <w:jc w:val="right"/>
        <w:rPr>
          <w:rFonts w:ascii="PT Astra Serif" w:hAnsi="PT Astra Serif" w:cs="Times New Roman"/>
          <w:sz w:val="24"/>
          <w:szCs w:val="24"/>
        </w:rPr>
      </w:pPr>
    </w:p>
    <w:p w:rsidR="00BA4C1F" w:rsidRPr="00556340" w:rsidRDefault="00BA4C1F" w:rsidP="00BA4C1F">
      <w:pPr>
        <w:contextualSpacing/>
        <w:jc w:val="right"/>
        <w:rPr>
          <w:rFonts w:ascii="PT Astra Serif" w:hAnsi="PT Astra Serif" w:cs="Times New Roman"/>
          <w:sz w:val="24"/>
          <w:szCs w:val="24"/>
        </w:rPr>
      </w:pPr>
    </w:p>
    <w:p w:rsidR="00BA4C1F" w:rsidRPr="00556340" w:rsidRDefault="00BA4C1F" w:rsidP="00BA4C1F">
      <w:pPr>
        <w:contextualSpacing/>
        <w:jc w:val="right"/>
        <w:rPr>
          <w:rFonts w:ascii="PT Astra Serif" w:hAnsi="PT Astra Serif" w:cs="Times New Roman"/>
          <w:sz w:val="24"/>
          <w:szCs w:val="24"/>
        </w:rPr>
      </w:pPr>
    </w:p>
    <w:p w:rsidR="00BA4C1F" w:rsidRPr="00556340" w:rsidRDefault="00BA4C1F" w:rsidP="00BA4C1F">
      <w:pPr>
        <w:contextualSpacing/>
        <w:jc w:val="right"/>
        <w:rPr>
          <w:rFonts w:ascii="PT Astra Serif" w:hAnsi="PT Astra Serif" w:cs="Times New Roman"/>
          <w:sz w:val="24"/>
          <w:szCs w:val="24"/>
        </w:rPr>
      </w:pPr>
    </w:p>
    <w:p w:rsidR="00BA4C1F" w:rsidRPr="00556340" w:rsidRDefault="00BA4C1F" w:rsidP="00BA4C1F">
      <w:pPr>
        <w:contextualSpacing/>
        <w:jc w:val="right"/>
        <w:rPr>
          <w:rFonts w:ascii="PT Astra Serif" w:hAnsi="PT Astra Serif" w:cs="Times New Roman"/>
          <w:sz w:val="24"/>
          <w:szCs w:val="24"/>
        </w:rPr>
      </w:pPr>
    </w:p>
    <w:p w:rsidR="00BA4C1F" w:rsidRPr="00556340" w:rsidRDefault="00BA4C1F" w:rsidP="00BA4C1F">
      <w:pPr>
        <w:autoSpaceDE w:val="0"/>
        <w:autoSpaceDN w:val="0"/>
        <w:adjustRightInd w:val="0"/>
        <w:spacing w:after="0" w:line="240" w:lineRule="auto"/>
        <w:jc w:val="center"/>
        <w:rPr>
          <w:rFonts w:ascii="PT Astra Serif" w:hAnsi="PT Astra Serif" w:cs="Times New Roman"/>
          <w:sz w:val="24"/>
          <w:szCs w:val="24"/>
        </w:rPr>
      </w:pPr>
    </w:p>
    <w:p w:rsidR="00BA4C1F" w:rsidRPr="00556340" w:rsidRDefault="00BA4C1F" w:rsidP="00BA4C1F">
      <w:pPr>
        <w:autoSpaceDE w:val="0"/>
        <w:autoSpaceDN w:val="0"/>
        <w:adjustRightInd w:val="0"/>
        <w:spacing w:after="0" w:line="240" w:lineRule="auto"/>
        <w:jc w:val="center"/>
        <w:rPr>
          <w:rFonts w:ascii="PT Astra Serif" w:hAnsi="PT Astra Serif" w:cs="Times New Roman"/>
          <w:sz w:val="24"/>
          <w:szCs w:val="24"/>
        </w:rPr>
      </w:pPr>
    </w:p>
    <w:p w:rsidR="00BA4C1F" w:rsidRPr="00556340" w:rsidRDefault="00BA4C1F" w:rsidP="00BA4C1F">
      <w:pPr>
        <w:autoSpaceDE w:val="0"/>
        <w:autoSpaceDN w:val="0"/>
        <w:adjustRightInd w:val="0"/>
        <w:spacing w:after="0" w:line="240" w:lineRule="auto"/>
        <w:jc w:val="center"/>
        <w:rPr>
          <w:rFonts w:ascii="PT Astra Serif" w:hAnsi="PT Astra Serif" w:cs="Times New Roman"/>
          <w:sz w:val="16"/>
          <w:szCs w:val="16"/>
        </w:rPr>
      </w:pPr>
    </w:p>
    <w:p w:rsidR="00BA4C1F" w:rsidRPr="00556340" w:rsidRDefault="00BA4C1F" w:rsidP="00BA4C1F">
      <w:pPr>
        <w:autoSpaceDE w:val="0"/>
        <w:autoSpaceDN w:val="0"/>
        <w:adjustRightInd w:val="0"/>
        <w:spacing w:after="0" w:line="240" w:lineRule="auto"/>
        <w:jc w:val="center"/>
        <w:rPr>
          <w:rFonts w:ascii="PT Astra Serif" w:hAnsi="PT Astra Serif" w:cs="Times New Roman"/>
          <w:sz w:val="24"/>
          <w:szCs w:val="24"/>
        </w:rPr>
      </w:pPr>
      <w:r w:rsidRPr="00556340">
        <w:rPr>
          <w:rFonts w:ascii="PT Astra Serif" w:hAnsi="PT Astra Serif" w:cs="Times New Roman"/>
          <w:sz w:val="24"/>
          <w:szCs w:val="24"/>
        </w:rPr>
        <w:t>Заявление</w:t>
      </w:r>
    </w:p>
    <w:p w:rsidR="00BA4C1F" w:rsidRPr="00556340" w:rsidRDefault="00BA4C1F" w:rsidP="00BA4C1F">
      <w:pPr>
        <w:autoSpaceDE w:val="0"/>
        <w:autoSpaceDN w:val="0"/>
        <w:adjustRightInd w:val="0"/>
        <w:spacing w:after="0" w:line="240" w:lineRule="auto"/>
        <w:jc w:val="center"/>
        <w:rPr>
          <w:rFonts w:ascii="PT Astra Serif" w:hAnsi="PT Astra Serif" w:cs="Times New Roman"/>
          <w:sz w:val="24"/>
          <w:szCs w:val="24"/>
        </w:rPr>
      </w:pPr>
      <w:r w:rsidRPr="00556340">
        <w:rPr>
          <w:rFonts w:ascii="PT Astra Serif" w:hAnsi="PT Astra Serif" w:cs="Times New Roman"/>
          <w:sz w:val="24"/>
          <w:szCs w:val="24"/>
        </w:rPr>
        <w:t>о выдаче судебного приказа о взыскании алиментов</w:t>
      </w:r>
    </w:p>
    <w:p w:rsidR="00BA4C1F" w:rsidRPr="00556340" w:rsidRDefault="00BA4C1F" w:rsidP="00BA4C1F">
      <w:pPr>
        <w:autoSpaceDE w:val="0"/>
        <w:autoSpaceDN w:val="0"/>
        <w:adjustRightInd w:val="0"/>
        <w:spacing w:after="0" w:line="240" w:lineRule="auto"/>
        <w:jc w:val="center"/>
        <w:rPr>
          <w:rFonts w:ascii="PT Astra Serif" w:hAnsi="PT Astra Serif" w:cs="Times New Roman"/>
          <w:sz w:val="24"/>
          <w:szCs w:val="24"/>
        </w:rPr>
      </w:pPr>
      <w:r w:rsidRPr="00556340">
        <w:rPr>
          <w:rFonts w:ascii="PT Astra Serif" w:hAnsi="PT Astra Serif" w:cs="Times New Roman"/>
          <w:sz w:val="24"/>
          <w:szCs w:val="24"/>
        </w:rPr>
        <w:t>на несовершеннолетнего ребенка, оставшегося без попечения родителей</w:t>
      </w:r>
    </w:p>
    <w:p w:rsidR="00BA4C1F" w:rsidRPr="00556340" w:rsidRDefault="00BA4C1F" w:rsidP="00BA4C1F">
      <w:pPr>
        <w:autoSpaceDE w:val="0"/>
        <w:autoSpaceDN w:val="0"/>
        <w:adjustRightInd w:val="0"/>
        <w:spacing w:after="0" w:line="240" w:lineRule="auto"/>
        <w:jc w:val="both"/>
        <w:outlineLvl w:val="0"/>
        <w:rPr>
          <w:rFonts w:ascii="PT Astra Serif" w:hAnsi="PT Astra Serif" w:cs="Times New Roman"/>
          <w:sz w:val="16"/>
          <w:szCs w:val="16"/>
        </w:rPr>
      </w:pPr>
    </w:p>
    <w:p w:rsidR="00BA4C1F" w:rsidRPr="00556340" w:rsidRDefault="00BA4C1F" w:rsidP="00BA4C1F">
      <w:pPr>
        <w:tabs>
          <w:tab w:val="left" w:pos="4111"/>
        </w:tabs>
        <w:spacing w:after="0" w:line="240" w:lineRule="auto"/>
        <w:ind w:firstLine="567"/>
        <w:jc w:val="both"/>
        <w:rPr>
          <w:rFonts w:ascii="PT Astra Serif" w:hAnsi="PT Astra Serif" w:cs="Times New Roman"/>
          <w:sz w:val="24"/>
          <w:szCs w:val="24"/>
        </w:rPr>
      </w:pPr>
      <w:r w:rsidRPr="00556340">
        <w:rPr>
          <w:rFonts w:ascii="PT Astra Serif" w:hAnsi="PT Astra Serif"/>
          <w:i/>
          <w:sz w:val="24"/>
          <w:szCs w:val="24"/>
        </w:rPr>
        <w:t>Реквизиты документа</w:t>
      </w:r>
      <w:r w:rsidR="00556340">
        <w:rPr>
          <w:rFonts w:ascii="PT Astra Serif" w:hAnsi="PT Astra Serif"/>
          <w:i/>
          <w:sz w:val="24"/>
          <w:szCs w:val="24"/>
        </w:rPr>
        <w:t>,</w:t>
      </w:r>
      <w:r w:rsidRPr="00556340">
        <w:rPr>
          <w:rFonts w:ascii="PT Astra Serif" w:hAnsi="PT Astra Serif"/>
          <w:i/>
          <w:sz w:val="24"/>
          <w:szCs w:val="24"/>
        </w:rPr>
        <w:t xml:space="preserve"> подтверждающие полномочия опекуна/попечителя/ приемного родителя (указать дату, номер, кем выдан)</w:t>
      </w:r>
      <w:r w:rsidRPr="00556340">
        <w:rPr>
          <w:rFonts w:ascii="PT Astra Serif" w:hAnsi="PT Astra Serif"/>
          <w:sz w:val="24"/>
          <w:szCs w:val="24"/>
        </w:rPr>
        <w:t xml:space="preserve">, я – </w:t>
      </w:r>
      <w:r w:rsidR="004714D2" w:rsidRPr="00556340">
        <w:rPr>
          <w:rFonts w:ascii="PT Astra Serif" w:hAnsi="PT Astra Serif"/>
          <w:sz w:val="24"/>
          <w:szCs w:val="24"/>
        </w:rPr>
        <w:t>(</w:t>
      </w:r>
      <w:r w:rsidRPr="00556340">
        <w:rPr>
          <w:rFonts w:ascii="PT Astra Serif" w:hAnsi="PT Astra Serif" w:cs="Times New Roman"/>
          <w:i/>
          <w:sz w:val="24"/>
          <w:szCs w:val="24"/>
        </w:rPr>
        <w:t>ФИО истца</w:t>
      </w:r>
      <w:r w:rsidR="004714D2" w:rsidRPr="00556340">
        <w:rPr>
          <w:rFonts w:ascii="PT Astra Serif" w:hAnsi="PT Astra Serif" w:cs="Times New Roman"/>
          <w:i/>
          <w:sz w:val="24"/>
          <w:szCs w:val="24"/>
        </w:rPr>
        <w:t>)</w:t>
      </w:r>
      <w:r w:rsidRPr="00556340">
        <w:rPr>
          <w:rFonts w:ascii="PT Astra Serif" w:hAnsi="PT Astra Serif" w:cs="Times New Roman"/>
          <w:sz w:val="24"/>
          <w:szCs w:val="24"/>
        </w:rPr>
        <w:t xml:space="preserve">, назначена опекуном над  несовершеннолетней </w:t>
      </w:r>
      <w:r w:rsidRPr="00556340">
        <w:rPr>
          <w:rFonts w:ascii="PT Astra Serif" w:hAnsi="PT Astra Serif" w:cs="Times New Roman"/>
          <w:i/>
          <w:sz w:val="24"/>
          <w:szCs w:val="24"/>
        </w:rPr>
        <w:t>(ФИО несовершеннолетней, дата рождения)</w:t>
      </w:r>
      <w:r w:rsidR="004714D2" w:rsidRPr="00556340">
        <w:rPr>
          <w:rFonts w:ascii="PT Astra Serif" w:hAnsi="PT Astra Serif" w:cs="Times New Roman"/>
          <w:sz w:val="24"/>
          <w:szCs w:val="24"/>
        </w:rPr>
        <w:t>.</w:t>
      </w:r>
    </w:p>
    <w:p w:rsidR="00BA4C1F" w:rsidRPr="00556340" w:rsidRDefault="00BA4C1F" w:rsidP="00BA4C1F">
      <w:pPr>
        <w:autoSpaceDE w:val="0"/>
        <w:autoSpaceDN w:val="0"/>
        <w:adjustRightInd w:val="0"/>
        <w:spacing w:after="0" w:line="240" w:lineRule="auto"/>
        <w:ind w:right="77" w:firstLine="567"/>
        <w:jc w:val="both"/>
        <w:rPr>
          <w:rFonts w:ascii="PT Astra Serif" w:hAnsi="PT Astra Serif" w:cs="Times New Roman"/>
          <w:i/>
          <w:sz w:val="24"/>
          <w:szCs w:val="24"/>
        </w:rPr>
      </w:pPr>
      <w:proofErr w:type="gramStart"/>
      <w:r w:rsidRPr="00556340">
        <w:rPr>
          <w:rFonts w:ascii="PT Astra Serif" w:hAnsi="PT Astra Serif" w:cs="Times New Roman"/>
          <w:sz w:val="24"/>
          <w:szCs w:val="24"/>
        </w:rPr>
        <w:t xml:space="preserve">Родители несовершеннолетней: мать – </w:t>
      </w:r>
      <w:r w:rsidRPr="00556340">
        <w:rPr>
          <w:rFonts w:ascii="PT Astra Serif" w:hAnsi="PT Astra Serif"/>
          <w:i/>
          <w:sz w:val="24"/>
          <w:szCs w:val="24"/>
        </w:rPr>
        <w:t>(ФИО, дата рождении)</w:t>
      </w:r>
      <w:r w:rsidRPr="00556340">
        <w:rPr>
          <w:rFonts w:ascii="PT Astra Serif" w:hAnsi="PT Astra Serif"/>
          <w:sz w:val="24"/>
          <w:szCs w:val="24"/>
        </w:rPr>
        <w:t xml:space="preserve">, решением Ленинского районного суда г. Екатеринбурга от </w:t>
      </w:r>
      <w:r w:rsidRPr="00556340">
        <w:rPr>
          <w:rFonts w:ascii="PT Astra Serif" w:hAnsi="PT Astra Serif"/>
          <w:i/>
          <w:sz w:val="24"/>
          <w:szCs w:val="24"/>
        </w:rPr>
        <w:t>(дата)</w:t>
      </w:r>
      <w:r w:rsidRPr="00556340">
        <w:rPr>
          <w:rFonts w:ascii="PT Astra Serif" w:hAnsi="PT Astra Serif"/>
          <w:sz w:val="24"/>
          <w:szCs w:val="24"/>
        </w:rPr>
        <w:t xml:space="preserve">, вступившим в законную силу </w:t>
      </w:r>
      <w:r w:rsidRPr="00556340">
        <w:rPr>
          <w:rFonts w:ascii="PT Astra Serif" w:hAnsi="PT Astra Serif"/>
          <w:i/>
          <w:sz w:val="24"/>
          <w:szCs w:val="24"/>
        </w:rPr>
        <w:t>(дата)</w:t>
      </w:r>
      <w:r w:rsidRPr="00556340">
        <w:rPr>
          <w:rFonts w:ascii="PT Astra Serif" w:hAnsi="PT Astra Serif"/>
          <w:sz w:val="24"/>
          <w:szCs w:val="24"/>
        </w:rPr>
        <w:t xml:space="preserve"> лишена родительских прав.</w:t>
      </w:r>
      <w:proofErr w:type="gramEnd"/>
      <w:r w:rsidRPr="00556340">
        <w:rPr>
          <w:rFonts w:ascii="PT Astra Serif" w:hAnsi="PT Astra Serif"/>
          <w:sz w:val="24"/>
          <w:szCs w:val="24"/>
        </w:rPr>
        <w:t xml:space="preserve"> Отец – </w:t>
      </w:r>
      <w:r w:rsidRPr="00556340">
        <w:rPr>
          <w:rFonts w:ascii="PT Astra Serif" w:hAnsi="PT Astra Serif"/>
          <w:i/>
          <w:sz w:val="24"/>
          <w:szCs w:val="24"/>
        </w:rPr>
        <w:t>(ФИО, дата рождения)</w:t>
      </w:r>
      <w:r w:rsidRPr="00556340">
        <w:rPr>
          <w:rFonts w:ascii="PT Astra Serif" w:hAnsi="PT Astra Serif"/>
          <w:sz w:val="24"/>
          <w:szCs w:val="24"/>
        </w:rPr>
        <w:t xml:space="preserve"> – написал заявление о согласии на удочерение </w:t>
      </w:r>
      <w:proofErr w:type="gramStart"/>
      <w:r w:rsidRPr="00556340">
        <w:rPr>
          <w:rFonts w:ascii="PT Astra Serif" w:hAnsi="PT Astra Serif"/>
          <w:sz w:val="24"/>
          <w:szCs w:val="24"/>
        </w:rPr>
        <w:t>от</w:t>
      </w:r>
      <w:proofErr w:type="gramEnd"/>
      <w:r w:rsidRPr="00556340">
        <w:rPr>
          <w:rFonts w:ascii="PT Astra Serif" w:hAnsi="PT Astra Serif"/>
          <w:sz w:val="24"/>
          <w:szCs w:val="24"/>
        </w:rPr>
        <w:t xml:space="preserve"> </w:t>
      </w:r>
      <w:r w:rsidRPr="00556340">
        <w:rPr>
          <w:rFonts w:ascii="PT Astra Serif" w:hAnsi="PT Astra Serif"/>
          <w:i/>
          <w:sz w:val="24"/>
          <w:szCs w:val="24"/>
        </w:rPr>
        <w:t>(дата).</w:t>
      </w:r>
    </w:p>
    <w:p w:rsidR="00BA4C1F" w:rsidRPr="00556340" w:rsidRDefault="00BA4C1F" w:rsidP="00BA4C1F">
      <w:pPr>
        <w:autoSpaceDE w:val="0"/>
        <w:autoSpaceDN w:val="0"/>
        <w:adjustRightInd w:val="0"/>
        <w:spacing w:after="0" w:line="240" w:lineRule="auto"/>
        <w:ind w:firstLine="567"/>
        <w:jc w:val="both"/>
        <w:rPr>
          <w:rFonts w:ascii="PT Astra Serif" w:hAnsi="PT Astra Serif" w:cs="Times New Roman"/>
          <w:sz w:val="24"/>
          <w:szCs w:val="24"/>
        </w:rPr>
      </w:pPr>
      <w:r w:rsidRPr="00556340">
        <w:rPr>
          <w:rFonts w:ascii="PT Astra Serif" w:hAnsi="PT Astra Serif" w:cs="Times New Roman"/>
          <w:sz w:val="24"/>
          <w:szCs w:val="24"/>
        </w:rPr>
        <w:t xml:space="preserve">Отец несовершеннолетней в добровольном порядке не предоставляет ей содержания. </w:t>
      </w:r>
    </w:p>
    <w:p w:rsidR="00BA4C1F" w:rsidRPr="00556340" w:rsidRDefault="00BA4C1F" w:rsidP="00BA4C1F">
      <w:pPr>
        <w:autoSpaceDE w:val="0"/>
        <w:autoSpaceDN w:val="0"/>
        <w:adjustRightInd w:val="0"/>
        <w:spacing w:after="0" w:line="240" w:lineRule="auto"/>
        <w:ind w:firstLine="567"/>
        <w:jc w:val="both"/>
        <w:rPr>
          <w:rFonts w:ascii="PT Astra Serif" w:hAnsi="PT Astra Serif" w:cs="Times New Roman"/>
          <w:sz w:val="24"/>
          <w:szCs w:val="24"/>
        </w:rPr>
      </w:pPr>
      <w:r w:rsidRPr="00556340">
        <w:rPr>
          <w:rFonts w:ascii="PT Astra Serif" w:hAnsi="PT Astra Serif" w:cs="Times New Roman"/>
          <w:sz w:val="24"/>
          <w:szCs w:val="24"/>
        </w:rPr>
        <w:t xml:space="preserve">На основании изложенного и руководствуясь статьями 81-84 СК РФ, статьями 122,123,124 ГПК РФ, прошу: взыскать алименты в размере ¼ (одной четверти) заработка и (или) иного дохода ежемесячно с </w:t>
      </w:r>
      <w:r w:rsidR="004714D2" w:rsidRPr="00556340">
        <w:rPr>
          <w:rFonts w:ascii="PT Astra Serif" w:hAnsi="PT Astra Serif" w:cs="Times New Roman"/>
          <w:i/>
          <w:sz w:val="24"/>
          <w:szCs w:val="24"/>
        </w:rPr>
        <w:t>(ФИО, дата рождения)</w:t>
      </w:r>
      <w:r w:rsidR="004714D2" w:rsidRPr="00556340">
        <w:rPr>
          <w:rFonts w:ascii="PT Astra Serif" w:hAnsi="PT Astra Serif" w:cs="Times New Roman"/>
          <w:sz w:val="24"/>
          <w:szCs w:val="24"/>
        </w:rPr>
        <w:t>,</w:t>
      </w:r>
      <w:r w:rsidRPr="00556340">
        <w:rPr>
          <w:rFonts w:ascii="PT Astra Serif" w:hAnsi="PT Astra Serif" w:cs="Times New Roman"/>
          <w:sz w:val="24"/>
          <w:szCs w:val="24"/>
        </w:rPr>
        <w:t xml:space="preserve"> с зачислением денежных средств на лицевой счет </w:t>
      </w:r>
      <w:r w:rsidR="004714D2" w:rsidRPr="00556340">
        <w:rPr>
          <w:rFonts w:ascii="PT Astra Serif" w:hAnsi="PT Astra Serif" w:cs="Times New Roman"/>
          <w:i/>
          <w:sz w:val="24"/>
          <w:szCs w:val="24"/>
        </w:rPr>
        <w:t>(ФИО несовершеннолетней, дата рождения)</w:t>
      </w:r>
      <w:r w:rsidRPr="00556340">
        <w:rPr>
          <w:rFonts w:ascii="PT Astra Serif" w:hAnsi="PT Astra Serif" w:cs="Times New Roman"/>
          <w:sz w:val="24"/>
          <w:szCs w:val="24"/>
        </w:rPr>
        <w:t>, открытый в кредитной организации.</w:t>
      </w:r>
    </w:p>
    <w:p w:rsidR="00BA4C1F" w:rsidRPr="00556340" w:rsidRDefault="00BA4C1F" w:rsidP="00BA4C1F">
      <w:pPr>
        <w:autoSpaceDE w:val="0"/>
        <w:autoSpaceDN w:val="0"/>
        <w:adjustRightInd w:val="0"/>
        <w:spacing w:after="0" w:line="240" w:lineRule="auto"/>
        <w:ind w:firstLine="540"/>
        <w:jc w:val="both"/>
        <w:rPr>
          <w:rFonts w:ascii="PT Astra Serif" w:hAnsi="PT Astra Serif" w:cs="Times New Roman"/>
          <w:sz w:val="16"/>
          <w:szCs w:val="16"/>
        </w:rPr>
      </w:pPr>
    </w:p>
    <w:p w:rsidR="00BA4C1F" w:rsidRPr="00556340" w:rsidRDefault="00BA4C1F" w:rsidP="00BA4C1F">
      <w:pPr>
        <w:autoSpaceDE w:val="0"/>
        <w:autoSpaceDN w:val="0"/>
        <w:adjustRightInd w:val="0"/>
        <w:spacing w:after="0" w:line="240" w:lineRule="auto"/>
        <w:ind w:firstLine="540"/>
        <w:jc w:val="both"/>
        <w:rPr>
          <w:rFonts w:ascii="PT Astra Serif" w:hAnsi="PT Astra Serif" w:cs="Times New Roman"/>
          <w:sz w:val="24"/>
          <w:szCs w:val="24"/>
        </w:rPr>
      </w:pPr>
      <w:r w:rsidRPr="00556340">
        <w:rPr>
          <w:rFonts w:ascii="PT Astra Serif" w:hAnsi="PT Astra Serif" w:cs="Times New Roman"/>
          <w:sz w:val="24"/>
          <w:szCs w:val="24"/>
        </w:rPr>
        <w:t>Приложение:</w:t>
      </w:r>
    </w:p>
    <w:p w:rsidR="00BA4C1F" w:rsidRPr="00556340" w:rsidRDefault="00BA4C1F" w:rsidP="00BA4C1F">
      <w:pPr>
        <w:pStyle w:val="a8"/>
        <w:numPr>
          <w:ilvl w:val="0"/>
          <w:numId w:val="6"/>
        </w:numPr>
        <w:autoSpaceDE w:val="0"/>
        <w:autoSpaceDN w:val="0"/>
        <w:adjustRightInd w:val="0"/>
        <w:spacing w:after="0" w:line="240" w:lineRule="auto"/>
        <w:jc w:val="both"/>
        <w:rPr>
          <w:rFonts w:ascii="PT Astra Serif" w:hAnsi="PT Astra Serif" w:cs="Times New Roman"/>
          <w:sz w:val="24"/>
          <w:szCs w:val="24"/>
        </w:rPr>
      </w:pPr>
      <w:r w:rsidRPr="00556340">
        <w:rPr>
          <w:rFonts w:ascii="PT Astra Serif" w:hAnsi="PT Astra Serif" w:cs="Times New Roman"/>
          <w:sz w:val="24"/>
          <w:szCs w:val="24"/>
        </w:rPr>
        <w:t xml:space="preserve">Копия </w:t>
      </w:r>
      <w:r w:rsidR="00556340" w:rsidRPr="00556340">
        <w:rPr>
          <w:rFonts w:ascii="PT Astra Serif" w:hAnsi="PT Astra Serif"/>
          <w:sz w:val="24"/>
          <w:szCs w:val="24"/>
        </w:rPr>
        <w:t>приказа</w:t>
      </w:r>
      <w:r w:rsidRPr="00556340">
        <w:rPr>
          <w:rFonts w:ascii="PT Astra Serif" w:hAnsi="PT Astra Serif"/>
          <w:sz w:val="24"/>
          <w:szCs w:val="24"/>
        </w:rPr>
        <w:t>;</w:t>
      </w:r>
    </w:p>
    <w:p w:rsidR="00BA4C1F" w:rsidRPr="00556340" w:rsidRDefault="00BA4C1F" w:rsidP="00BA4C1F">
      <w:pPr>
        <w:pStyle w:val="a8"/>
        <w:numPr>
          <w:ilvl w:val="0"/>
          <w:numId w:val="6"/>
        </w:numPr>
        <w:autoSpaceDE w:val="0"/>
        <w:autoSpaceDN w:val="0"/>
        <w:adjustRightInd w:val="0"/>
        <w:spacing w:after="0" w:line="240" w:lineRule="auto"/>
        <w:jc w:val="both"/>
        <w:rPr>
          <w:rFonts w:ascii="PT Astra Serif" w:hAnsi="PT Astra Serif" w:cs="Times New Roman"/>
          <w:sz w:val="24"/>
          <w:szCs w:val="24"/>
        </w:rPr>
      </w:pPr>
      <w:r w:rsidRPr="00556340">
        <w:rPr>
          <w:rFonts w:ascii="PT Astra Serif" w:hAnsi="PT Astra Serif" w:cs="Times New Roman"/>
          <w:sz w:val="24"/>
          <w:szCs w:val="24"/>
        </w:rPr>
        <w:t>Копия свидетельства о рождении ребенка</w:t>
      </w:r>
      <w:r w:rsidRPr="00556340">
        <w:rPr>
          <w:rFonts w:ascii="PT Astra Serif" w:hAnsi="PT Astra Serif"/>
          <w:sz w:val="24"/>
          <w:szCs w:val="24"/>
        </w:rPr>
        <w:t xml:space="preserve"> на 1 лис</w:t>
      </w:r>
      <w:proofErr w:type="gramStart"/>
      <w:r w:rsidRPr="00556340">
        <w:rPr>
          <w:rFonts w:ascii="PT Astra Serif" w:hAnsi="PT Astra Serif"/>
          <w:sz w:val="24"/>
          <w:szCs w:val="24"/>
        </w:rPr>
        <w:t>.</w:t>
      </w:r>
      <w:proofErr w:type="gramEnd"/>
      <w:r w:rsidRPr="00556340">
        <w:rPr>
          <w:rFonts w:ascii="PT Astra Serif" w:hAnsi="PT Astra Serif"/>
          <w:sz w:val="24"/>
          <w:szCs w:val="24"/>
        </w:rPr>
        <w:t xml:space="preserve"> </w:t>
      </w:r>
      <w:proofErr w:type="gramStart"/>
      <w:r w:rsidRPr="00556340">
        <w:rPr>
          <w:rFonts w:ascii="PT Astra Serif" w:hAnsi="PT Astra Serif"/>
          <w:sz w:val="24"/>
          <w:szCs w:val="24"/>
        </w:rPr>
        <w:t>в</w:t>
      </w:r>
      <w:proofErr w:type="gramEnd"/>
      <w:r w:rsidRPr="00556340">
        <w:rPr>
          <w:rFonts w:ascii="PT Astra Serif" w:hAnsi="PT Astra Serif"/>
          <w:sz w:val="24"/>
          <w:szCs w:val="24"/>
        </w:rPr>
        <w:t xml:space="preserve"> 1 экз.;</w:t>
      </w:r>
    </w:p>
    <w:p w:rsidR="00556340" w:rsidRPr="00556340" w:rsidRDefault="00BA4C1F" w:rsidP="00556340">
      <w:pPr>
        <w:pStyle w:val="a8"/>
        <w:numPr>
          <w:ilvl w:val="0"/>
          <w:numId w:val="6"/>
        </w:numPr>
        <w:autoSpaceDE w:val="0"/>
        <w:autoSpaceDN w:val="0"/>
        <w:adjustRightInd w:val="0"/>
        <w:spacing w:after="0" w:line="240" w:lineRule="auto"/>
        <w:jc w:val="both"/>
        <w:rPr>
          <w:rFonts w:ascii="PT Astra Serif" w:hAnsi="PT Astra Serif" w:cs="Times New Roman"/>
          <w:sz w:val="24"/>
          <w:szCs w:val="24"/>
        </w:rPr>
      </w:pPr>
      <w:r w:rsidRPr="00556340">
        <w:rPr>
          <w:rFonts w:ascii="PT Astra Serif" w:hAnsi="PT Astra Serif" w:cs="Times New Roman"/>
          <w:sz w:val="24"/>
          <w:szCs w:val="24"/>
        </w:rPr>
        <w:t xml:space="preserve">Копия паспорта </w:t>
      </w:r>
      <w:r w:rsidR="00556340" w:rsidRPr="00556340">
        <w:rPr>
          <w:rFonts w:ascii="PT Astra Serif" w:hAnsi="PT Astra Serif" w:cs="Times New Roman"/>
          <w:i/>
          <w:sz w:val="24"/>
          <w:szCs w:val="24"/>
        </w:rPr>
        <w:t>ФИО</w:t>
      </w:r>
      <w:r w:rsidR="00556340" w:rsidRPr="00556340">
        <w:rPr>
          <w:rFonts w:ascii="PT Astra Serif" w:hAnsi="PT Astra Serif"/>
          <w:sz w:val="24"/>
          <w:szCs w:val="24"/>
        </w:rPr>
        <w:t xml:space="preserve"> на </w:t>
      </w:r>
      <w:r w:rsidR="00556340">
        <w:rPr>
          <w:rFonts w:ascii="PT Astra Serif" w:hAnsi="PT Astra Serif"/>
          <w:sz w:val="24"/>
          <w:szCs w:val="24"/>
        </w:rPr>
        <w:t>3</w:t>
      </w:r>
      <w:r w:rsidR="00556340" w:rsidRPr="00556340">
        <w:rPr>
          <w:rFonts w:ascii="PT Astra Serif" w:hAnsi="PT Astra Serif"/>
          <w:sz w:val="24"/>
          <w:szCs w:val="24"/>
        </w:rPr>
        <w:t xml:space="preserve"> лис</w:t>
      </w:r>
      <w:proofErr w:type="gramStart"/>
      <w:r w:rsidR="00556340" w:rsidRPr="00556340">
        <w:rPr>
          <w:rFonts w:ascii="PT Astra Serif" w:hAnsi="PT Astra Serif"/>
          <w:sz w:val="24"/>
          <w:szCs w:val="24"/>
        </w:rPr>
        <w:t>.</w:t>
      </w:r>
      <w:proofErr w:type="gramEnd"/>
      <w:r w:rsidR="00556340" w:rsidRPr="00556340">
        <w:rPr>
          <w:rFonts w:ascii="PT Astra Serif" w:hAnsi="PT Astra Serif"/>
          <w:sz w:val="24"/>
          <w:szCs w:val="24"/>
        </w:rPr>
        <w:t xml:space="preserve"> </w:t>
      </w:r>
      <w:proofErr w:type="gramStart"/>
      <w:r w:rsidR="00556340" w:rsidRPr="00556340">
        <w:rPr>
          <w:rFonts w:ascii="PT Astra Serif" w:hAnsi="PT Astra Serif"/>
          <w:sz w:val="24"/>
          <w:szCs w:val="24"/>
        </w:rPr>
        <w:t>в</w:t>
      </w:r>
      <w:proofErr w:type="gramEnd"/>
      <w:r w:rsidR="00556340" w:rsidRPr="00556340">
        <w:rPr>
          <w:rFonts w:ascii="PT Astra Serif" w:hAnsi="PT Astra Serif"/>
          <w:sz w:val="24"/>
          <w:szCs w:val="24"/>
        </w:rPr>
        <w:t xml:space="preserve"> 1 экз.;</w:t>
      </w:r>
    </w:p>
    <w:p w:rsidR="00BA4C1F" w:rsidRPr="00556340" w:rsidRDefault="00BA4C1F" w:rsidP="00BA4C1F">
      <w:pPr>
        <w:pStyle w:val="a8"/>
        <w:numPr>
          <w:ilvl w:val="0"/>
          <w:numId w:val="6"/>
        </w:numPr>
        <w:autoSpaceDE w:val="0"/>
        <w:autoSpaceDN w:val="0"/>
        <w:adjustRightInd w:val="0"/>
        <w:spacing w:after="0" w:line="240" w:lineRule="auto"/>
        <w:jc w:val="both"/>
        <w:rPr>
          <w:rFonts w:ascii="PT Astra Serif" w:hAnsi="PT Astra Serif" w:cs="Times New Roman"/>
          <w:sz w:val="24"/>
          <w:szCs w:val="24"/>
        </w:rPr>
      </w:pPr>
      <w:r w:rsidRPr="00556340">
        <w:rPr>
          <w:rFonts w:ascii="PT Astra Serif" w:hAnsi="PT Astra Serif" w:cs="Times New Roman"/>
          <w:sz w:val="24"/>
          <w:szCs w:val="24"/>
        </w:rPr>
        <w:t xml:space="preserve">Копия заявления о согласии на удочерение </w:t>
      </w:r>
      <w:r w:rsidRPr="00556340">
        <w:rPr>
          <w:rFonts w:ascii="PT Astra Serif" w:hAnsi="PT Astra Serif"/>
          <w:sz w:val="24"/>
          <w:szCs w:val="24"/>
        </w:rPr>
        <w:t>на 1 лис</w:t>
      </w:r>
      <w:proofErr w:type="gramStart"/>
      <w:r w:rsidRPr="00556340">
        <w:rPr>
          <w:rFonts w:ascii="PT Astra Serif" w:hAnsi="PT Astra Serif"/>
          <w:sz w:val="24"/>
          <w:szCs w:val="24"/>
        </w:rPr>
        <w:t>.</w:t>
      </w:r>
      <w:proofErr w:type="gramEnd"/>
      <w:r w:rsidRPr="00556340">
        <w:rPr>
          <w:rFonts w:ascii="PT Astra Serif" w:hAnsi="PT Astra Serif"/>
          <w:sz w:val="24"/>
          <w:szCs w:val="24"/>
        </w:rPr>
        <w:t xml:space="preserve"> </w:t>
      </w:r>
      <w:proofErr w:type="gramStart"/>
      <w:r w:rsidRPr="00556340">
        <w:rPr>
          <w:rFonts w:ascii="PT Astra Serif" w:hAnsi="PT Astra Serif"/>
          <w:sz w:val="24"/>
          <w:szCs w:val="24"/>
        </w:rPr>
        <w:t>в</w:t>
      </w:r>
      <w:proofErr w:type="gramEnd"/>
      <w:r w:rsidRPr="00556340">
        <w:rPr>
          <w:rFonts w:ascii="PT Astra Serif" w:hAnsi="PT Astra Serif"/>
          <w:sz w:val="24"/>
          <w:szCs w:val="24"/>
        </w:rPr>
        <w:t xml:space="preserve"> 1 экз.</w:t>
      </w:r>
    </w:p>
    <w:p w:rsidR="00556340" w:rsidRPr="00556340" w:rsidRDefault="00556340" w:rsidP="00556340">
      <w:pPr>
        <w:pStyle w:val="a8"/>
        <w:autoSpaceDE w:val="0"/>
        <w:autoSpaceDN w:val="0"/>
        <w:adjustRightInd w:val="0"/>
        <w:spacing w:after="0" w:line="240" w:lineRule="auto"/>
        <w:ind w:left="900"/>
        <w:jc w:val="both"/>
        <w:rPr>
          <w:rFonts w:ascii="PT Astra Serif" w:hAnsi="PT Astra Serif" w:cs="Times New Roman"/>
          <w:sz w:val="24"/>
          <w:szCs w:val="24"/>
        </w:rPr>
      </w:pPr>
    </w:p>
    <w:p w:rsidR="00BA4C1F" w:rsidRPr="00556340" w:rsidRDefault="00BA4C1F" w:rsidP="00BA4C1F">
      <w:pPr>
        <w:autoSpaceDE w:val="0"/>
        <w:autoSpaceDN w:val="0"/>
        <w:adjustRightInd w:val="0"/>
        <w:spacing w:after="0" w:line="240" w:lineRule="auto"/>
        <w:ind w:firstLine="540"/>
        <w:jc w:val="both"/>
        <w:rPr>
          <w:rFonts w:ascii="PT Astra Serif" w:hAnsi="PT Astra Serif" w:cs="Times New Roman"/>
          <w:sz w:val="24"/>
          <w:szCs w:val="24"/>
        </w:rPr>
      </w:pPr>
    </w:p>
    <w:p w:rsidR="00BA4C1F" w:rsidRPr="00556340" w:rsidRDefault="00BA4C1F" w:rsidP="00BA4C1F">
      <w:pPr>
        <w:autoSpaceDE w:val="0"/>
        <w:autoSpaceDN w:val="0"/>
        <w:adjustRightInd w:val="0"/>
        <w:spacing w:after="0" w:line="240" w:lineRule="auto"/>
        <w:jc w:val="both"/>
        <w:rPr>
          <w:rFonts w:ascii="PT Astra Serif" w:hAnsi="PT Astra Serif" w:cs="Times New Roman"/>
          <w:sz w:val="24"/>
          <w:szCs w:val="24"/>
        </w:rPr>
      </w:pPr>
      <w:r w:rsidRPr="00556340">
        <w:rPr>
          <w:rFonts w:ascii="PT Astra Serif" w:hAnsi="PT Astra Serif" w:cs="Times New Roman"/>
          <w:sz w:val="24"/>
          <w:szCs w:val="24"/>
        </w:rPr>
        <w:t xml:space="preserve">"___"________ ____ </w:t>
      </w:r>
      <w:proofErr w:type="gramStart"/>
      <w:r w:rsidRPr="00556340">
        <w:rPr>
          <w:rFonts w:ascii="PT Astra Serif" w:hAnsi="PT Astra Serif" w:cs="Times New Roman"/>
          <w:sz w:val="24"/>
          <w:szCs w:val="24"/>
        </w:rPr>
        <w:t>г</w:t>
      </w:r>
      <w:proofErr w:type="gramEnd"/>
      <w:r w:rsidRPr="00556340">
        <w:rPr>
          <w:rFonts w:ascii="PT Astra Serif" w:hAnsi="PT Astra Serif" w:cs="Times New Roman"/>
          <w:sz w:val="24"/>
          <w:szCs w:val="24"/>
        </w:rPr>
        <w:t>. Взыскатель (представитель):</w:t>
      </w:r>
    </w:p>
    <w:p w:rsidR="00BA4C1F" w:rsidRPr="00556340" w:rsidRDefault="00BA4C1F" w:rsidP="00BA4C1F">
      <w:pPr>
        <w:autoSpaceDE w:val="0"/>
        <w:autoSpaceDN w:val="0"/>
        <w:adjustRightInd w:val="0"/>
        <w:spacing w:after="0" w:line="240" w:lineRule="auto"/>
        <w:jc w:val="both"/>
        <w:rPr>
          <w:rFonts w:ascii="PT Astra Serif" w:hAnsi="PT Astra Serif" w:cs="Times New Roman"/>
          <w:sz w:val="24"/>
          <w:szCs w:val="24"/>
        </w:rPr>
      </w:pPr>
    </w:p>
    <w:p w:rsidR="00BA4C1F" w:rsidRPr="00556340" w:rsidRDefault="00BA4C1F" w:rsidP="00BA4C1F">
      <w:pPr>
        <w:autoSpaceDE w:val="0"/>
        <w:autoSpaceDN w:val="0"/>
        <w:adjustRightInd w:val="0"/>
        <w:spacing w:after="0" w:line="240" w:lineRule="auto"/>
        <w:jc w:val="both"/>
        <w:rPr>
          <w:rFonts w:ascii="PT Astra Serif" w:hAnsi="PT Astra Serif" w:cs="Times New Roman"/>
          <w:sz w:val="24"/>
          <w:szCs w:val="24"/>
        </w:rPr>
      </w:pPr>
      <w:r w:rsidRPr="00556340">
        <w:rPr>
          <w:rFonts w:ascii="PT Astra Serif" w:hAnsi="PT Astra Serif" w:cs="Times New Roman"/>
          <w:sz w:val="24"/>
          <w:szCs w:val="24"/>
        </w:rPr>
        <w:t>___________________/___________________/</w:t>
      </w:r>
    </w:p>
    <w:p w:rsidR="00BA4C1F" w:rsidRDefault="00BA4C1F" w:rsidP="00556340">
      <w:pPr>
        <w:autoSpaceDE w:val="0"/>
        <w:autoSpaceDN w:val="0"/>
        <w:adjustRightInd w:val="0"/>
        <w:spacing w:after="0" w:line="240" w:lineRule="auto"/>
        <w:jc w:val="both"/>
        <w:rPr>
          <w:rFonts w:ascii="PT Astra Serif" w:hAnsi="PT Astra Serif" w:cs="Times New Roman"/>
          <w:sz w:val="24"/>
          <w:szCs w:val="24"/>
        </w:rPr>
      </w:pPr>
      <w:r w:rsidRPr="00556340">
        <w:rPr>
          <w:rFonts w:ascii="PT Astra Serif" w:hAnsi="PT Astra Serif" w:cs="Times New Roman"/>
          <w:sz w:val="24"/>
          <w:szCs w:val="24"/>
        </w:rPr>
        <w:t xml:space="preserve">(подпись)          </w:t>
      </w:r>
      <w:r w:rsidR="00547680">
        <w:rPr>
          <w:rFonts w:ascii="PT Astra Serif" w:hAnsi="PT Astra Serif" w:cs="Times New Roman"/>
          <w:sz w:val="24"/>
          <w:szCs w:val="24"/>
        </w:rPr>
        <w:t xml:space="preserve">         </w:t>
      </w:r>
      <w:r w:rsidRPr="00556340">
        <w:rPr>
          <w:rFonts w:ascii="PT Astra Serif" w:hAnsi="PT Astra Serif" w:cs="Times New Roman"/>
          <w:sz w:val="24"/>
          <w:szCs w:val="24"/>
        </w:rPr>
        <w:t xml:space="preserve">  (Ф.И.О.)</w:t>
      </w:r>
    </w:p>
    <w:p w:rsidR="007C2997" w:rsidRDefault="007C2997" w:rsidP="00556340">
      <w:pPr>
        <w:autoSpaceDE w:val="0"/>
        <w:autoSpaceDN w:val="0"/>
        <w:adjustRightInd w:val="0"/>
        <w:spacing w:after="0" w:line="240" w:lineRule="auto"/>
        <w:jc w:val="both"/>
        <w:rPr>
          <w:rFonts w:ascii="PT Astra Serif" w:hAnsi="PT Astra Serif" w:cs="Times New Roman"/>
          <w:sz w:val="24"/>
          <w:szCs w:val="24"/>
        </w:rPr>
      </w:pPr>
    </w:p>
    <w:p w:rsidR="007C2997" w:rsidRPr="00B33343" w:rsidRDefault="007C2997" w:rsidP="007C2997">
      <w:pPr>
        <w:pStyle w:val="3"/>
        <w:tabs>
          <w:tab w:val="left" w:pos="567"/>
        </w:tabs>
        <w:spacing w:before="0" w:after="0" w:line="240" w:lineRule="auto"/>
        <w:ind w:left="414"/>
        <w:jc w:val="both"/>
        <w:rPr>
          <w:rFonts w:ascii="Liberation Serif" w:hAnsi="Liberation Serif" w:cs="Liberation Serif"/>
          <w:b w:val="0"/>
          <w:color w:val="2E74B5"/>
          <w:sz w:val="24"/>
          <w:szCs w:val="24"/>
        </w:rPr>
      </w:pPr>
      <w:bookmarkStart w:id="1" w:name="_Toc7194725"/>
      <w:r w:rsidRPr="00B33343">
        <w:rPr>
          <w:rFonts w:ascii="Liberation Serif" w:hAnsi="Liberation Serif" w:cs="Liberation Serif"/>
          <w:b w:val="0"/>
          <w:color w:val="2E74B5"/>
          <w:sz w:val="24"/>
          <w:szCs w:val="24"/>
        </w:rPr>
        <w:lastRenderedPageBreak/>
        <w:t>С</w:t>
      </w:r>
      <w:r>
        <w:rPr>
          <w:rFonts w:ascii="Liberation Serif" w:hAnsi="Liberation Serif" w:cs="Liberation Serif"/>
          <w:b w:val="0"/>
          <w:color w:val="2E74B5"/>
          <w:sz w:val="24"/>
          <w:szCs w:val="24"/>
        </w:rPr>
        <w:t xml:space="preserve"> каких родителей</w:t>
      </w:r>
      <w:r w:rsidRPr="00B33343">
        <w:rPr>
          <w:rFonts w:ascii="Liberation Serif" w:hAnsi="Liberation Serif" w:cs="Liberation Serif"/>
          <w:b w:val="0"/>
          <w:color w:val="2E74B5"/>
          <w:sz w:val="24"/>
          <w:szCs w:val="24"/>
        </w:rPr>
        <w:t xml:space="preserve"> взыскиваются алименты на содержание детей, оставшихся без попечения родителей?</w:t>
      </w:r>
      <w:bookmarkEnd w:id="1"/>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В практике деятельности законных представителей подопечных встречаются случаи отказов от взыскания алиментов с родителей, признанных в судебном порядке недееспособными; находящимися в местах лишения свободы по приговору суда, осужденных к незначительным срокам наказания; ограниченных судом в родительских правах в связи с заболеванием; объявленных в федеральный розыск в связи с совершением преступления и т.д.</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Данную практику нельзя признать обоснованной.</w:t>
      </w:r>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На основании статьи 100 Федерального закона от 2 ноября 2007 года № 229-ФЗ «Об исполнительном производстве»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пункте 4 Постановления от 18.07.1996 № 841 уточняется, что взыскание по исполнительным документам осуществляется со всех доходов осужденных, отбывающих наказание в исправительных колониях, колониях-поселениях, тюрьмах, воспитательных колониях, а также лиц, находящихся в наркологических отделениях психиатрических диспансеров и стационарных лечебных учреждениях.</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Таким образом, нахождение родителей в данных учреждениях не является обстоятельством, освобождающим от обязанности содержать своего ребенка.</w:t>
      </w:r>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Исходя из вышеизложенного, необходимо осуществлять взыскание алиментов на содержание детей, оставшихся без попечения родителей, в отношении родителей:</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признанных</w:t>
      </w:r>
      <w:proofErr w:type="gramEnd"/>
      <w:r w:rsidRPr="00B33343">
        <w:rPr>
          <w:rFonts w:ascii="Liberation Serif" w:hAnsi="Liberation Serif" w:cs="Liberation Serif"/>
          <w:sz w:val="24"/>
          <w:szCs w:val="24"/>
        </w:rPr>
        <w:t xml:space="preserve"> недееспособными;</w:t>
      </w:r>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ограниченных в родительских правах, в том числе в связи с наличием заболевания;</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отбывающих наказание в местах лишения свободы;</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 xml:space="preserve">находящихся в лечебных исправительных учреждениях, </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лечебно-профилактических </w:t>
      </w:r>
      <w:proofErr w:type="gramStart"/>
      <w:r w:rsidRPr="00B33343">
        <w:rPr>
          <w:rFonts w:ascii="Liberation Serif" w:hAnsi="Liberation Serif" w:cs="Liberation Serif"/>
          <w:sz w:val="24"/>
          <w:szCs w:val="24"/>
        </w:rPr>
        <w:t>учреждениях</w:t>
      </w:r>
      <w:proofErr w:type="gramEnd"/>
      <w:r w:rsidRPr="00B33343">
        <w:rPr>
          <w:rFonts w:ascii="Liberation Serif" w:hAnsi="Liberation Serif" w:cs="Liberation Serif"/>
          <w:sz w:val="24"/>
          <w:szCs w:val="24"/>
        </w:rPr>
        <w:t>;</w:t>
      </w:r>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пребывающих в следственных изоляторах;</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находящихся в наркологических отделениях психиатрических диспансеров и стационарных лечебных учреждениях.</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Иная позиция приводит к нарушению конституционного права ребенка на получение заботы от своего родителя.</w:t>
      </w:r>
    </w:p>
    <w:p w:rsidR="007C2997" w:rsidRPr="00B33343" w:rsidRDefault="007C2997" w:rsidP="007C2997">
      <w:pPr>
        <w:spacing w:after="0" w:line="240" w:lineRule="auto"/>
        <w:ind w:firstLine="426"/>
        <w:jc w:val="both"/>
        <w:rPr>
          <w:rFonts w:ascii="Liberation Serif" w:hAnsi="Liberation Serif" w:cs="Liberation Serif"/>
          <w:sz w:val="24"/>
          <w:szCs w:val="24"/>
        </w:rPr>
      </w:pPr>
    </w:p>
    <w:p w:rsidR="007C2997" w:rsidRPr="00B33343" w:rsidRDefault="007C2997" w:rsidP="007C2997">
      <w:pPr>
        <w:pStyle w:val="3"/>
        <w:tabs>
          <w:tab w:val="left" w:pos="567"/>
        </w:tabs>
        <w:spacing w:before="0" w:after="0" w:line="240" w:lineRule="auto"/>
        <w:ind w:left="426"/>
        <w:jc w:val="both"/>
        <w:rPr>
          <w:rFonts w:ascii="Liberation Serif" w:hAnsi="Liberation Serif" w:cs="Liberation Serif"/>
          <w:b w:val="0"/>
          <w:color w:val="2E74B5"/>
          <w:sz w:val="24"/>
          <w:szCs w:val="24"/>
        </w:rPr>
      </w:pPr>
      <w:bookmarkStart w:id="2" w:name="_Toc7194726"/>
      <w:r w:rsidRPr="00B33343">
        <w:rPr>
          <w:rFonts w:ascii="Liberation Serif" w:hAnsi="Liberation Serif" w:cs="Liberation Serif"/>
          <w:b w:val="0"/>
          <w:color w:val="2E74B5"/>
          <w:sz w:val="24"/>
          <w:szCs w:val="24"/>
        </w:rPr>
        <w:t>Взыскиваются ли алименты с родителей, которые находятся в федеральном розыске в связи с совершением преступления?</w:t>
      </w:r>
      <w:bookmarkEnd w:id="2"/>
      <w:r w:rsidRPr="00B33343">
        <w:rPr>
          <w:rFonts w:ascii="Liberation Serif" w:hAnsi="Liberation Serif" w:cs="Liberation Serif"/>
          <w:b w:val="0"/>
          <w:color w:val="2E74B5"/>
          <w:sz w:val="24"/>
          <w:szCs w:val="24"/>
        </w:rPr>
        <w:t xml:space="preserve"> </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Если родитель находится в федеральном розыске в связи с совершением преступления, необходимо взыскать алименты в судебном порядке, предъявить исполнительный лист судебному приставу-исполнителю и заявление об объявлении должника в исполнительный розыск (при наличии задолженности по алиментам более 10 000 рублей). Указанные действия позволят обеспечить соблюдение имущественных прав ребенка.</w:t>
      </w:r>
    </w:p>
    <w:p w:rsidR="007C2997" w:rsidRPr="00B33343" w:rsidRDefault="007C2997" w:rsidP="007C2997">
      <w:pPr>
        <w:spacing w:after="0" w:line="240" w:lineRule="auto"/>
        <w:ind w:firstLine="426"/>
        <w:jc w:val="both"/>
        <w:rPr>
          <w:rFonts w:ascii="Liberation Serif" w:hAnsi="Liberation Serif" w:cs="Liberation Serif"/>
          <w:sz w:val="24"/>
          <w:szCs w:val="24"/>
        </w:rPr>
      </w:pPr>
    </w:p>
    <w:p w:rsidR="007C2997" w:rsidRPr="00B33343" w:rsidRDefault="007C2997" w:rsidP="007C2997">
      <w:pPr>
        <w:pStyle w:val="3"/>
        <w:tabs>
          <w:tab w:val="left" w:pos="709"/>
        </w:tabs>
        <w:spacing w:before="0" w:after="0" w:line="240" w:lineRule="auto"/>
        <w:ind w:left="426"/>
        <w:jc w:val="both"/>
        <w:rPr>
          <w:rFonts w:ascii="Liberation Serif" w:hAnsi="Liberation Serif" w:cs="Liberation Serif"/>
          <w:b w:val="0"/>
          <w:color w:val="2E74B5"/>
          <w:sz w:val="24"/>
          <w:szCs w:val="24"/>
        </w:rPr>
      </w:pPr>
      <w:bookmarkStart w:id="3" w:name="_Toc7194727"/>
      <w:r w:rsidRPr="00B33343">
        <w:rPr>
          <w:rFonts w:ascii="Liberation Serif" w:hAnsi="Liberation Serif" w:cs="Liberation Serif"/>
          <w:b w:val="0"/>
          <w:color w:val="2E74B5"/>
          <w:sz w:val="24"/>
          <w:szCs w:val="24"/>
        </w:rPr>
        <w:t>Обязательно ли взыскивать алименты на содержание детей, оставшихся без попечения родителей, и в каком порядке?</w:t>
      </w:r>
      <w:bookmarkEnd w:id="3"/>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Согласно пункту 1 статьи 80 Семейного кодекса Российской Федерации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В практике реализации алиментных правоотношений предусматриваются следующие способы выполнения обязательств по содержанию детей: </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в добровольном порядке без оформления соглашение об уплате алиментов; </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в порядке, определенном соглашением об уплате алиментов; </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порядке, установленном судебным решением, предусматривающем взыскание алиментов.</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lastRenderedPageBreak/>
        <w:t xml:space="preserve">В отношении реализации алиментных обязательств родителей на содержание детей, оставшихся без попечения родителей, в добровольном порядке без оформления соглашение об уплате алиментов, следует учитывать, что данный порядок законодательно не урегулирован. При этом, размер алиментов, условия и порядок их уплаты может быть определен по устному соглашению сторон, что влечет риски невыполнения, несвоевременного выполнения или выполнения не в полном объеме алиментных обязательств. </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Исходя из указанного, данный способ реализации родителей обязанности по содержанию ребенка не обеспечивает гарантированное соблюдение имущественных прав несовершеннолетнего, в </w:t>
      </w:r>
      <w:proofErr w:type="gramStart"/>
      <w:r w:rsidRPr="00B33343">
        <w:rPr>
          <w:rFonts w:ascii="Liberation Serif" w:hAnsi="Liberation Serif" w:cs="Liberation Serif"/>
          <w:sz w:val="24"/>
          <w:szCs w:val="24"/>
        </w:rPr>
        <w:t>связи</w:t>
      </w:r>
      <w:proofErr w:type="gramEnd"/>
      <w:r w:rsidRPr="00B33343">
        <w:rPr>
          <w:rFonts w:ascii="Liberation Serif" w:hAnsi="Liberation Serif" w:cs="Liberation Serif"/>
          <w:sz w:val="24"/>
          <w:szCs w:val="24"/>
        </w:rPr>
        <w:t xml:space="preserve"> с чем не рекомендуется к использованию в отношении взыскания алиментов на содержание ребенка, оставшегося без попечения родителей.</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При определении порядка уплаты содержания на ребенка по соглашению об уплате алиментов следует учитывать, что в соответствии со статьей 100 Семейного кодекса допускается только письменная форма заключения данного договора с обязательным нотариальным заверением. Несоблюдение установленной законом формы соглашения об уплате алиментов влечет за собой его ничтожность, то есть сделка признается недействительной.</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При этом</w:t>
      </w:r>
      <w:proofErr w:type="gramStart"/>
      <w:r w:rsidRPr="00B33343">
        <w:rPr>
          <w:rFonts w:ascii="Liberation Serif" w:hAnsi="Liberation Serif" w:cs="Liberation Serif"/>
          <w:sz w:val="24"/>
          <w:szCs w:val="24"/>
        </w:rPr>
        <w:t>,</w:t>
      </w:r>
      <w:proofErr w:type="gramEnd"/>
      <w:r w:rsidRPr="00B33343">
        <w:rPr>
          <w:rFonts w:ascii="Liberation Serif" w:hAnsi="Liberation Serif" w:cs="Liberation Serif"/>
          <w:sz w:val="24"/>
          <w:szCs w:val="24"/>
        </w:rPr>
        <w:t xml:space="preserve"> необходимо учитывать, что нотариально удостоверенное соглашение об уплате алиментов имеет силу исполнительного листа.</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Между тем, при заключении соглашения об уплате алиментов, получатель алиментов утрачивает право на взыскание алиментов в судебном порядке, в случае если должником исполняются данные обязательства. </w:t>
      </w:r>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 xml:space="preserve">Если обязательства по соглашению об уплате алиментов должником не выполняются, взыскатель имеет право обращения в суд о взыскании алиментов принудительно в судебном порядке, представить указанный документ по месту работы должника или вправе предъявить данное соглашение судебному приставу-исполнителю в качестве исполнительного листа для возбуждения исполнительного производства и взыскания содержания на ребенка в принудительном порядке. </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При отсутствии соглашения об уплате алиментов, в случае если родители не предоставляют содержание своим детям, алименты взыскиваются с родителей в судебном порядке.</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В соответствии с пунктом 2 статьи 13 Гражданского процессуального кодекса Российской </w:t>
      </w:r>
      <w:proofErr w:type="gramStart"/>
      <w:r w:rsidRPr="00B33343">
        <w:rPr>
          <w:rFonts w:ascii="Liberation Serif" w:hAnsi="Liberation Serif" w:cs="Liberation Serif"/>
          <w:sz w:val="24"/>
          <w:szCs w:val="24"/>
        </w:rPr>
        <w:t>Федерации</w:t>
      </w:r>
      <w:proofErr w:type="gramEnd"/>
      <w:r w:rsidRPr="00B33343">
        <w:rPr>
          <w:rFonts w:ascii="Liberation Serif" w:hAnsi="Liberation Serif" w:cs="Liberation Serif"/>
          <w:sz w:val="24"/>
          <w:szCs w:val="24"/>
        </w:rPr>
        <w:t xml:space="preserve"> вступившие в законную силу судебные постановления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Таким образом, взыскание алиментов на детей, оставшихся без попечения родителей, в судебном порядке обеспечивает дополнительный механизм </w:t>
      </w:r>
      <w:proofErr w:type="gramStart"/>
      <w:r w:rsidRPr="00B33343">
        <w:rPr>
          <w:rFonts w:ascii="Liberation Serif" w:hAnsi="Liberation Serif" w:cs="Liberation Serif"/>
          <w:sz w:val="24"/>
          <w:szCs w:val="24"/>
        </w:rPr>
        <w:t>гарантирования соблюдения имущественных прав данной категории детей</w:t>
      </w:r>
      <w:proofErr w:type="gramEnd"/>
      <w:r w:rsidRPr="00B33343">
        <w:rPr>
          <w:rFonts w:ascii="Liberation Serif" w:hAnsi="Liberation Serif" w:cs="Liberation Serif"/>
          <w:sz w:val="24"/>
          <w:szCs w:val="24"/>
        </w:rPr>
        <w:t>.</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При этом</w:t>
      </w:r>
      <w:proofErr w:type="gramStart"/>
      <w:r w:rsidRPr="00B33343">
        <w:rPr>
          <w:rFonts w:ascii="Liberation Serif" w:hAnsi="Liberation Serif" w:cs="Liberation Serif"/>
          <w:sz w:val="24"/>
          <w:szCs w:val="24"/>
        </w:rPr>
        <w:t>,</w:t>
      </w:r>
      <w:proofErr w:type="gramEnd"/>
      <w:r w:rsidRPr="00B33343">
        <w:rPr>
          <w:rFonts w:ascii="Liberation Serif" w:hAnsi="Liberation Serif" w:cs="Liberation Serif"/>
          <w:sz w:val="24"/>
          <w:szCs w:val="24"/>
        </w:rPr>
        <w:t xml:space="preserve"> следует учитывать, что взыскание алиментов в судебном порядке возможно в рамках приказного производства в случае, если в судебном разбирательстве не выдвигаются требования, связанные с установлением отцовства, оспариванием отцовства (материнства) или необходимостью привлечения других заинтересованных лиц.</w:t>
      </w:r>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Исходя из указанного, судебный порядок взыскания алиментов в наибольшей мере обеспечивает реализацию права ребенка на получение содержания от родителей.</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p>
    <w:p w:rsidR="007C2997" w:rsidRPr="00B33343" w:rsidRDefault="007C2997" w:rsidP="007C2997">
      <w:pPr>
        <w:pStyle w:val="3"/>
        <w:tabs>
          <w:tab w:val="left" w:pos="567"/>
          <w:tab w:val="left" w:pos="709"/>
          <w:tab w:val="left" w:pos="993"/>
        </w:tabs>
        <w:spacing w:before="0" w:after="0" w:line="240" w:lineRule="auto"/>
        <w:ind w:left="426"/>
        <w:rPr>
          <w:rFonts w:ascii="Liberation Serif" w:hAnsi="Liberation Serif" w:cs="Liberation Serif"/>
          <w:b w:val="0"/>
          <w:color w:val="2E74B5"/>
          <w:sz w:val="24"/>
          <w:szCs w:val="24"/>
        </w:rPr>
      </w:pPr>
      <w:bookmarkStart w:id="4" w:name="_Toc7194728"/>
      <w:r w:rsidRPr="00B33343">
        <w:rPr>
          <w:rFonts w:ascii="Liberation Serif" w:hAnsi="Liberation Serif" w:cs="Liberation Serif"/>
          <w:b w:val="0"/>
          <w:color w:val="2E74B5"/>
          <w:sz w:val="24"/>
          <w:szCs w:val="24"/>
        </w:rPr>
        <w:t>Как взыскать алименты в судебном порядке?</w:t>
      </w:r>
      <w:bookmarkEnd w:id="4"/>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При взыскании алиментов в судебном порядке следует учитывать, что исковое заявление подается в суд по месту жительства родителя, обязанного уплачивать алименты. Вместе с тем, для дел по взысканию алиментов установлена статьей 29 Гражданского процессуального кодекса Российской Федерации альтернативная подсудность, в соответствии с которой исковое заявление может быть подано в суд по месту жительства получателя алиментов. </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Если место пребывания родителя, обязанного уплачивать алименты, неизвестно, то в соответствии со статьей 119 Гражданского процессуального кодекса Российской Федерации иск может быть подан по последнему известному месту жительства такого лица или по месту жительства получателя алиментов.</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lastRenderedPageBreak/>
        <w:t>При этом в исковом заявлении следует указать адрес плательщика алиментов по его последнему известному месту жительства, так как согласно статье 119 Гражданского процессуального кодекса Российской Федерации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Кроме того, в соответствии со статьей 120 Гражданского процессуального кодекса Российской Федерации при неизвестности места пребывания ответчика по требованиям о взыскании алиментов судья обязан вынести определение об объявлении розыска ответчика. Взыскание расходов на розыск ответчика производится на основании заявления территориальных органов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Также следует иметь в виду, что в соответствии со статьей 65 Федерального закона от 2 октября 2007 года № 229-ФЗ «Об исполнительном производстве» в случае отсутствия сведений о местонахождении должника, его имущества судебный пристав-исполнитель также вправе объявить розыск должника, его имущества.</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Розыск объявляется по месту исполнения исполнительного документа либо по последнему известному месту жительства или месту пребывания должника,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7C2997" w:rsidRPr="00B33343" w:rsidRDefault="007C2997" w:rsidP="007C2997">
      <w:pPr>
        <w:spacing w:after="0" w:line="240" w:lineRule="auto"/>
        <w:ind w:firstLine="426"/>
        <w:jc w:val="both"/>
        <w:rPr>
          <w:rFonts w:ascii="Liberation Serif" w:hAnsi="Liberation Serif" w:cs="Liberation Serif"/>
          <w:sz w:val="24"/>
          <w:szCs w:val="24"/>
        </w:rPr>
      </w:pPr>
    </w:p>
    <w:p w:rsidR="007C2997" w:rsidRPr="00B33343" w:rsidRDefault="007C2997" w:rsidP="007C2997">
      <w:pPr>
        <w:pStyle w:val="3"/>
        <w:tabs>
          <w:tab w:val="left" w:pos="567"/>
        </w:tabs>
        <w:spacing w:before="0" w:after="0" w:line="240" w:lineRule="auto"/>
        <w:ind w:left="426"/>
        <w:jc w:val="both"/>
        <w:rPr>
          <w:rFonts w:ascii="Liberation Serif" w:hAnsi="Liberation Serif" w:cs="Liberation Serif"/>
          <w:b w:val="0"/>
          <w:color w:val="2E74B5"/>
          <w:sz w:val="24"/>
          <w:szCs w:val="24"/>
        </w:rPr>
      </w:pPr>
      <w:bookmarkStart w:id="5" w:name="_Toc7194729"/>
      <w:r w:rsidRPr="00B33343">
        <w:rPr>
          <w:rFonts w:ascii="Liberation Serif" w:hAnsi="Liberation Serif" w:cs="Liberation Serif"/>
          <w:b w:val="0"/>
          <w:color w:val="2E74B5"/>
          <w:sz w:val="24"/>
          <w:szCs w:val="24"/>
        </w:rPr>
        <w:t>Кто определяет размер содержания на ребенка, оставшегося без попечения родителей?</w:t>
      </w:r>
      <w:bookmarkEnd w:id="5"/>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Размер содержания определяется в зависимости от выбранного порядка обеспечения алиментных прав ребенка (содержание в добровольном порядке, по нотариальному соглашению, в судебном порядке) либо родителями и законным представителем, либо судом, рассматривающим дело о взыскании алиментов.</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В целях соблюдения имущественных прав подопечных размер алиментов не может быть ниже размера содержания, которое </w:t>
      </w:r>
      <w:proofErr w:type="gramStart"/>
      <w:r w:rsidRPr="00B33343">
        <w:rPr>
          <w:rFonts w:ascii="Liberation Serif" w:hAnsi="Liberation Serif" w:cs="Liberation Serif"/>
          <w:sz w:val="24"/>
          <w:szCs w:val="24"/>
        </w:rPr>
        <w:t>могло</w:t>
      </w:r>
      <w:proofErr w:type="gramEnd"/>
      <w:r w:rsidRPr="00B33343">
        <w:rPr>
          <w:rFonts w:ascii="Liberation Serif" w:hAnsi="Liberation Serif" w:cs="Liberation Serif"/>
          <w:sz w:val="24"/>
          <w:szCs w:val="24"/>
        </w:rPr>
        <w:t xml:space="preserve"> было им назначено по решению суда.</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Согласно статье 98 Семейного кодекса Российской Федерации при отсутствии соглашения сторон размер алиментов, взыскиваемых в судебном порядке. </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В каждом отдельном случае размер алиментов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размере: </w:t>
      </w:r>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в долевом выражении (на одного ребенка - одной четверти, на двух детей - одной трети, на трех и более детей - половины заработка и (или) иного дохода родителей.</w:t>
      </w:r>
      <w:proofErr w:type="gramEnd"/>
      <w:r w:rsidRPr="00B33343">
        <w:rPr>
          <w:rFonts w:ascii="Liberation Serif" w:hAnsi="Liberation Serif" w:cs="Liberation Serif"/>
          <w:sz w:val="24"/>
          <w:szCs w:val="24"/>
        </w:rPr>
        <w:t xml:space="preserve"> </w:t>
      </w:r>
      <w:proofErr w:type="gramStart"/>
      <w:r w:rsidRPr="00B33343">
        <w:rPr>
          <w:rFonts w:ascii="Liberation Serif" w:hAnsi="Liberation Serif" w:cs="Liberation Serif"/>
          <w:sz w:val="24"/>
          <w:szCs w:val="24"/>
        </w:rPr>
        <w:t>Размер долей может быть уменьшен или увеличен судом);</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в твердой денежной сумме, подлежащей уплате ежемесячно. </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Суд также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7C2997" w:rsidRPr="00B33343" w:rsidRDefault="007C2997" w:rsidP="007C2997">
      <w:pPr>
        <w:spacing w:after="0" w:line="240" w:lineRule="auto"/>
        <w:ind w:firstLine="426"/>
        <w:jc w:val="both"/>
        <w:rPr>
          <w:rFonts w:ascii="Liberation Serif" w:hAnsi="Liberation Serif" w:cs="Liberation Serif"/>
          <w:sz w:val="24"/>
          <w:szCs w:val="24"/>
        </w:rPr>
      </w:pPr>
    </w:p>
    <w:p w:rsidR="007C2997" w:rsidRPr="00B33343" w:rsidRDefault="007C2997" w:rsidP="007C2997">
      <w:pPr>
        <w:pStyle w:val="3"/>
        <w:tabs>
          <w:tab w:val="left" w:pos="709"/>
          <w:tab w:val="left" w:pos="993"/>
        </w:tabs>
        <w:spacing w:before="0" w:after="0" w:line="240" w:lineRule="auto"/>
        <w:ind w:left="426"/>
        <w:jc w:val="both"/>
        <w:rPr>
          <w:rFonts w:ascii="Liberation Serif" w:hAnsi="Liberation Serif" w:cs="Liberation Serif"/>
          <w:b w:val="0"/>
          <w:color w:val="2E74B5"/>
          <w:sz w:val="24"/>
          <w:szCs w:val="24"/>
        </w:rPr>
      </w:pPr>
      <w:bookmarkStart w:id="6" w:name="_Toc7194730"/>
      <w:r w:rsidRPr="00B33343">
        <w:rPr>
          <w:rFonts w:ascii="Liberation Serif" w:hAnsi="Liberation Serif" w:cs="Liberation Serif"/>
          <w:b w:val="0"/>
          <w:color w:val="2E74B5"/>
          <w:sz w:val="24"/>
          <w:szCs w:val="24"/>
        </w:rPr>
        <w:t>Со всех ли доходов родителя можно взыскать алименты на содержание ребенка, находящегося под опекой?</w:t>
      </w:r>
      <w:bookmarkEnd w:id="6"/>
    </w:p>
    <w:p w:rsidR="007C2997" w:rsidRPr="00B33343" w:rsidRDefault="007C2997" w:rsidP="007C2997">
      <w:pPr>
        <w:spacing w:after="0"/>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Алименты на содержание </w:t>
      </w:r>
      <w:proofErr w:type="gramStart"/>
      <w:r w:rsidRPr="00B33343">
        <w:rPr>
          <w:rFonts w:ascii="Liberation Serif" w:hAnsi="Liberation Serif" w:cs="Liberation Serif"/>
          <w:sz w:val="24"/>
          <w:szCs w:val="24"/>
        </w:rPr>
        <w:t>детей, оставшихся без попечения родителей взыскиваются</w:t>
      </w:r>
      <w:proofErr w:type="gramEnd"/>
      <w:r w:rsidRPr="00B33343">
        <w:rPr>
          <w:rFonts w:ascii="Liberation Serif" w:hAnsi="Liberation Serif" w:cs="Liberation Serif"/>
          <w:sz w:val="24"/>
          <w:szCs w:val="24"/>
        </w:rPr>
        <w:t xml:space="preserve"> со следующих видов доходов:</w:t>
      </w:r>
    </w:p>
    <w:tbl>
      <w:tblPr>
        <w:tblW w:w="6379" w:type="dxa"/>
        <w:tblInd w:w="70" w:type="dxa"/>
        <w:tblLayout w:type="fixed"/>
        <w:tblCellMar>
          <w:left w:w="70" w:type="dxa"/>
          <w:right w:w="70" w:type="dxa"/>
        </w:tblCellMar>
        <w:tblLook w:val="0000"/>
      </w:tblPr>
      <w:tblGrid>
        <w:gridCol w:w="1418"/>
        <w:gridCol w:w="4961"/>
      </w:tblGrid>
      <w:tr w:rsidR="007C2997" w:rsidRPr="00B33343" w:rsidTr="00093115">
        <w:trPr>
          <w:cantSplit/>
          <w:trHeight w:val="360"/>
        </w:trPr>
        <w:tc>
          <w:tcPr>
            <w:tcW w:w="1418"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jc w:val="center"/>
              <w:rPr>
                <w:rFonts w:ascii="Liberation Serif" w:hAnsi="Liberation Serif" w:cs="Liberation Serif"/>
                <w:sz w:val="24"/>
                <w:szCs w:val="24"/>
              </w:rPr>
            </w:pPr>
            <w:r w:rsidRPr="00B33343">
              <w:rPr>
                <w:rFonts w:ascii="Liberation Serif" w:hAnsi="Liberation Serif" w:cs="Liberation Serif"/>
                <w:sz w:val="24"/>
                <w:szCs w:val="24"/>
              </w:rPr>
              <w:t>Категория гражданина</w:t>
            </w:r>
          </w:p>
        </w:tc>
        <w:tc>
          <w:tcPr>
            <w:tcW w:w="4961"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jc w:val="center"/>
              <w:rPr>
                <w:rFonts w:ascii="Liberation Serif" w:hAnsi="Liberation Serif" w:cs="Liberation Serif"/>
                <w:sz w:val="24"/>
                <w:szCs w:val="24"/>
              </w:rPr>
            </w:pPr>
            <w:r w:rsidRPr="00B33343">
              <w:rPr>
                <w:rFonts w:ascii="Liberation Serif" w:hAnsi="Liberation Serif" w:cs="Liberation Serif"/>
                <w:sz w:val="24"/>
                <w:szCs w:val="24"/>
              </w:rPr>
              <w:t>Вид дохода</w:t>
            </w:r>
          </w:p>
        </w:tc>
      </w:tr>
      <w:tr w:rsidR="007C2997" w:rsidRPr="00B33343" w:rsidTr="00093115">
        <w:trPr>
          <w:cantSplit/>
          <w:trHeight w:val="480"/>
        </w:trPr>
        <w:tc>
          <w:tcPr>
            <w:tcW w:w="1418"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rPr>
                <w:rFonts w:ascii="Liberation Serif" w:hAnsi="Liberation Serif" w:cs="Liberation Serif"/>
                <w:sz w:val="24"/>
                <w:szCs w:val="24"/>
              </w:rPr>
            </w:pPr>
            <w:r w:rsidRPr="00B33343">
              <w:rPr>
                <w:rFonts w:ascii="Liberation Serif" w:hAnsi="Liberation Serif" w:cs="Liberation Serif"/>
                <w:sz w:val="24"/>
                <w:szCs w:val="24"/>
              </w:rPr>
              <w:lastRenderedPageBreak/>
              <w:t>Для всех категорий граждан</w:t>
            </w:r>
          </w:p>
        </w:tc>
        <w:tc>
          <w:tcPr>
            <w:tcW w:w="4961"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both"/>
              <w:rPr>
                <w:rFonts w:ascii="Liberation Serif" w:hAnsi="Liberation Serif" w:cs="Liberation Serif"/>
                <w:sz w:val="24"/>
                <w:szCs w:val="24"/>
              </w:rPr>
            </w:pPr>
            <w:r w:rsidRPr="00B33343">
              <w:rPr>
                <w:rFonts w:ascii="Liberation Serif" w:hAnsi="Liberation Serif" w:cs="Liberation Serif"/>
                <w:sz w:val="24"/>
                <w:szCs w:val="24"/>
              </w:rPr>
              <w:t xml:space="preserve">Все виды заработной платы и дополнительного вознаграждения, получаемые в денежной и натуральной </w:t>
            </w:r>
            <w:proofErr w:type="gramStart"/>
            <w:r w:rsidRPr="00B33343">
              <w:rPr>
                <w:rFonts w:ascii="Liberation Serif" w:hAnsi="Liberation Serif" w:cs="Liberation Serif"/>
                <w:sz w:val="24"/>
                <w:szCs w:val="24"/>
              </w:rPr>
              <w:t>форме</w:t>
            </w:r>
            <w:proofErr w:type="gramEnd"/>
            <w:r w:rsidRPr="00B33343">
              <w:rPr>
                <w:rFonts w:ascii="Liberation Serif" w:hAnsi="Liberation Serif" w:cs="Liberation Serif"/>
                <w:sz w:val="24"/>
                <w:szCs w:val="24"/>
              </w:rPr>
              <w:t xml:space="preserve"> как по основному месту работы, так и за работу по совместительству</w:t>
            </w:r>
          </w:p>
        </w:tc>
      </w:tr>
      <w:tr w:rsidR="007C2997" w:rsidRPr="00B33343" w:rsidTr="00093115">
        <w:trPr>
          <w:cantSplit/>
          <w:trHeight w:val="720"/>
        </w:trPr>
        <w:tc>
          <w:tcPr>
            <w:tcW w:w="1418"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rPr>
                <w:rFonts w:ascii="Liberation Serif" w:hAnsi="Liberation Serif" w:cs="Liberation Serif"/>
                <w:sz w:val="24"/>
                <w:szCs w:val="24"/>
              </w:rPr>
            </w:pPr>
            <w:r w:rsidRPr="00B33343">
              <w:rPr>
                <w:rFonts w:ascii="Liberation Serif" w:hAnsi="Liberation Serif" w:cs="Liberation Serif"/>
                <w:sz w:val="24"/>
                <w:szCs w:val="24"/>
              </w:rPr>
              <w:t>Пенсионеры</w:t>
            </w:r>
          </w:p>
        </w:tc>
        <w:tc>
          <w:tcPr>
            <w:tcW w:w="4961"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both"/>
              <w:rPr>
                <w:rFonts w:ascii="Liberation Serif" w:hAnsi="Liberation Serif" w:cs="Liberation Serif"/>
                <w:sz w:val="24"/>
                <w:szCs w:val="24"/>
              </w:rPr>
            </w:pPr>
            <w:r w:rsidRPr="00B33343">
              <w:rPr>
                <w:rFonts w:ascii="Liberation Serif" w:hAnsi="Liberation Serif" w:cs="Liberation Serif"/>
                <w:sz w:val="24"/>
                <w:szCs w:val="24"/>
              </w:rPr>
              <w:t>Все виды пенсий с учетом ежемесячных увеличений, надбавок, повышений и доплат к ним, установленных отдельным категориям пенсионеров, за исключением пенсий по случаю потери кормильца, выплачиваемых за счет средств федерального бюджета, и выплат к ним за счет средств бюджетов субъектов Российской Федерации</w:t>
            </w:r>
          </w:p>
        </w:tc>
      </w:tr>
      <w:tr w:rsidR="007C2997" w:rsidRPr="00B33343" w:rsidTr="00093115">
        <w:trPr>
          <w:cantSplit/>
          <w:trHeight w:val="720"/>
        </w:trPr>
        <w:tc>
          <w:tcPr>
            <w:tcW w:w="1418"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rPr>
                <w:rFonts w:ascii="Liberation Serif" w:hAnsi="Liberation Serif" w:cs="Liberation Serif"/>
                <w:sz w:val="24"/>
                <w:szCs w:val="24"/>
              </w:rPr>
            </w:pPr>
            <w:r w:rsidRPr="00B33343">
              <w:rPr>
                <w:rFonts w:ascii="Liberation Serif" w:hAnsi="Liberation Serif" w:cs="Liberation Serif"/>
                <w:sz w:val="24"/>
                <w:szCs w:val="24"/>
              </w:rPr>
              <w:t>Учащиеся</w:t>
            </w:r>
          </w:p>
        </w:tc>
        <w:tc>
          <w:tcPr>
            <w:tcW w:w="4961"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Стипендии, выплачиваемые обучающимся в образовательных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а также слушателям духовных учебных заведений</w:t>
            </w:r>
            <w:proofErr w:type="gramEnd"/>
          </w:p>
        </w:tc>
      </w:tr>
      <w:tr w:rsidR="007C2997" w:rsidRPr="00B33343" w:rsidTr="00093115">
        <w:trPr>
          <w:cantSplit/>
          <w:trHeight w:val="116"/>
        </w:trPr>
        <w:tc>
          <w:tcPr>
            <w:tcW w:w="1418"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rPr>
                <w:rFonts w:ascii="Liberation Serif" w:hAnsi="Liberation Serif" w:cs="Liberation Serif"/>
                <w:sz w:val="24"/>
                <w:szCs w:val="24"/>
              </w:rPr>
            </w:pPr>
            <w:r w:rsidRPr="00B33343">
              <w:rPr>
                <w:rFonts w:ascii="Liberation Serif" w:hAnsi="Liberation Serif" w:cs="Liberation Serif"/>
                <w:sz w:val="24"/>
                <w:szCs w:val="24"/>
              </w:rPr>
              <w:t>Безработные</w:t>
            </w:r>
          </w:p>
        </w:tc>
        <w:tc>
          <w:tcPr>
            <w:tcW w:w="4961"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both"/>
              <w:rPr>
                <w:rFonts w:ascii="Liberation Serif" w:hAnsi="Liberation Serif" w:cs="Liberation Serif"/>
                <w:sz w:val="24"/>
                <w:szCs w:val="24"/>
              </w:rPr>
            </w:pPr>
            <w:r w:rsidRPr="00B33343">
              <w:rPr>
                <w:rFonts w:ascii="Liberation Serif" w:hAnsi="Liberation Serif" w:cs="Liberation Serif"/>
                <w:sz w:val="24"/>
                <w:szCs w:val="24"/>
              </w:rPr>
              <w:t xml:space="preserve">Пособия по временной нетрудоспособности и безработице. </w:t>
            </w:r>
          </w:p>
        </w:tc>
      </w:tr>
      <w:tr w:rsidR="007C2997" w:rsidRPr="00B33343" w:rsidTr="00093115">
        <w:trPr>
          <w:cantSplit/>
          <w:trHeight w:val="547"/>
        </w:trPr>
        <w:tc>
          <w:tcPr>
            <w:tcW w:w="1418"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rPr>
                <w:rFonts w:ascii="Liberation Serif" w:hAnsi="Liberation Serif" w:cs="Liberation Serif"/>
                <w:sz w:val="24"/>
                <w:szCs w:val="24"/>
              </w:rPr>
            </w:pPr>
            <w:r w:rsidRPr="00B33343">
              <w:rPr>
                <w:rFonts w:ascii="Liberation Serif" w:hAnsi="Liberation Serif" w:cs="Liberation Serif"/>
                <w:sz w:val="24"/>
                <w:szCs w:val="24"/>
              </w:rPr>
              <w:t>Лица, попавшие под сокращение</w:t>
            </w:r>
          </w:p>
        </w:tc>
        <w:tc>
          <w:tcPr>
            <w:tcW w:w="4961"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both"/>
              <w:rPr>
                <w:rFonts w:ascii="Liberation Serif" w:hAnsi="Liberation Serif" w:cs="Liberation Serif"/>
                <w:sz w:val="24"/>
                <w:szCs w:val="24"/>
              </w:rPr>
            </w:pPr>
            <w:r w:rsidRPr="00B33343">
              <w:rPr>
                <w:rFonts w:ascii="Liberation Serif" w:hAnsi="Liberation Serif" w:cs="Liberation Serif"/>
                <w:sz w:val="24"/>
                <w:szCs w:val="24"/>
              </w:rPr>
              <w:t>Суммы, выплачиваемые на период трудоустройства уволенным работникам в связи с ликвидацией организации, осуществлением мероприятий по сокращению численности или штата.</w:t>
            </w:r>
          </w:p>
        </w:tc>
      </w:tr>
      <w:tr w:rsidR="007C2997" w:rsidRPr="00B33343" w:rsidTr="00093115">
        <w:trPr>
          <w:cantSplit/>
          <w:trHeight w:val="414"/>
        </w:trPr>
        <w:tc>
          <w:tcPr>
            <w:tcW w:w="1418"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rPr>
                <w:rFonts w:ascii="Liberation Serif" w:hAnsi="Liberation Serif" w:cs="Liberation Serif"/>
                <w:sz w:val="24"/>
                <w:szCs w:val="24"/>
              </w:rPr>
            </w:pPr>
            <w:r w:rsidRPr="00B33343">
              <w:rPr>
                <w:rFonts w:ascii="Liberation Serif" w:hAnsi="Liberation Serif" w:cs="Liberation Serif"/>
                <w:sz w:val="24"/>
                <w:szCs w:val="24"/>
              </w:rPr>
              <w:t>Индивидуальные предприниматели</w:t>
            </w:r>
          </w:p>
        </w:tc>
        <w:tc>
          <w:tcPr>
            <w:tcW w:w="4961"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both"/>
              <w:rPr>
                <w:rFonts w:ascii="Liberation Serif" w:hAnsi="Liberation Serif" w:cs="Liberation Serif"/>
                <w:sz w:val="24"/>
                <w:szCs w:val="24"/>
              </w:rPr>
            </w:pPr>
            <w:r w:rsidRPr="00B33343">
              <w:rPr>
                <w:rFonts w:ascii="Liberation Serif" w:hAnsi="Liberation Serif" w:cs="Liberation Serif"/>
                <w:sz w:val="24"/>
                <w:szCs w:val="24"/>
              </w:rPr>
              <w:t>Доходы от занятий предпринимательской деятельностью без образования юридического лица</w:t>
            </w:r>
          </w:p>
        </w:tc>
      </w:tr>
      <w:tr w:rsidR="007C2997" w:rsidRPr="00B33343" w:rsidTr="00093115">
        <w:trPr>
          <w:cantSplit/>
          <w:trHeight w:val="414"/>
        </w:trPr>
        <w:tc>
          <w:tcPr>
            <w:tcW w:w="1418"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rPr>
                <w:rFonts w:ascii="Liberation Serif" w:hAnsi="Liberation Serif" w:cs="Liberation Serif"/>
                <w:sz w:val="24"/>
                <w:szCs w:val="24"/>
              </w:rPr>
            </w:pPr>
            <w:r w:rsidRPr="00B33343">
              <w:rPr>
                <w:rFonts w:ascii="Liberation Serif" w:hAnsi="Liberation Serif" w:cs="Liberation Serif"/>
                <w:sz w:val="24"/>
                <w:szCs w:val="24"/>
              </w:rPr>
              <w:lastRenderedPageBreak/>
              <w:t>Лица, осуществляющие старательскую деятельность</w:t>
            </w:r>
          </w:p>
        </w:tc>
        <w:tc>
          <w:tcPr>
            <w:tcW w:w="4961"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both"/>
              <w:rPr>
                <w:rFonts w:ascii="Liberation Serif" w:hAnsi="Liberation Serif" w:cs="Liberation Serif"/>
                <w:sz w:val="24"/>
                <w:szCs w:val="24"/>
              </w:rPr>
            </w:pPr>
            <w:r w:rsidRPr="00B33343">
              <w:rPr>
                <w:rFonts w:ascii="Liberation Serif" w:hAnsi="Liberation Serif" w:cs="Liberation Serif"/>
                <w:sz w:val="24"/>
                <w:szCs w:val="24"/>
              </w:rPr>
              <w:t>Доходы физических лиц, осуществляющих старательскую деятельность</w:t>
            </w:r>
          </w:p>
        </w:tc>
      </w:tr>
      <w:tr w:rsidR="007C2997" w:rsidRPr="00B33343" w:rsidTr="00093115">
        <w:trPr>
          <w:cantSplit/>
          <w:trHeight w:val="370"/>
        </w:trPr>
        <w:tc>
          <w:tcPr>
            <w:tcW w:w="1418"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rPr>
                <w:rFonts w:ascii="Liberation Serif" w:hAnsi="Liberation Serif" w:cs="Liberation Serif"/>
                <w:sz w:val="24"/>
                <w:szCs w:val="24"/>
              </w:rPr>
            </w:pPr>
            <w:r w:rsidRPr="00B33343">
              <w:rPr>
                <w:rFonts w:ascii="Liberation Serif" w:hAnsi="Liberation Serif" w:cs="Liberation Serif"/>
                <w:sz w:val="24"/>
                <w:szCs w:val="24"/>
              </w:rPr>
              <w:t>Лица, получающие доход от использования своего имущества</w:t>
            </w:r>
          </w:p>
        </w:tc>
        <w:tc>
          <w:tcPr>
            <w:tcW w:w="4961"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both"/>
              <w:rPr>
                <w:rFonts w:ascii="Liberation Serif" w:hAnsi="Liberation Serif" w:cs="Liberation Serif"/>
                <w:sz w:val="24"/>
                <w:szCs w:val="24"/>
              </w:rPr>
            </w:pPr>
            <w:r w:rsidRPr="00B33343">
              <w:rPr>
                <w:rFonts w:ascii="Liberation Serif" w:hAnsi="Liberation Serif" w:cs="Liberation Serif"/>
                <w:sz w:val="24"/>
                <w:szCs w:val="24"/>
              </w:rPr>
              <w:t>Доходы от передачи в аренду (</w:t>
            </w:r>
            <w:proofErr w:type="spellStart"/>
            <w:r w:rsidRPr="00B33343">
              <w:rPr>
                <w:rFonts w:ascii="Liberation Serif" w:hAnsi="Liberation Serif" w:cs="Liberation Serif"/>
                <w:sz w:val="24"/>
                <w:szCs w:val="24"/>
              </w:rPr>
              <w:t>найм</w:t>
            </w:r>
            <w:proofErr w:type="spellEnd"/>
            <w:r w:rsidRPr="00B33343">
              <w:rPr>
                <w:rFonts w:ascii="Liberation Serif" w:hAnsi="Liberation Serif" w:cs="Liberation Serif"/>
                <w:sz w:val="24"/>
                <w:szCs w:val="24"/>
              </w:rPr>
              <w:t xml:space="preserve">, </w:t>
            </w:r>
            <w:proofErr w:type="spellStart"/>
            <w:r w:rsidRPr="00B33343">
              <w:rPr>
                <w:rFonts w:ascii="Liberation Serif" w:hAnsi="Liberation Serif" w:cs="Liberation Serif"/>
                <w:sz w:val="24"/>
                <w:szCs w:val="24"/>
              </w:rPr>
              <w:t>поднайм</w:t>
            </w:r>
            <w:proofErr w:type="spellEnd"/>
            <w:r w:rsidRPr="00B33343">
              <w:rPr>
                <w:rFonts w:ascii="Liberation Serif" w:hAnsi="Liberation Serif" w:cs="Liberation Serif"/>
                <w:sz w:val="24"/>
                <w:szCs w:val="24"/>
              </w:rPr>
              <w:t>) имущества</w:t>
            </w:r>
          </w:p>
        </w:tc>
      </w:tr>
      <w:tr w:rsidR="007C2997" w:rsidRPr="00B33343" w:rsidTr="00093115">
        <w:trPr>
          <w:cantSplit/>
          <w:trHeight w:val="720"/>
        </w:trPr>
        <w:tc>
          <w:tcPr>
            <w:tcW w:w="1418"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rPr>
                <w:rFonts w:ascii="Liberation Serif" w:hAnsi="Liberation Serif" w:cs="Liberation Serif"/>
                <w:sz w:val="24"/>
                <w:szCs w:val="24"/>
              </w:rPr>
            </w:pPr>
            <w:r w:rsidRPr="00B33343">
              <w:rPr>
                <w:rFonts w:ascii="Liberation Serif" w:hAnsi="Liberation Serif" w:cs="Liberation Serif"/>
                <w:sz w:val="24"/>
                <w:szCs w:val="24"/>
              </w:rPr>
              <w:t xml:space="preserve">Лица, получающие доходы от участия в управлении собственностью организации </w:t>
            </w:r>
          </w:p>
        </w:tc>
        <w:tc>
          <w:tcPr>
            <w:tcW w:w="4961"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both"/>
              <w:rPr>
                <w:rFonts w:ascii="Liberation Serif" w:hAnsi="Liberation Serif" w:cs="Liberation Serif"/>
                <w:sz w:val="24"/>
                <w:szCs w:val="24"/>
              </w:rPr>
            </w:pPr>
            <w:r w:rsidRPr="00B33343">
              <w:rPr>
                <w:rFonts w:ascii="Liberation Serif" w:hAnsi="Liberation Serif" w:cs="Liberation Serif"/>
                <w:sz w:val="24"/>
                <w:szCs w:val="24"/>
              </w:rPr>
              <w:t xml:space="preserve">Доходы по акциям и другие доходы от участия </w:t>
            </w:r>
            <w:r w:rsidRPr="00B33343">
              <w:rPr>
                <w:rFonts w:ascii="Liberation Serif" w:hAnsi="Liberation Serif" w:cs="Liberation Serif"/>
                <w:sz w:val="24"/>
                <w:szCs w:val="24"/>
              </w:rPr>
              <w:br/>
              <w:t>в управлении собственностью организации (дивиденды, выплаты по долевым паям и т.д.)</w:t>
            </w:r>
          </w:p>
        </w:tc>
      </w:tr>
    </w:tbl>
    <w:p w:rsidR="007C2997" w:rsidRPr="00B33343" w:rsidRDefault="007C2997" w:rsidP="007C2997">
      <w:pPr>
        <w:spacing w:after="0" w:line="240" w:lineRule="auto"/>
        <w:rPr>
          <w:rFonts w:ascii="Liberation Serif" w:hAnsi="Liberation Serif" w:cs="Liberation Serif"/>
          <w:sz w:val="24"/>
          <w:szCs w:val="24"/>
        </w:rPr>
      </w:pPr>
    </w:p>
    <w:p w:rsidR="007C2997" w:rsidRPr="00B33343" w:rsidRDefault="007C2997" w:rsidP="007C2997">
      <w:pPr>
        <w:pStyle w:val="3"/>
        <w:tabs>
          <w:tab w:val="left" w:pos="0"/>
        </w:tabs>
        <w:spacing w:before="0" w:after="0" w:line="240" w:lineRule="auto"/>
        <w:ind w:firstLine="426"/>
        <w:jc w:val="both"/>
        <w:rPr>
          <w:rFonts w:ascii="Liberation Serif" w:hAnsi="Liberation Serif" w:cs="Liberation Serif"/>
          <w:b w:val="0"/>
          <w:color w:val="2E74B5"/>
          <w:sz w:val="24"/>
          <w:szCs w:val="24"/>
        </w:rPr>
      </w:pPr>
      <w:bookmarkStart w:id="7" w:name="_Toc7194731"/>
      <w:r w:rsidRPr="00B33343">
        <w:rPr>
          <w:rFonts w:ascii="Liberation Serif" w:hAnsi="Liberation Serif" w:cs="Liberation Serif"/>
          <w:b w:val="0"/>
          <w:color w:val="2E74B5"/>
          <w:sz w:val="24"/>
          <w:szCs w:val="24"/>
        </w:rPr>
        <w:t>На какие виды доходов, не может быть обращено взыскание алиментов на содержание детей, оставшихся без попечения родителей?</w:t>
      </w:r>
      <w:bookmarkEnd w:id="7"/>
    </w:p>
    <w:p w:rsidR="007C2997" w:rsidRPr="00B33343" w:rsidRDefault="007C2997" w:rsidP="007C2997">
      <w:pPr>
        <w:spacing w:after="0" w:line="240" w:lineRule="auto"/>
        <w:ind w:firstLine="709"/>
        <w:jc w:val="both"/>
        <w:rPr>
          <w:rFonts w:ascii="Liberation Serif" w:hAnsi="Liberation Serif" w:cs="Liberation Serif"/>
          <w:sz w:val="24"/>
          <w:szCs w:val="24"/>
        </w:rPr>
      </w:pPr>
      <w:r w:rsidRPr="00B33343">
        <w:rPr>
          <w:rFonts w:ascii="Liberation Serif" w:hAnsi="Liberation Serif" w:cs="Liberation Serif"/>
          <w:sz w:val="24"/>
          <w:szCs w:val="24"/>
        </w:rPr>
        <w:t>Взыскание не может быть обращено на следующие доходы:</w:t>
      </w:r>
    </w:p>
    <w:tbl>
      <w:tblPr>
        <w:tblW w:w="6379" w:type="dxa"/>
        <w:tblInd w:w="70" w:type="dxa"/>
        <w:tblLayout w:type="fixed"/>
        <w:tblCellMar>
          <w:left w:w="70" w:type="dxa"/>
          <w:right w:w="70" w:type="dxa"/>
        </w:tblCellMar>
        <w:tblLook w:val="0000"/>
      </w:tblPr>
      <w:tblGrid>
        <w:gridCol w:w="1630"/>
        <w:gridCol w:w="4749"/>
      </w:tblGrid>
      <w:tr w:rsidR="007C2997" w:rsidRPr="00B33343" w:rsidTr="00093115">
        <w:trPr>
          <w:cantSplit/>
          <w:trHeight w:val="36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center"/>
              <w:rPr>
                <w:rFonts w:ascii="Liberation Serif" w:hAnsi="Liberation Serif" w:cs="Liberation Serif"/>
                <w:sz w:val="24"/>
                <w:szCs w:val="24"/>
              </w:rPr>
            </w:pPr>
            <w:r w:rsidRPr="00B33343">
              <w:rPr>
                <w:rFonts w:ascii="Liberation Serif" w:hAnsi="Liberation Serif" w:cs="Liberation Serif"/>
                <w:sz w:val="24"/>
                <w:szCs w:val="24"/>
              </w:rPr>
              <w:t>Категория граждан-должников</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center"/>
              <w:rPr>
                <w:rFonts w:ascii="Liberation Serif" w:hAnsi="Liberation Serif" w:cs="Liberation Serif"/>
                <w:sz w:val="24"/>
                <w:szCs w:val="24"/>
              </w:rPr>
            </w:pPr>
            <w:r w:rsidRPr="00B33343">
              <w:rPr>
                <w:rFonts w:ascii="Liberation Serif" w:hAnsi="Liberation Serif" w:cs="Liberation Serif"/>
                <w:sz w:val="24"/>
                <w:szCs w:val="24"/>
              </w:rPr>
              <w:t>Вид дохода</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Лица, потерявшие кормильца</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денежные суммы, выплачиваемые в возмещение вреда в связи со смертью кормильца</w:t>
            </w:r>
          </w:p>
        </w:tc>
      </w:tr>
      <w:tr w:rsidR="007C2997" w:rsidRPr="00B33343" w:rsidTr="00093115">
        <w:trPr>
          <w:cantSplit/>
          <w:trHeight w:val="72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Лица, получившие увечья</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tc>
      </w:tr>
      <w:tr w:rsidR="007C2997" w:rsidRPr="00B33343" w:rsidTr="00093115">
        <w:trPr>
          <w:cantSplit/>
          <w:trHeight w:val="84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lastRenderedPageBreak/>
              <w:t>Лица, осуществляющие уход за нетрудоспособными гражданами</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tc>
      </w:tr>
      <w:tr w:rsidR="007C2997" w:rsidRPr="00B33343" w:rsidTr="00093115">
        <w:trPr>
          <w:cantSplit/>
          <w:trHeight w:val="60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Лица, получающие выплаты как отдельные категории граждан</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 xml:space="preserve">ежемесячные денежные выплаты и (или) ежегодные денежные выплаты, начисляемые </w:t>
            </w:r>
            <w:r w:rsidRPr="00B33343">
              <w:rPr>
                <w:rFonts w:ascii="Liberation Serif" w:hAnsi="Liberation Serif" w:cs="Liberation Serif"/>
                <w:sz w:val="24"/>
                <w:szCs w:val="24"/>
              </w:rPr>
              <w:br/>
              <w:t xml:space="preserve">в соответствии с законодательством Российской Федерации отдельным категориям граждан (компенсация проезда, приобретения лекарств и </w:t>
            </w:r>
            <w:proofErr w:type="gramStart"/>
            <w:r w:rsidRPr="00B33343">
              <w:rPr>
                <w:rFonts w:ascii="Liberation Serif" w:hAnsi="Liberation Serif" w:cs="Liberation Serif"/>
                <w:sz w:val="24"/>
                <w:szCs w:val="24"/>
              </w:rPr>
              <w:t>другое</w:t>
            </w:r>
            <w:proofErr w:type="gramEnd"/>
            <w:r w:rsidRPr="00B33343">
              <w:rPr>
                <w:rFonts w:ascii="Liberation Serif" w:hAnsi="Liberation Serif" w:cs="Liberation Serif"/>
                <w:sz w:val="24"/>
                <w:szCs w:val="24"/>
              </w:rPr>
              <w:t>);</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Лица, получающие алименты</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 xml:space="preserve">денежные суммы, выплачиваемые в качестве алиментов, а также суммы, выплачиваемые </w:t>
            </w:r>
            <w:r w:rsidRPr="00B33343">
              <w:rPr>
                <w:rFonts w:ascii="Liberation Serif" w:hAnsi="Liberation Serif" w:cs="Liberation Serif"/>
                <w:sz w:val="24"/>
                <w:szCs w:val="24"/>
              </w:rPr>
              <w:br/>
              <w:t>на содержание несовершеннолетних детей в период розыска их родителей;</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Лица, получающие страховое обеспечение</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страховое обеспечение по обязательному социальному страхованию, за исключением пенсии по старости, пенсии по инвалидности и пособия по временной нетрудоспособности;</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center"/>
              <w:rPr>
                <w:rFonts w:ascii="Liberation Serif" w:hAnsi="Liberation Serif" w:cs="Liberation Serif"/>
                <w:sz w:val="24"/>
                <w:szCs w:val="24"/>
              </w:rPr>
            </w:pPr>
            <w:r w:rsidRPr="00B33343">
              <w:rPr>
                <w:rFonts w:ascii="Liberation Serif" w:hAnsi="Liberation Serif" w:cs="Liberation Serif"/>
                <w:sz w:val="24"/>
                <w:szCs w:val="24"/>
              </w:rPr>
              <w:t>Лица, потерявшие кормильца</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center"/>
              <w:rPr>
                <w:rFonts w:ascii="Liberation Serif" w:hAnsi="Liberation Serif" w:cs="Liberation Serif"/>
                <w:sz w:val="24"/>
                <w:szCs w:val="24"/>
              </w:rPr>
            </w:pPr>
            <w:r w:rsidRPr="00B33343">
              <w:rPr>
                <w:rFonts w:ascii="Liberation Serif" w:hAnsi="Liberation Serif" w:cs="Liberation Serif"/>
                <w:sz w:val="24"/>
                <w:szCs w:val="24"/>
              </w:rPr>
              <w:t>пенсии по случаю потери кормильца, выплачиваемые за счет средств федерального бюджета; за счет средств бюджетов субъектов Российской Федерации;</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center"/>
              <w:rPr>
                <w:rFonts w:ascii="Liberation Serif" w:hAnsi="Liberation Serif" w:cs="Liberation Serif"/>
                <w:sz w:val="24"/>
                <w:szCs w:val="24"/>
              </w:rPr>
            </w:pPr>
            <w:r w:rsidRPr="00B33343">
              <w:rPr>
                <w:rFonts w:ascii="Liberation Serif" w:hAnsi="Liberation Serif" w:cs="Liberation Serif"/>
                <w:sz w:val="24"/>
                <w:szCs w:val="24"/>
              </w:rPr>
              <w:t>Категория граждан-должников</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jc w:val="center"/>
              <w:rPr>
                <w:rFonts w:ascii="Liberation Serif" w:hAnsi="Liberation Serif" w:cs="Liberation Serif"/>
                <w:sz w:val="24"/>
                <w:szCs w:val="24"/>
              </w:rPr>
            </w:pPr>
            <w:r w:rsidRPr="00B33343">
              <w:rPr>
                <w:rFonts w:ascii="Liberation Serif" w:hAnsi="Liberation Serif" w:cs="Liberation Serif"/>
                <w:sz w:val="24"/>
                <w:szCs w:val="24"/>
              </w:rPr>
              <w:t>Вид дохода</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lastRenderedPageBreak/>
              <w:t>Лица, получающие компенсации в соответствии с законодательством о труде</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компенсационные выплаты, установленные законодательством Российской Федерации о труде, в том числе:</w:t>
            </w:r>
          </w:p>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1) в связи со служебной командировкой, с переводом, приемом или направлением на работу в другую местность;</w:t>
            </w:r>
          </w:p>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2) в связи с изнашиванием инструмента, принадлежащего работнику;</w:t>
            </w:r>
          </w:p>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3) денежные суммы, выплачиваемые организацией в связи с рождением ребенка, со смертью родных, с регистрацией брака;</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Лица, получающие пособия на детей</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Лица, получившие материнский капитал</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 xml:space="preserve">средства материнского (семейного) капитала, предусмотренные Федеральным </w:t>
            </w:r>
            <w:r w:rsidRPr="00B33343">
              <w:rPr>
                <w:rStyle w:val="a7"/>
                <w:rFonts w:ascii="Liberation Serif" w:hAnsi="Liberation Serif" w:cs="Liberation Serif"/>
                <w:sz w:val="24"/>
                <w:szCs w:val="24"/>
              </w:rPr>
              <w:t>законом</w:t>
            </w:r>
            <w:r w:rsidRPr="00B33343">
              <w:rPr>
                <w:rFonts w:ascii="Liberation Serif" w:hAnsi="Liberation Serif" w:cs="Liberation Serif"/>
                <w:sz w:val="24"/>
                <w:szCs w:val="24"/>
              </w:rPr>
              <w:t xml:space="preserve"> от 29 декабря 2006 года N 256-ФЗ «О дополнительных мерах государственной поддержки семей, имеющих детей»</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Лица, получившие единовременную помощь от государства</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1) в связи со стихийным бедствием или другими чрезвычайными обстоятельствами;</w:t>
            </w:r>
          </w:p>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2) в связи с террористическим актом;</w:t>
            </w:r>
          </w:p>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3) в связи со смертью члена семьи;</w:t>
            </w:r>
          </w:p>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4) в виде гуманитарной помощи;</w:t>
            </w:r>
          </w:p>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5) за оказание содействия в выявлении, предупреждении, пресечении и раскрытии террористических актов, иных преступлений/</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lastRenderedPageBreak/>
              <w:t>Лица, получающие компенсацию к месту лечения и обратно</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tc>
      </w:tr>
      <w:tr w:rsidR="007C2997" w:rsidRPr="00B33343" w:rsidTr="00093115">
        <w:trPr>
          <w:cantSplit/>
          <w:trHeight w:val="48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rPr>
                <w:rFonts w:ascii="Liberation Serif" w:hAnsi="Liberation Serif" w:cs="Liberation Serif"/>
                <w:sz w:val="24"/>
                <w:szCs w:val="24"/>
              </w:rPr>
            </w:pPr>
            <w:r w:rsidRPr="00B33343">
              <w:rPr>
                <w:rFonts w:ascii="Liberation Serif" w:hAnsi="Liberation Serif" w:cs="Liberation Serif"/>
                <w:sz w:val="24"/>
                <w:szCs w:val="24"/>
              </w:rPr>
              <w:t>Лица, получающие от работодателя компенсации стоимости путевок</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proofErr w:type="gramStart"/>
            <w:r w:rsidRPr="00B33343">
              <w:rPr>
                <w:rFonts w:ascii="Liberation Serif" w:hAnsi="Liberation Serif" w:cs="Liberation Serif"/>
                <w:sz w:val="24"/>
                <w:szCs w:val="24"/>
              </w:rPr>
              <w:t xml:space="preserve">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w:t>
            </w:r>
            <w:r w:rsidRPr="00B33343">
              <w:rPr>
                <w:rFonts w:ascii="Liberation Serif" w:hAnsi="Liberation Serif" w:cs="Liberation Serif"/>
                <w:sz w:val="24"/>
                <w:szCs w:val="24"/>
              </w:rPr>
              <w:br/>
              <w:t>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w:t>
            </w:r>
            <w:proofErr w:type="gramEnd"/>
            <w:r w:rsidRPr="00B33343">
              <w:rPr>
                <w:rFonts w:ascii="Liberation Serif" w:hAnsi="Liberation Serif" w:cs="Liberation Serif"/>
                <w:sz w:val="24"/>
                <w:szCs w:val="24"/>
              </w:rPr>
              <w:t xml:space="preserve"> учреждения.</w:t>
            </w:r>
          </w:p>
        </w:tc>
      </w:tr>
      <w:tr w:rsidR="007C2997" w:rsidRPr="00B33343" w:rsidTr="00093115">
        <w:trPr>
          <w:cantSplit/>
          <w:trHeight w:val="130"/>
        </w:trPr>
        <w:tc>
          <w:tcPr>
            <w:tcW w:w="1630"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Пособия</w:t>
            </w:r>
          </w:p>
        </w:tc>
        <w:tc>
          <w:tcPr>
            <w:tcW w:w="4749" w:type="dxa"/>
            <w:tcBorders>
              <w:top w:val="single" w:sz="6" w:space="0" w:color="auto"/>
              <w:left w:val="single" w:sz="6" w:space="0" w:color="auto"/>
              <w:bottom w:val="single" w:sz="6" w:space="0" w:color="auto"/>
              <w:right w:val="single" w:sz="6" w:space="0" w:color="auto"/>
            </w:tcBorders>
          </w:tcPr>
          <w:p w:rsidR="007C2997" w:rsidRPr="00B33343" w:rsidRDefault="007C2997" w:rsidP="00093115">
            <w:pPr>
              <w:spacing w:after="0" w:line="240" w:lineRule="auto"/>
              <w:rPr>
                <w:rFonts w:ascii="Liberation Serif" w:hAnsi="Liberation Serif" w:cs="Liberation Serif"/>
                <w:sz w:val="24"/>
                <w:szCs w:val="24"/>
              </w:rPr>
            </w:pPr>
            <w:r w:rsidRPr="00B33343">
              <w:rPr>
                <w:rFonts w:ascii="Liberation Serif" w:hAnsi="Liberation Serif" w:cs="Liberation Serif"/>
                <w:sz w:val="24"/>
                <w:szCs w:val="24"/>
              </w:rPr>
              <w:t>социальное пособие на погребение</w:t>
            </w:r>
          </w:p>
        </w:tc>
      </w:tr>
    </w:tbl>
    <w:p w:rsidR="007C2997" w:rsidRPr="00B33343" w:rsidRDefault="007C2997" w:rsidP="007C2997">
      <w:pPr>
        <w:spacing w:after="0" w:line="240" w:lineRule="auto"/>
        <w:ind w:firstLine="709"/>
        <w:jc w:val="both"/>
        <w:rPr>
          <w:rFonts w:ascii="Liberation Serif" w:hAnsi="Liberation Serif" w:cs="Liberation Serif"/>
          <w:sz w:val="24"/>
          <w:szCs w:val="24"/>
        </w:rPr>
      </w:pPr>
    </w:p>
    <w:p w:rsidR="007C2997" w:rsidRPr="00B33343" w:rsidRDefault="007C2997" w:rsidP="007C2997">
      <w:pPr>
        <w:pStyle w:val="3"/>
        <w:tabs>
          <w:tab w:val="left" w:pos="709"/>
          <w:tab w:val="left" w:pos="993"/>
        </w:tabs>
        <w:spacing w:before="0" w:after="0" w:line="240" w:lineRule="auto"/>
        <w:ind w:firstLine="426"/>
        <w:jc w:val="both"/>
        <w:rPr>
          <w:rFonts w:ascii="Liberation Serif" w:hAnsi="Liberation Serif" w:cs="Liberation Serif"/>
          <w:b w:val="0"/>
          <w:color w:val="2E74B5"/>
          <w:sz w:val="24"/>
          <w:szCs w:val="24"/>
        </w:rPr>
      </w:pPr>
      <w:bookmarkStart w:id="8" w:name="_Toc7194732"/>
      <w:r w:rsidRPr="00B33343">
        <w:rPr>
          <w:rFonts w:ascii="Liberation Serif" w:hAnsi="Liberation Serif" w:cs="Liberation Serif"/>
          <w:b w:val="0"/>
          <w:color w:val="2E74B5"/>
          <w:sz w:val="24"/>
          <w:szCs w:val="24"/>
        </w:rPr>
        <w:t>Когда необходимо произвести замену стороны взыскателя по исполнительному производству о взыскании алиментов на содержание ребенка, оставшегося без попечения родителей.</w:t>
      </w:r>
      <w:bookmarkEnd w:id="8"/>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соответствии со статьей 30 Федерального закона от 02 октября 2007 года № 229-ФЗ «Об исполнительном производстве» судебный пристав-исполнитель возбуждает исполнительное производство на основании исполнительного документа по заявлению взыскателя.</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случае</w:t>
      </w:r>
      <w:proofErr w:type="gramStart"/>
      <w:r w:rsidRPr="00B33343">
        <w:rPr>
          <w:rFonts w:ascii="Liberation Serif" w:hAnsi="Liberation Serif" w:cs="Liberation Serif"/>
          <w:sz w:val="24"/>
          <w:szCs w:val="24"/>
        </w:rPr>
        <w:t>,</w:t>
      </w:r>
      <w:proofErr w:type="gramEnd"/>
      <w:r w:rsidRPr="00B33343">
        <w:rPr>
          <w:rFonts w:ascii="Liberation Serif" w:hAnsi="Liberation Serif" w:cs="Liberation Serif"/>
          <w:sz w:val="24"/>
          <w:szCs w:val="24"/>
        </w:rPr>
        <w:t xml:space="preserve"> если произведена замена законного представителя ребенка в связи с его помещением под надзор в другую организацию, не являющуюся взыскателем по исполнительному производству о взыскании алиментов, или изменением формы устройства ребенка, оставшегося без попечения родителей, возникает необходимость замены стороны взыскателя по исполнительному производству о взыскании алиментов на содержание ребенка. </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Эта процедура является необходимой мерой в целях обеспечения права ребенка на получение содержания от родителя, уклоняющегося от добровольного исполнения обязанности по содержанию ребенка.</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Замена стороны взыскателя осуществляется судом, вынесшим судебное решение о взыскании алиментов, по заявлению заинтересованной стороны (нового законного представителя ребенка, оставшегося без попечения родителей). </w:t>
      </w:r>
    </w:p>
    <w:p w:rsidR="007C2997" w:rsidRPr="00B33343" w:rsidRDefault="007C2997" w:rsidP="007C2997">
      <w:pPr>
        <w:spacing w:after="0" w:line="240" w:lineRule="auto"/>
        <w:ind w:firstLine="709"/>
        <w:jc w:val="both"/>
        <w:rPr>
          <w:rFonts w:ascii="Liberation Serif" w:hAnsi="Liberation Serif" w:cs="Liberation Serif"/>
          <w:sz w:val="24"/>
          <w:szCs w:val="24"/>
        </w:rPr>
      </w:pPr>
    </w:p>
    <w:p w:rsidR="007C2997" w:rsidRPr="00B33343" w:rsidRDefault="007C2997" w:rsidP="007C2997">
      <w:pPr>
        <w:pStyle w:val="3"/>
        <w:tabs>
          <w:tab w:val="left" w:pos="709"/>
          <w:tab w:val="left" w:pos="993"/>
        </w:tabs>
        <w:spacing w:before="0" w:after="0" w:line="240" w:lineRule="auto"/>
        <w:ind w:firstLine="426"/>
        <w:jc w:val="both"/>
        <w:rPr>
          <w:rFonts w:ascii="Liberation Serif" w:hAnsi="Liberation Serif" w:cs="Liberation Serif"/>
          <w:b w:val="0"/>
          <w:color w:val="2E74B5"/>
          <w:sz w:val="24"/>
          <w:szCs w:val="24"/>
        </w:rPr>
      </w:pPr>
      <w:bookmarkStart w:id="9" w:name="_Toc7194733"/>
      <w:r w:rsidRPr="00B33343">
        <w:rPr>
          <w:rFonts w:ascii="Liberation Serif" w:hAnsi="Liberation Serif" w:cs="Liberation Serif"/>
          <w:b w:val="0"/>
          <w:color w:val="2E74B5"/>
          <w:sz w:val="24"/>
          <w:szCs w:val="24"/>
        </w:rPr>
        <w:lastRenderedPageBreak/>
        <w:t>Необходимо ли привлекать должников по алиментным обязательствам в отношении детей, оставшихся без попечения родителей, к юридической ответственности.</w:t>
      </w:r>
      <w:bookmarkEnd w:id="9"/>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случае неуплаты родителем без уважительных причин в нарушение решения суда или нотариально удостоверенного соглашения средств на содержание детей, оставшихся без попечения родителей, привлечение должника к уголовной ответственности является наиболее действенной мерой по защите имущественных прав таких детей.</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связи с изменением уголовного законодательства, привлечение должника к уголовной ответственности по статье 157 Уголовного кодекса Российской Федерации возможно при неоднократном привлечении должника к административной ответственности за неуплату родителем средств на содержание несовершеннолетних детей в период, когда лицо считается подвергнутым административному наказанию.</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соответствии со статьей 4.6 Кодекса Российской Федерации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При этом</w:t>
      </w:r>
      <w:proofErr w:type="gramStart"/>
      <w:r w:rsidRPr="00B33343">
        <w:rPr>
          <w:rFonts w:ascii="Liberation Serif" w:hAnsi="Liberation Serif" w:cs="Liberation Serif"/>
          <w:sz w:val="24"/>
          <w:szCs w:val="24"/>
        </w:rPr>
        <w:t>,</w:t>
      </w:r>
      <w:proofErr w:type="gramEnd"/>
      <w:r w:rsidRPr="00B33343">
        <w:rPr>
          <w:rFonts w:ascii="Liberation Serif" w:hAnsi="Liberation Serif" w:cs="Liberation Serif"/>
          <w:sz w:val="24"/>
          <w:szCs w:val="24"/>
        </w:rPr>
        <w:t xml:space="preserve"> следует учитывать, что под неоднократностью в уголовном и административном законодательстве понимается умышленное виновное совершение лицо общественно опасного деяния два или более раза.</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 xml:space="preserve">Следовательно, для привлечения должника по алиментным обязательствам к уголовной ответственности требуется привлечение к административной ответственности </w:t>
      </w:r>
      <w:proofErr w:type="gramStart"/>
      <w:r w:rsidRPr="00B33343">
        <w:rPr>
          <w:rFonts w:ascii="Liberation Serif" w:hAnsi="Liberation Serif" w:cs="Liberation Serif"/>
          <w:sz w:val="24"/>
          <w:szCs w:val="24"/>
          <w:lang w:val="en-US"/>
        </w:rPr>
        <w:t>g</w:t>
      </w:r>
      <w:proofErr w:type="gramEnd"/>
      <w:r w:rsidRPr="00B33343">
        <w:rPr>
          <w:rFonts w:ascii="Liberation Serif" w:hAnsi="Liberation Serif" w:cs="Liberation Serif"/>
          <w:sz w:val="24"/>
          <w:szCs w:val="24"/>
        </w:rPr>
        <w:t>о статье 5.35.1 Кодекса Российской Федерации об административных правонарушениях не менее 2 раз в течение года.</w:t>
      </w:r>
    </w:p>
    <w:p w:rsidR="007C2997" w:rsidRPr="00B33343" w:rsidRDefault="007C2997" w:rsidP="007C2997">
      <w:pPr>
        <w:spacing w:after="0" w:line="240" w:lineRule="auto"/>
        <w:ind w:firstLine="709"/>
        <w:jc w:val="both"/>
        <w:rPr>
          <w:rFonts w:ascii="Liberation Serif" w:hAnsi="Liberation Serif" w:cs="Liberation Serif"/>
          <w:sz w:val="24"/>
          <w:szCs w:val="24"/>
        </w:rPr>
      </w:pPr>
    </w:p>
    <w:p w:rsidR="007C2997" w:rsidRPr="00B33343" w:rsidRDefault="007C2997" w:rsidP="007C2997">
      <w:pPr>
        <w:pStyle w:val="3"/>
        <w:tabs>
          <w:tab w:val="left" w:pos="709"/>
        </w:tabs>
        <w:spacing w:before="0" w:after="0" w:line="240" w:lineRule="auto"/>
        <w:ind w:firstLine="426"/>
        <w:jc w:val="both"/>
        <w:rPr>
          <w:rFonts w:ascii="Liberation Serif" w:hAnsi="Liberation Serif" w:cs="Liberation Serif"/>
          <w:b w:val="0"/>
          <w:color w:val="2E74B5"/>
          <w:sz w:val="24"/>
          <w:szCs w:val="24"/>
        </w:rPr>
      </w:pPr>
      <w:bookmarkStart w:id="10" w:name="_Toc7194734"/>
      <w:r w:rsidRPr="00B33343">
        <w:rPr>
          <w:rFonts w:ascii="Liberation Serif" w:hAnsi="Liberation Serif" w:cs="Liberation Serif"/>
          <w:b w:val="0"/>
          <w:color w:val="2E74B5"/>
          <w:sz w:val="24"/>
          <w:szCs w:val="24"/>
        </w:rPr>
        <w:t>Что делать, если из Федеральной службы судебных приставов не приходит информация о расчете задолженности, а алименты на счет ребенка не поступают?</w:t>
      </w:r>
      <w:bookmarkEnd w:id="10"/>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При неполучении ответа от судебного пристава-исполнителя на запросы законному представителю рекомендуется обратиться с жалобой на бездействие судебного пристава-исполнителя.</w:t>
      </w:r>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 xml:space="preserve">В соответствии со статьей 121 Федерального закона от 02 октября 2007 года № 229-ФЗ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 </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В соответствии с частью 1 статьи 441 Гражданского процессуального кодекса Российской Федерации 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интересы нарушены такими</w:t>
      </w:r>
      <w:proofErr w:type="gramEnd"/>
      <w:r w:rsidRPr="00B33343">
        <w:rPr>
          <w:rFonts w:ascii="Liberation Serif" w:hAnsi="Liberation Serif" w:cs="Liberation Serif"/>
          <w:sz w:val="24"/>
          <w:szCs w:val="24"/>
        </w:rPr>
        <w:t xml:space="preserve"> постановлением, действиями (бездействием), стало известно о нарушении их прав и интересов.</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соответствии со статьей 1 Федерального закона от 17 января 1992 года № 2202-1 «О прокуратуре Российской Федерации» надзор за исполнением законов федеральными органами исполнительной власти осуществляет прокуратура Российской Федерации.</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связи с этим жалоба на действия (бездействие) судебного пристава-исполнителя может быть подана, в том числе, в органы прокуратуры по месту нахождения судебного пристава-исполнителя.</w:t>
      </w:r>
    </w:p>
    <w:p w:rsidR="007C2997" w:rsidRPr="00B33343" w:rsidRDefault="007C2997" w:rsidP="007C2997">
      <w:pPr>
        <w:spacing w:after="0" w:line="240" w:lineRule="auto"/>
        <w:ind w:firstLine="426"/>
        <w:jc w:val="both"/>
        <w:rPr>
          <w:rFonts w:ascii="Liberation Serif" w:hAnsi="Liberation Serif" w:cs="Liberation Serif"/>
          <w:sz w:val="24"/>
          <w:szCs w:val="24"/>
        </w:rPr>
      </w:pPr>
    </w:p>
    <w:p w:rsidR="007C2997" w:rsidRPr="00B33343" w:rsidRDefault="007C2997" w:rsidP="007C2997">
      <w:pPr>
        <w:pStyle w:val="3"/>
        <w:spacing w:before="0" w:after="0" w:line="240" w:lineRule="auto"/>
        <w:ind w:firstLine="426"/>
        <w:jc w:val="both"/>
        <w:rPr>
          <w:rFonts w:ascii="Liberation Serif" w:hAnsi="Liberation Serif" w:cs="Liberation Serif"/>
          <w:b w:val="0"/>
          <w:color w:val="2E74B5"/>
          <w:sz w:val="24"/>
          <w:szCs w:val="24"/>
        </w:rPr>
      </w:pPr>
      <w:bookmarkStart w:id="11" w:name="_Toc7194735"/>
      <w:r w:rsidRPr="00B33343">
        <w:rPr>
          <w:rFonts w:ascii="Liberation Serif" w:hAnsi="Liberation Serif" w:cs="Liberation Serif"/>
          <w:b w:val="0"/>
          <w:color w:val="2E74B5"/>
          <w:sz w:val="24"/>
          <w:szCs w:val="24"/>
        </w:rPr>
        <w:t>Что грозит законному представителю ребенка, оставшегося без попечения родителей, если он отказывается взыскивать алименты на его содержание.</w:t>
      </w:r>
      <w:bookmarkEnd w:id="11"/>
    </w:p>
    <w:p w:rsidR="007C2997" w:rsidRPr="00B33343" w:rsidRDefault="007C2997" w:rsidP="007C2997">
      <w:pPr>
        <w:spacing w:after="0" w:line="240" w:lineRule="auto"/>
        <w:ind w:firstLine="425"/>
        <w:jc w:val="both"/>
        <w:rPr>
          <w:rFonts w:ascii="Liberation Serif" w:hAnsi="Liberation Serif" w:cs="Liberation Serif"/>
          <w:sz w:val="24"/>
          <w:szCs w:val="24"/>
        </w:rPr>
      </w:pPr>
      <w:proofErr w:type="gramStart"/>
      <w:r w:rsidRPr="00B33343">
        <w:rPr>
          <w:rFonts w:ascii="Liberation Serif" w:hAnsi="Liberation Serif" w:cs="Liberation Serif"/>
          <w:sz w:val="24"/>
          <w:szCs w:val="24"/>
        </w:rPr>
        <w:t xml:space="preserve">В соответствии с пунктом 4 статьи 9 Федерального закона от 24 июня 1999 года № 120-ФЗ «Об основах системы профилактики безнадзорности правонарушений несовершеннолетних» законные представители детей несут ответственность за нарушение прав </w:t>
      </w:r>
      <w:r w:rsidRPr="00B33343">
        <w:rPr>
          <w:rFonts w:ascii="Liberation Serif" w:hAnsi="Liberation Serif" w:cs="Liberation Serif"/>
          <w:sz w:val="24"/>
          <w:szCs w:val="24"/>
        </w:rPr>
        <w:lastRenderedPageBreak/>
        <w:t xml:space="preserve">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w:t>
      </w:r>
      <w:proofErr w:type="gramEnd"/>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соответствии с пунктом 4 статьи 26 Федерального закона от 24 апреля 2008 года № 48-ФЗ «Об опеке и попечительства» опекуны и попечители несут уголовную и административную ответственность за свои действия или бездействия в порядке, установленном соответственно законодательством Российской Федерации, законодательством субъектов Российской Федерации.</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случае непринятия законными представителями мер по взысканию алиментов, орган опеки и попечительства вправе направить соответствующую информацию в территориальную комиссию по делам несовершеннолетних и защите их прав для рассмотрения вопроса о привлечении их к административной ответственности по части 1 статьи 5.35 Кодекса Российской Федерации об административных правонарушениях.</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Таким образом, опекун (попечитель) обязан своевременно принять необходимые меры:</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1) по взысканию алиментов на содержание подопечного;</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2) по получению исполнительного листа о взыскании с родителя алиментов на содержание ребенка, находящегося под опекой, в суде;</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3) по предъявлению в соответствующую службу судебных приставов нотариально заверенного соглашения об уплате алиментов или исполнительного листа по производству по взысканию с родителя алиментов на содержание ребенка, находящегося под опекой;</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4) по замене стороны взыскателя по исполнительному производству о взыскании с родителя алиментов на содержание ребенка, находящегося под опекой;</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случае образования в течение шести месяцев и более задолженности и отсутствия поступлений денежных средств на содержание подопечного по исполнительному производству, опекун должен принять меры:</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1) по обжалованию действий (бездействий) судебного пристава-исполнителя в органы прокуратуры;</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2) по объявлению должника (должников) в исполнительный розыск;</w:t>
      </w:r>
    </w:p>
    <w:p w:rsidR="007C2997" w:rsidRPr="00B33343" w:rsidRDefault="007C2997" w:rsidP="007C2997">
      <w:pPr>
        <w:spacing w:after="0" w:line="240" w:lineRule="auto"/>
        <w:ind w:firstLine="426"/>
        <w:jc w:val="both"/>
        <w:rPr>
          <w:rFonts w:ascii="Liberation Serif" w:hAnsi="Liberation Serif" w:cs="Liberation Serif"/>
          <w:sz w:val="24"/>
          <w:szCs w:val="24"/>
        </w:rPr>
      </w:pPr>
      <w:r w:rsidRPr="00B33343">
        <w:rPr>
          <w:rFonts w:ascii="Liberation Serif" w:hAnsi="Liberation Serif" w:cs="Liberation Serif"/>
          <w:sz w:val="24"/>
          <w:szCs w:val="24"/>
        </w:rPr>
        <w:t>В случае образования задолженности и отсутствия поступлений денежных средств на содержание подопечного, чьи родители находятся в розыске более одного года, опекуну необходимо принять меры по признанию указанных должников в судебном порядке безвестно отсутствующими для последующего оформления подопечному пенсии по потере кормильца.</w:t>
      </w:r>
    </w:p>
    <w:p w:rsidR="007C2997" w:rsidRDefault="007C2997" w:rsidP="007C2997"/>
    <w:p w:rsidR="007C2997" w:rsidRDefault="007C2997" w:rsidP="00556340">
      <w:pPr>
        <w:autoSpaceDE w:val="0"/>
        <w:autoSpaceDN w:val="0"/>
        <w:adjustRightInd w:val="0"/>
        <w:spacing w:after="0" w:line="240" w:lineRule="auto"/>
        <w:jc w:val="both"/>
      </w:pPr>
    </w:p>
    <w:sectPr w:rsidR="007C2997" w:rsidSect="00F65E14">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60D1"/>
    <w:multiLevelType w:val="multilevel"/>
    <w:tmpl w:val="D4E2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C41D2"/>
    <w:multiLevelType w:val="multilevel"/>
    <w:tmpl w:val="9A342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F17824"/>
    <w:multiLevelType w:val="multilevel"/>
    <w:tmpl w:val="8E3E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F21EA"/>
    <w:multiLevelType w:val="hybridMultilevel"/>
    <w:tmpl w:val="BA0E5614"/>
    <w:lvl w:ilvl="0" w:tplc="397A51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C71867"/>
    <w:multiLevelType w:val="multilevel"/>
    <w:tmpl w:val="AB72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D6DAC"/>
    <w:multiLevelType w:val="multilevel"/>
    <w:tmpl w:val="4DB0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F65E14"/>
    <w:rsid w:val="0008139D"/>
    <w:rsid w:val="000C487D"/>
    <w:rsid w:val="00170C1A"/>
    <w:rsid w:val="00247BA1"/>
    <w:rsid w:val="00287314"/>
    <w:rsid w:val="002A5BF1"/>
    <w:rsid w:val="003E3921"/>
    <w:rsid w:val="004349F3"/>
    <w:rsid w:val="004714D2"/>
    <w:rsid w:val="00481C3A"/>
    <w:rsid w:val="004A32AB"/>
    <w:rsid w:val="00515519"/>
    <w:rsid w:val="00541614"/>
    <w:rsid w:val="00547680"/>
    <w:rsid w:val="00556340"/>
    <w:rsid w:val="005948D5"/>
    <w:rsid w:val="00657589"/>
    <w:rsid w:val="007C2997"/>
    <w:rsid w:val="00892961"/>
    <w:rsid w:val="008B5F24"/>
    <w:rsid w:val="008E0301"/>
    <w:rsid w:val="0097393A"/>
    <w:rsid w:val="009B74B9"/>
    <w:rsid w:val="009D6ADE"/>
    <w:rsid w:val="00A73A03"/>
    <w:rsid w:val="00AF7DC5"/>
    <w:rsid w:val="00BA4C1F"/>
    <w:rsid w:val="00BB27E7"/>
    <w:rsid w:val="00BD6B57"/>
    <w:rsid w:val="00C40C95"/>
    <w:rsid w:val="00DC717B"/>
    <w:rsid w:val="00E67E4E"/>
    <w:rsid w:val="00F65E14"/>
    <w:rsid w:val="00FE7451"/>
    <w:rsid w:val="00FF3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57"/>
  </w:style>
  <w:style w:type="paragraph" w:styleId="3">
    <w:name w:val="heading 3"/>
    <w:basedOn w:val="a"/>
    <w:next w:val="a"/>
    <w:link w:val="30"/>
    <w:uiPriority w:val="9"/>
    <w:unhideWhenUsed/>
    <w:qFormat/>
    <w:rsid w:val="007C2997"/>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9F3"/>
    <w:rPr>
      <w:rFonts w:ascii="Tahoma" w:hAnsi="Tahoma" w:cs="Tahoma"/>
      <w:sz w:val="16"/>
      <w:szCs w:val="16"/>
    </w:rPr>
  </w:style>
  <w:style w:type="character" w:styleId="a5">
    <w:name w:val="Strong"/>
    <w:basedOn w:val="a0"/>
    <w:uiPriority w:val="22"/>
    <w:qFormat/>
    <w:rsid w:val="00287314"/>
    <w:rPr>
      <w:b/>
      <w:bCs/>
    </w:rPr>
  </w:style>
  <w:style w:type="character" w:styleId="a6">
    <w:name w:val="Emphasis"/>
    <w:basedOn w:val="a0"/>
    <w:uiPriority w:val="20"/>
    <w:qFormat/>
    <w:rsid w:val="00287314"/>
    <w:rPr>
      <w:i/>
      <w:iCs/>
    </w:rPr>
  </w:style>
  <w:style w:type="character" w:styleId="a7">
    <w:name w:val="Hyperlink"/>
    <w:basedOn w:val="a0"/>
    <w:uiPriority w:val="99"/>
    <w:semiHidden/>
    <w:unhideWhenUsed/>
    <w:rsid w:val="00BB27E7"/>
    <w:rPr>
      <w:color w:val="0000FF"/>
      <w:u w:val="single"/>
    </w:rPr>
  </w:style>
  <w:style w:type="paragraph" w:styleId="a8">
    <w:name w:val="List Paragraph"/>
    <w:basedOn w:val="a"/>
    <w:uiPriority w:val="34"/>
    <w:qFormat/>
    <w:rsid w:val="00BA4C1F"/>
    <w:pPr>
      <w:ind w:left="720"/>
      <w:contextualSpacing/>
    </w:pPr>
  </w:style>
  <w:style w:type="character" w:customStyle="1" w:styleId="30">
    <w:name w:val="Заголовок 3 Знак"/>
    <w:basedOn w:val="a0"/>
    <w:link w:val="3"/>
    <w:uiPriority w:val="9"/>
    <w:rsid w:val="007C2997"/>
    <w:rPr>
      <w:rFonts w:ascii="Calibri Light" w:eastAsia="Times New Roman" w:hAnsi="Calibri Light"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24900790">
      <w:bodyDiv w:val="1"/>
      <w:marLeft w:val="0"/>
      <w:marRight w:val="0"/>
      <w:marTop w:val="0"/>
      <w:marBottom w:val="0"/>
      <w:divBdr>
        <w:top w:val="none" w:sz="0" w:space="0" w:color="auto"/>
        <w:left w:val="none" w:sz="0" w:space="0" w:color="auto"/>
        <w:bottom w:val="none" w:sz="0" w:space="0" w:color="auto"/>
        <w:right w:val="none" w:sz="0" w:space="0" w:color="auto"/>
      </w:divBdr>
    </w:div>
    <w:div w:id="1099837920">
      <w:bodyDiv w:val="1"/>
      <w:marLeft w:val="0"/>
      <w:marRight w:val="0"/>
      <w:marTop w:val="0"/>
      <w:marBottom w:val="0"/>
      <w:divBdr>
        <w:top w:val="none" w:sz="0" w:space="0" w:color="auto"/>
        <w:left w:val="none" w:sz="0" w:space="0" w:color="auto"/>
        <w:bottom w:val="none" w:sz="0" w:space="0" w:color="auto"/>
        <w:right w:val="none" w:sz="0" w:space="0" w:color="auto"/>
      </w:divBdr>
    </w:div>
    <w:div w:id="1382747956">
      <w:bodyDiv w:val="1"/>
      <w:marLeft w:val="0"/>
      <w:marRight w:val="0"/>
      <w:marTop w:val="0"/>
      <w:marBottom w:val="0"/>
      <w:divBdr>
        <w:top w:val="none" w:sz="0" w:space="0" w:color="auto"/>
        <w:left w:val="none" w:sz="0" w:space="0" w:color="auto"/>
        <w:bottom w:val="none" w:sz="0" w:space="0" w:color="auto"/>
        <w:right w:val="none" w:sz="0" w:space="0" w:color="auto"/>
      </w:divBdr>
    </w:div>
    <w:div w:id="1599559748">
      <w:bodyDiv w:val="1"/>
      <w:marLeft w:val="0"/>
      <w:marRight w:val="0"/>
      <w:marTop w:val="0"/>
      <w:marBottom w:val="0"/>
      <w:divBdr>
        <w:top w:val="none" w:sz="0" w:space="0" w:color="auto"/>
        <w:left w:val="none" w:sz="0" w:space="0" w:color="auto"/>
        <w:bottom w:val="none" w:sz="0" w:space="0" w:color="auto"/>
        <w:right w:val="none" w:sz="0" w:space="0" w:color="auto"/>
      </w:divBdr>
    </w:div>
    <w:div w:id="19173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71450/6c5e6726f1fb9b16fd05716fa0d587f9c02efe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imenty-expert.ru/ispolnitelnoe-proizvodstvo/kak-vozbu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98C7A-6842-4139-8F5B-EFB3B48B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3744</Words>
  <Characters>21343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маскалева</dc:creator>
  <cp:lastModifiedBy>Avt3</cp:lastModifiedBy>
  <cp:revision>10</cp:revision>
  <cp:lastPrinted>2019-04-22T09:56:00Z</cp:lastPrinted>
  <dcterms:created xsi:type="dcterms:W3CDTF">2019-04-19T07:37:00Z</dcterms:created>
  <dcterms:modified xsi:type="dcterms:W3CDTF">2019-05-27T09:20:00Z</dcterms:modified>
</cp:coreProperties>
</file>