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4" w:rsidRDefault="00A15044" w:rsidP="00A1504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</w:p>
    <w:p w:rsidR="00A15044" w:rsidRPr="00A15044" w:rsidRDefault="00A15044" w:rsidP="00A1504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b/>
          <w:color w:val="333333"/>
          <w:sz w:val="24"/>
          <w:szCs w:val="24"/>
          <w:lang w:eastAsia="ru-RU"/>
        </w:rPr>
        <w:t>ПАМЯТКА ОПЕКУНАМ</w:t>
      </w:r>
      <w:r>
        <w:rPr>
          <w:rFonts w:ascii="Liberation Serif" w:eastAsia="Times New Roman" w:hAnsi="Liberation Serif" w:cs="Liberation Serif"/>
          <w:b/>
          <w:color w:val="333333"/>
          <w:sz w:val="24"/>
          <w:szCs w:val="24"/>
          <w:lang w:eastAsia="ru-RU"/>
        </w:rPr>
        <w:t xml:space="preserve"> И ПОПЕЧИТЕЛЯМ</w:t>
      </w:r>
    </w:p>
    <w:p w:rsidR="00A15044" w:rsidRDefault="00A15044" w:rsidP="00A1504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и попечители обязаны заботиться о содержании своих подопечных, об обеспечении их уходом и лечением, защищать их права и интересы (ст. 36 Гражданского кодекса Российской Федерации).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и попечители несовершеннолетних должны заботиться об их обучении и воспитании (ст. 36 Гражданского кодекса Российской Федерации).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 (ст. 36 Гражданского кодекса Российской Федерации).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proofErr w:type="gramStart"/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 (ст. 37 Гражданского кодекса Российской Федерации).</w:t>
      </w:r>
      <w:proofErr w:type="gramEnd"/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proofErr w:type="gramStart"/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 не вправе без предварительного разрешения органа опеки и попечительства совершать, а попечитель —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 уменьшение имущества подопечного (ст. 37 Гражданского кодекса Российской Федерации).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proofErr w:type="gramStart"/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(ст. 37 Гражданского кодекса Российской Федерации).</w:t>
      </w:r>
      <w:proofErr w:type="gramEnd"/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 (ст. 15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 (ст. 15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 (ст. 15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 (ст. 15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 xml:space="preserve">Ежегодно в срок до 1 февраля текущего года опекун (попечитель) обязан предоставить в орган опеки и попечительства отчет за предыдущий год о хранении, </w:t>
      </w: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lastRenderedPageBreak/>
        <w:t>использовании имущества подопечного и об управлении имуществом подопечного с приложением документов (ст. 25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несут ответственность по сделкам, совершенным от имени подопечных, в порядке, установленном гражданским законодательством (ст. 26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 (ст.26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 (ст.26 Федерального закона РФ от 24.04.2008 года № 48-ФЗ «Об опеке и попечительстве»).</w:t>
      </w:r>
    </w:p>
    <w:p w:rsidR="00A15044" w:rsidRPr="00A15044" w:rsidRDefault="00A15044" w:rsidP="00A150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</w:pPr>
      <w:r w:rsidRPr="00A15044">
        <w:rPr>
          <w:rFonts w:ascii="Liberation Serif" w:eastAsia="Times New Roman" w:hAnsi="Liberation Serif" w:cs="Liberation Serif"/>
          <w:color w:val="333333"/>
          <w:sz w:val="24"/>
          <w:szCs w:val="24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 (ст. 5.35 Кодекса Российской Федерации об административных правонарушениях)</w:t>
      </w:r>
    </w:p>
    <w:p w:rsidR="00091ADD" w:rsidRPr="00A15044" w:rsidRDefault="00091ADD" w:rsidP="00A1504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091ADD" w:rsidRPr="00A15044" w:rsidSect="0009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1C5B"/>
    <w:multiLevelType w:val="multilevel"/>
    <w:tmpl w:val="FE0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044"/>
    <w:rsid w:val="00091ADD"/>
    <w:rsid w:val="00A1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luzinaii</dc:creator>
  <cp:lastModifiedBy>luzinaii</cp:lastModifiedBy>
  <cp:revision>1</cp:revision>
  <dcterms:created xsi:type="dcterms:W3CDTF">2019-04-15T04:43:00Z</dcterms:created>
  <dcterms:modified xsi:type="dcterms:W3CDTF">2019-04-15T04:53:00Z</dcterms:modified>
</cp:coreProperties>
</file>