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7DC" w:rsidRDefault="00B84B33">
      <w:r w:rsidRPr="00B84B33">
        <w:drawing>
          <wp:inline distT="0" distB="0" distL="0" distR="0">
            <wp:extent cx="5940425" cy="79967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967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B33" w:rsidRDefault="00B84B33"/>
    <w:p w:rsidR="00B84B33" w:rsidRDefault="00B84B33" w:rsidP="00B84B33">
      <w:pPr>
        <w:pStyle w:val="1"/>
        <w:spacing w:line="288" w:lineRule="auto"/>
        <w:contextualSpacing/>
        <w:jc w:val="center"/>
        <w:rPr>
          <w:sz w:val="28"/>
          <w:szCs w:val="28"/>
        </w:rPr>
      </w:pPr>
      <w:r w:rsidRPr="00393262">
        <w:rPr>
          <w:sz w:val="28"/>
          <w:szCs w:val="28"/>
        </w:rPr>
        <w:t xml:space="preserve">ОПФР по Свердловской области приняло </w:t>
      </w:r>
      <w:r>
        <w:rPr>
          <w:sz w:val="28"/>
          <w:szCs w:val="28"/>
        </w:rPr>
        <w:t xml:space="preserve">участие </w:t>
      </w:r>
      <w:r w:rsidRPr="00393262">
        <w:rPr>
          <w:sz w:val="28"/>
          <w:szCs w:val="28"/>
        </w:rPr>
        <w:t xml:space="preserve">в XIX ДИАЛОГ </w:t>
      </w:r>
      <w:r>
        <w:rPr>
          <w:sz w:val="28"/>
          <w:szCs w:val="28"/>
        </w:rPr>
        <w:t>–</w:t>
      </w:r>
      <w:r w:rsidRPr="00393262">
        <w:rPr>
          <w:sz w:val="28"/>
          <w:szCs w:val="28"/>
        </w:rPr>
        <w:t xml:space="preserve"> ФОРУМЕ</w:t>
      </w:r>
    </w:p>
    <w:p w:rsidR="00B84B33" w:rsidRPr="00393262" w:rsidRDefault="00B84B33" w:rsidP="00B84B33">
      <w:pPr>
        <w:pStyle w:val="1"/>
        <w:spacing w:line="288" w:lineRule="auto"/>
        <w:contextualSpacing/>
        <w:jc w:val="center"/>
        <w:rPr>
          <w:sz w:val="28"/>
          <w:szCs w:val="28"/>
        </w:rPr>
      </w:pPr>
    </w:p>
    <w:p w:rsidR="00B84B33" w:rsidRPr="00393262" w:rsidRDefault="00B84B33" w:rsidP="00B84B33">
      <w:pPr>
        <w:spacing w:line="288" w:lineRule="auto"/>
        <w:contextualSpacing/>
        <w:jc w:val="both"/>
        <w:rPr>
          <w:sz w:val="28"/>
          <w:szCs w:val="28"/>
        </w:rPr>
      </w:pPr>
      <w:r w:rsidRPr="00393262">
        <w:rPr>
          <w:sz w:val="28"/>
          <w:szCs w:val="28"/>
        </w:rPr>
        <w:tab/>
        <w:t>Отделение Пенсионного фонда Российской Федерации по Свердловской области приняло участие в XIX ДИАЛОГ - ФОРУМЕ экономически активных горожан «Финансовая грамотность и личные финансы». Мероприятие состоялось 23 марта 2019 года на площадке Уральского государственного экономического университета (</w:t>
      </w:r>
      <w:proofErr w:type="spellStart"/>
      <w:r w:rsidRPr="00393262">
        <w:rPr>
          <w:sz w:val="28"/>
          <w:szCs w:val="28"/>
        </w:rPr>
        <w:t>УрГЭУ</w:t>
      </w:r>
      <w:proofErr w:type="spellEnd"/>
      <w:r w:rsidRPr="00393262">
        <w:rPr>
          <w:sz w:val="28"/>
          <w:szCs w:val="28"/>
        </w:rPr>
        <w:t xml:space="preserve">). </w:t>
      </w:r>
    </w:p>
    <w:p w:rsidR="00B84B33" w:rsidRPr="00393262" w:rsidRDefault="00B84B33" w:rsidP="00B84B33">
      <w:pPr>
        <w:spacing w:line="288" w:lineRule="auto"/>
        <w:ind w:firstLine="708"/>
        <w:contextualSpacing/>
        <w:jc w:val="both"/>
        <w:rPr>
          <w:sz w:val="28"/>
          <w:szCs w:val="28"/>
        </w:rPr>
      </w:pPr>
      <w:r w:rsidRPr="00393262">
        <w:rPr>
          <w:sz w:val="28"/>
          <w:szCs w:val="28"/>
        </w:rPr>
        <w:t>В</w:t>
      </w:r>
      <w:r>
        <w:rPr>
          <w:sz w:val="28"/>
          <w:szCs w:val="28"/>
        </w:rPr>
        <w:t>есь день в</w:t>
      </w:r>
      <w:r w:rsidRPr="00393262">
        <w:rPr>
          <w:sz w:val="28"/>
          <w:szCs w:val="28"/>
        </w:rPr>
        <w:t xml:space="preserve"> холле </w:t>
      </w:r>
      <w:proofErr w:type="spellStart"/>
      <w:r w:rsidRPr="00393262">
        <w:rPr>
          <w:sz w:val="28"/>
          <w:szCs w:val="28"/>
        </w:rPr>
        <w:t>УрГЭУ</w:t>
      </w:r>
      <w:proofErr w:type="spellEnd"/>
      <w:r w:rsidRPr="00393262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работала</w:t>
      </w:r>
      <w:r w:rsidRPr="00393262">
        <w:rPr>
          <w:sz w:val="28"/>
          <w:szCs w:val="28"/>
        </w:rPr>
        <w:t xml:space="preserve"> выставка финансовых продуктов и услуг, где каждый желающий мог получить консультацию опытных специалистов ОПФР</w:t>
      </w:r>
      <w:r>
        <w:rPr>
          <w:sz w:val="28"/>
          <w:szCs w:val="28"/>
        </w:rPr>
        <w:t xml:space="preserve"> по Свердловской области</w:t>
      </w:r>
      <w:r w:rsidRPr="00393262">
        <w:rPr>
          <w:sz w:val="28"/>
          <w:szCs w:val="28"/>
        </w:rPr>
        <w:t xml:space="preserve">. Посетители мероприятия задавали вопросы о деятельности ПФР и с увлечением просматривали и изучали полиграфию ПФР. Большая часть вопросов была посвящена вопросам материнского (семейного) капитала. Посетители интересовались – как можно получить сертификат на материнский капитал, какие направления его использования существуют и кто имеет право на ежемесячную выплату из средств материнского капитала. На все вопросы специалистами ОПФР были даны ответы. </w:t>
      </w:r>
    </w:p>
    <w:p w:rsidR="00B84B33" w:rsidRDefault="00B84B33" w:rsidP="00B84B33">
      <w:pPr>
        <w:spacing w:line="288" w:lineRule="auto"/>
        <w:contextualSpacing/>
        <w:jc w:val="both"/>
        <w:rPr>
          <w:sz w:val="28"/>
          <w:szCs w:val="28"/>
        </w:rPr>
      </w:pPr>
      <w:r w:rsidRPr="00393262">
        <w:rPr>
          <w:sz w:val="28"/>
          <w:szCs w:val="28"/>
        </w:rPr>
        <w:tab/>
      </w:r>
      <w:r>
        <w:rPr>
          <w:sz w:val="28"/>
          <w:szCs w:val="28"/>
        </w:rPr>
        <w:t xml:space="preserve">Всего личные консультации получило более 50 человек. </w:t>
      </w:r>
    </w:p>
    <w:p w:rsidR="00B84B33" w:rsidRDefault="00B84B33"/>
    <w:sectPr w:rsidR="00B84B33" w:rsidSect="00EB7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B33"/>
    <w:rsid w:val="00805190"/>
    <w:rsid w:val="00A6386D"/>
    <w:rsid w:val="00B84B33"/>
    <w:rsid w:val="00EB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A41"/>
  </w:style>
  <w:style w:type="paragraph" w:styleId="1">
    <w:name w:val="heading 1"/>
    <w:basedOn w:val="a"/>
    <w:next w:val="a"/>
    <w:link w:val="10"/>
    <w:qFormat/>
    <w:rsid w:val="00B84B3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B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84B3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2">
    <w:name w:val=" Знак2"/>
    <w:basedOn w:val="a"/>
    <w:autoRedefine/>
    <w:rsid w:val="00B84B33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075LoshkarevaNA</dc:creator>
  <cp:lastModifiedBy>075LoshkarevaNA</cp:lastModifiedBy>
  <cp:revision>1</cp:revision>
  <dcterms:created xsi:type="dcterms:W3CDTF">2019-04-03T03:38:00Z</dcterms:created>
  <dcterms:modified xsi:type="dcterms:W3CDTF">2019-04-03T03:47:00Z</dcterms:modified>
</cp:coreProperties>
</file>