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24" w:rsidRPr="00ED69F5" w:rsidRDefault="00CD1E24" w:rsidP="00D36138">
      <w:pPr>
        <w:tabs>
          <w:tab w:val="left" w:pos="7088"/>
          <w:tab w:val="left" w:pos="723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Приложение № 2</w:t>
      </w:r>
      <w:r w:rsidRPr="00ED69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D1E24" w:rsidRPr="00ED69F5" w:rsidRDefault="00CD1E24" w:rsidP="0036497D">
      <w:pPr>
        <w:tabs>
          <w:tab w:val="left" w:pos="7088"/>
          <w:tab w:val="left" w:pos="72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ED69F5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D69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Pr="00ED69F5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 политики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городу Березовскому</w:t>
      </w:r>
      <w:r w:rsidRPr="00ED69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9F5">
        <w:rPr>
          <w:rFonts w:ascii="Times New Roman" w:hAnsi="Times New Roman" w:cs="Times New Roman"/>
          <w:sz w:val="28"/>
          <w:szCs w:val="28"/>
          <w:lang w:eastAsia="ru-RU"/>
        </w:rPr>
        <w:br/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ED69F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марта </w:t>
      </w:r>
      <w:r w:rsidRPr="00ED69F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D69F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24/осн.</w:t>
      </w:r>
      <w:r w:rsidRPr="00ED69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D1E24" w:rsidRPr="00237797" w:rsidRDefault="00CD1E24" w:rsidP="0036497D">
      <w:pPr>
        <w:tabs>
          <w:tab w:val="left" w:pos="7230"/>
        </w:tabs>
        <w:spacing w:after="0" w:line="240" w:lineRule="auto"/>
        <w:ind w:left="499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Pr="00237797">
        <w:rPr>
          <w:rFonts w:ascii="Times New Roman" w:hAnsi="Times New Roman" w:cs="Times New Roman"/>
          <w:sz w:val="28"/>
          <w:szCs w:val="28"/>
        </w:rPr>
        <w:t>Об объявлении конкурса  на включение  в  кадровый резерв для замещения вакантной должности государственной гражданской службы Свердловской области в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городу Берёзовскому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1E24" w:rsidRPr="00604AE8" w:rsidRDefault="00CD1E24" w:rsidP="007D5C5D">
      <w:pPr>
        <w:tabs>
          <w:tab w:val="left" w:pos="723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1E24" w:rsidRPr="00604AE8" w:rsidRDefault="00CD1E24" w:rsidP="007D5C5D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1E24" w:rsidRPr="00604AE8" w:rsidRDefault="00CD1E24" w:rsidP="007D5C5D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4A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CD1E24" w:rsidRPr="0036497D" w:rsidRDefault="00CD1E24" w:rsidP="0036497D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49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проведения конкурса  на включение </w:t>
      </w:r>
      <w:r w:rsidRPr="003649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в кадровый резерв </w:t>
      </w:r>
      <w:r w:rsidRPr="0036497D">
        <w:rPr>
          <w:rFonts w:ascii="Times New Roman" w:hAnsi="Times New Roman" w:cs="Times New Roman"/>
          <w:b/>
          <w:bCs/>
          <w:sz w:val="28"/>
          <w:szCs w:val="28"/>
        </w:rPr>
        <w:t>для замещения вакантной должности государственной гражданской службы Свердловской области в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городу Берёзовскому</w:t>
      </w:r>
    </w:p>
    <w:p w:rsidR="00CD1E24" w:rsidRDefault="00CD1E24" w:rsidP="007D5C5D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E24" w:rsidRDefault="00CD1E24" w:rsidP="007D5C5D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AE8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D1E24" w:rsidRPr="00604AE8" w:rsidRDefault="00CD1E24" w:rsidP="007D5C5D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E24" w:rsidRPr="007F25FC" w:rsidRDefault="00CD1E24" w:rsidP="007D5C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FC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CD1E24" w:rsidRPr="00D95091" w:rsidRDefault="00CD1E24" w:rsidP="007D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91">
        <w:rPr>
          <w:rFonts w:ascii="Times New Roman" w:hAnsi="Times New Roman" w:cs="Times New Roman"/>
          <w:sz w:val="28"/>
          <w:szCs w:val="28"/>
        </w:rPr>
        <w:t xml:space="preserve">I этап конкурса – </w:t>
      </w:r>
      <w:r>
        <w:rPr>
          <w:rFonts w:ascii="Times New Roman" w:hAnsi="Times New Roman" w:cs="Times New Roman"/>
          <w:sz w:val="28"/>
          <w:szCs w:val="28"/>
        </w:rPr>
        <w:t xml:space="preserve">размещение объявления о приеме документов для участия в конкурсе, </w:t>
      </w:r>
      <w:r w:rsidRPr="00D95091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Pr="00D95091">
        <w:rPr>
          <w:rFonts w:ascii="Times New Roman" w:hAnsi="Times New Roman" w:cs="Times New Roman"/>
          <w:sz w:val="28"/>
          <w:szCs w:val="28"/>
        </w:rPr>
        <w:t xml:space="preserve"> проверка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достоверности сведений, представленных гражданами для участия </w:t>
      </w:r>
      <w:r w:rsidRPr="00D95091">
        <w:rPr>
          <w:rFonts w:ascii="Times New Roman" w:hAnsi="Times New Roman" w:cs="Times New Roman"/>
          <w:sz w:val="28"/>
          <w:szCs w:val="28"/>
        </w:rPr>
        <w:t xml:space="preserve">в конкурсе на замещение вакантной должности и на включение в кадровый резерв </w:t>
      </w:r>
      <w:r w:rsidRPr="00237797">
        <w:rPr>
          <w:rFonts w:ascii="Times New Roman" w:hAnsi="Times New Roman" w:cs="Times New Roman"/>
          <w:sz w:val="28"/>
          <w:szCs w:val="28"/>
        </w:rPr>
        <w:t>для замещения вакантной должности государственной гражданской службы Свердловской области в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городу Берёзовскому</w:t>
      </w:r>
      <w:r w:rsidRPr="00D95091">
        <w:rPr>
          <w:rFonts w:ascii="Times New Roman" w:hAnsi="Times New Roman" w:cs="Times New Roman"/>
          <w:sz w:val="28"/>
          <w:szCs w:val="28"/>
        </w:rPr>
        <w:t xml:space="preserve"> (далее – гр</w:t>
      </w:r>
      <w:r>
        <w:rPr>
          <w:rFonts w:ascii="Times New Roman" w:hAnsi="Times New Roman" w:cs="Times New Roman"/>
          <w:sz w:val="28"/>
          <w:szCs w:val="28"/>
        </w:rPr>
        <w:t>ажданин, конкурс, Управление), и соответствия граждан квалификационным требованиям по должности,</w:t>
      </w:r>
      <w:r w:rsidRPr="00D95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Российской Федерации порядке, </w:t>
      </w:r>
      <w:r w:rsidRPr="00D95091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>
        <w:rPr>
          <w:rFonts w:ascii="Times New Roman" w:hAnsi="Times New Roman" w:cs="Times New Roman"/>
          <w:sz w:val="28"/>
          <w:szCs w:val="28"/>
        </w:rPr>
        <w:t>о дате, месте и времени проведения второго этапа конкурса;</w:t>
      </w:r>
    </w:p>
    <w:p w:rsidR="00CD1E24" w:rsidRPr="00D95091" w:rsidRDefault="00CD1E24" w:rsidP="007D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91">
        <w:rPr>
          <w:rFonts w:ascii="Times New Roman" w:hAnsi="Times New Roman" w:cs="Times New Roman"/>
          <w:sz w:val="28"/>
          <w:szCs w:val="28"/>
        </w:rPr>
        <w:t>II этап конкурса – оценка профессионального уровня</w:t>
      </w:r>
      <w:r>
        <w:rPr>
          <w:rFonts w:ascii="Times New Roman" w:hAnsi="Times New Roman" w:cs="Times New Roman"/>
          <w:sz w:val="28"/>
          <w:szCs w:val="28"/>
        </w:rPr>
        <w:t>, профессиональных и личностных качеств</w:t>
      </w:r>
      <w:r w:rsidRPr="00D95091">
        <w:rPr>
          <w:rFonts w:ascii="Times New Roman" w:hAnsi="Times New Roman" w:cs="Times New Roman"/>
          <w:sz w:val="28"/>
          <w:szCs w:val="28"/>
        </w:rPr>
        <w:t xml:space="preserve"> граждан, допущенных ко второму этапу конкурса (далее – кандидаты), их соответствия квалификационным требованиям для замещения должности гражданской службы, на которую проводится конкурс, и положениям должностного регламента по этой должности, а также иным положениям, установленным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D95091">
        <w:rPr>
          <w:rFonts w:ascii="Times New Roman" w:hAnsi="Times New Roman" w:cs="Times New Roman"/>
          <w:sz w:val="28"/>
          <w:szCs w:val="28"/>
        </w:rPr>
        <w:t xml:space="preserve">Свердловской области 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95091">
        <w:rPr>
          <w:rFonts w:ascii="Times New Roman" w:hAnsi="Times New Roman" w:cs="Times New Roman"/>
          <w:sz w:val="28"/>
          <w:szCs w:val="28"/>
        </w:rPr>
        <w:t>гражданской службе.</w:t>
      </w:r>
    </w:p>
    <w:p w:rsidR="00CD1E24" w:rsidRPr="00D95091" w:rsidRDefault="00CD1E24" w:rsidP="007D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E24" w:rsidRDefault="00CD1E24" w:rsidP="007D5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5091">
        <w:rPr>
          <w:rFonts w:ascii="Times New Roman" w:hAnsi="Times New Roman" w:cs="Times New Roman"/>
          <w:sz w:val="28"/>
          <w:szCs w:val="28"/>
        </w:rPr>
        <w:t>Глава 2. ПРИЕМ И ПРОВЕРКА ДОКУМЕНТОВ ДЛЯ УЧАСТИЯ В КОНКУРСЕ, ПРИНЯТИЕ РЕШЕНИЯ О ДОПУСКЕ КО ВТОРОМУ ЭТАПУ КОНКУРСА</w:t>
      </w:r>
    </w:p>
    <w:p w:rsidR="00CD1E24" w:rsidRPr="00D95091" w:rsidRDefault="00CD1E24" w:rsidP="007D5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E24" w:rsidRPr="00D95091" w:rsidRDefault="00CD1E24" w:rsidP="007D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91">
        <w:rPr>
          <w:rFonts w:ascii="Times New Roman" w:hAnsi="Times New Roman" w:cs="Times New Roman"/>
          <w:sz w:val="28"/>
          <w:szCs w:val="28"/>
        </w:rPr>
        <w:t>2. Гражданин, изъявивший желание участвовать в конкурсе, представляет:</w:t>
      </w:r>
    </w:p>
    <w:p w:rsidR="00CD1E24" w:rsidRPr="00D95091" w:rsidRDefault="00CD1E24" w:rsidP="007D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91">
        <w:rPr>
          <w:rFonts w:ascii="Times New Roman" w:hAnsi="Times New Roman" w:cs="Times New Roman"/>
          <w:sz w:val="28"/>
          <w:szCs w:val="28"/>
        </w:rPr>
        <w:t xml:space="preserve">личное заявление на имя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237797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37797">
        <w:rPr>
          <w:rFonts w:ascii="Times New Roman" w:hAnsi="Times New Roman" w:cs="Times New Roman"/>
          <w:sz w:val="28"/>
          <w:szCs w:val="28"/>
        </w:rPr>
        <w:t xml:space="preserve"> отраслево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37797">
        <w:rPr>
          <w:rFonts w:ascii="Times New Roman" w:hAnsi="Times New Roman" w:cs="Times New Roman"/>
          <w:sz w:val="28"/>
          <w:szCs w:val="28"/>
        </w:rPr>
        <w:t xml:space="preserve"> исполнительно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3779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7797">
        <w:rPr>
          <w:rFonts w:ascii="Times New Roman" w:hAnsi="Times New Roman" w:cs="Times New Roman"/>
          <w:sz w:val="28"/>
          <w:szCs w:val="28"/>
        </w:rPr>
        <w:t xml:space="preserve"> государственной власти Свердловской области –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7797">
        <w:rPr>
          <w:rFonts w:ascii="Times New Roman" w:hAnsi="Times New Roman" w:cs="Times New Roman"/>
          <w:sz w:val="28"/>
          <w:szCs w:val="28"/>
        </w:rPr>
        <w:t xml:space="preserve"> социальной политики Министерства социальной политики Свердловской области по городу Берёзовскому</w:t>
      </w:r>
      <w:r w:rsidRPr="00D95091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D95091">
        <w:rPr>
          <w:rFonts w:ascii="Times New Roman" w:hAnsi="Times New Roman" w:cs="Times New Roman"/>
          <w:sz w:val="28"/>
          <w:szCs w:val="28"/>
        </w:rPr>
        <w:t>);</w:t>
      </w:r>
    </w:p>
    <w:p w:rsidR="00CD1E24" w:rsidRPr="00D95091" w:rsidRDefault="00CD1E24" w:rsidP="007D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91">
        <w:rPr>
          <w:rFonts w:ascii="Times New Roman" w:hAnsi="Times New Roman" w:cs="Times New Roman"/>
          <w:sz w:val="28"/>
          <w:szCs w:val="28"/>
        </w:rPr>
        <w:t>заполненную и подписанную анкету по форме, утвержденной распоряжением Правительства Российской Федерации от 26.05.2005 № 667-р (далее – анкета), с фотографией размером 4 x 6 (без уголка) на матовой бумаге;</w:t>
      </w:r>
    </w:p>
    <w:p w:rsidR="00CD1E24" w:rsidRPr="00D95091" w:rsidRDefault="00CD1E24" w:rsidP="007D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91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(подлинник документа предъявляется лично по прибытии на конкурс);</w:t>
      </w:r>
    </w:p>
    <w:p w:rsidR="00CD1E24" w:rsidRPr="00D95091" w:rsidRDefault="00CD1E24" w:rsidP="007D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91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CD1E24" w:rsidRPr="00D95091" w:rsidRDefault="00CD1E24" w:rsidP="007D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91">
        <w:rPr>
          <w:rFonts w:ascii="Times New Roman" w:hAnsi="Times New Roman" w:cs="Times New Roman"/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D95091">
        <w:rPr>
          <w:rFonts w:ascii="Times New Roman" w:hAnsi="Times New Roman" w:cs="Times New Roman"/>
          <w:sz w:val="28"/>
          <w:szCs w:val="28"/>
        </w:rPr>
        <w:t>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D1E24" w:rsidRPr="00D95091" w:rsidRDefault="00CD1E24" w:rsidP="007D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91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D1E24" w:rsidRPr="00D95091" w:rsidRDefault="00CD1E24" w:rsidP="007D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91">
        <w:rPr>
          <w:rFonts w:ascii="Times New Roman" w:hAnsi="Times New Roman" w:cs="Times New Roman"/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 (по форме № 001-ГС/у, утвержденной приказом Министерства здравоохранения и социального развития Российской Федерации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учреждения»);</w:t>
      </w:r>
    </w:p>
    <w:p w:rsidR="00CD1E24" w:rsidRPr="00D95091" w:rsidRDefault="00CD1E24" w:rsidP="007D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91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95091">
        <w:rPr>
          <w:rFonts w:ascii="Times New Roman" w:hAnsi="Times New Roman" w:cs="Times New Roman"/>
          <w:sz w:val="28"/>
          <w:szCs w:val="28"/>
        </w:rPr>
        <w:t>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CD1E24" w:rsidRPr="00D95091" w:rsidRDefault="00CD1E24" w:rsidP="007D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91">
        <w:rPr>
          <w:rFonts w:ascii="Times New Roman" w:hAnsi="Times New Roman" w:cs="Times New Roman"/>
          <w:sz w:val="28"/>
          <w:szCs w:val="28"/>
        </w:rPr>
        <w:t xml:space="preserve">копию документа воинского учета (для граждан, пребывающих в запасе, </w:t>
      </w:r>
      <w:r>
        <w:rPr>
          <w:rFonts w:ascii="Times New Roman" w:hAnsi="Times New Roman" w:cs="Times New Roman"/>
          <w:sz w:val="28"/>
          <w:szCs w:val="28"/>
        </w:rPr>
        <w:br/>
      </w:r>
      <w:r w:rsidRPr="00D95091">
        <w:rPr>
          <w:rFonts w:ascii="Times New Roman" w:hAnsi="Times New Roman" w:cs="Times New Roman"/>
          <w:sz w:val="28"/>
          <w:szCs w:val="28"/>
        </w:rPr>
        <w:t>и лиц, подлежащих призыву на военную службу);</w:t>
      </w:r>
    </w:p>
    <w:p w:rsidR="00CD1E24" w:rsidRPr="00D95091" w:rsidRDefault="00CD1E24" w:rsidP="007D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91">
        <w:rPr>
          <w:rFonts w:ascii="Times New Roman" w:hAnsi="Times New Roman" w:cs="Times New Roman"/>
          <w:sz w:val="28"/>
          <w:szCs w:val="28"/>
        </w:rPr>
        <w:t>письменное согласие на обработку персональных данных.</w:t>
      </w:r>
    </w:p>
    <w:p w:rsidR="00CD1E24" w:rsidRPr="00D95091" w:rsidRDefault="00CD1E24" w:rsidP="007D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091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гражданской службы </w:t>
      </w:r>
      <w:r>
        <w:rPr>
          <w:rFonts w:ascii="Times New Roman" w:hAnsi="Times New Roman" w:cs="Times New Roman"/>
          <w:sz w:val="28"/>
          <w:szCs w:val="28"/>
        </w:rPr>
        <w:br/>
      </w:r>
      <w:r w:rsidRPr="00D950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D95091">
        <w:rPr>
          <w:rFonts w:ascii="Times New Roman" w:hAnsi="Times New Roman" w:cs="Times New Roman"/>
          <w:sz w:val="28"/>
          <w:szCs w:val="28"/>
        </w:rPr>
        <w:t xml:space="preserve"> и изъявивший желание участвовать в конкурсе, подает заявление на имя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D95091">
        <w:rPr>
          <w:rFonts w:ascii="Times New Roman" w:hAnsi="Times New Roman" w:cs="Times New Roman"/>
          <w:sz w:val="28"/>
          <w:szCs w:val="28"/>
        </w:rPr>
        <w:t>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служащий иного государственного органа, изъявивший желание участвовать в конкурсе, представляет в Управление заявление на имя начальника Управления и заполненную, подписанную и заверенную кадровой службой государственного органа, в котором гражданский служащий замещает должность государственной гражданской службы, анкету по форме, утвержденной Правительством Российской Федерации, с фотографией размером 4 x 6 (без уголка) на матовой бумаге.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 в Управление для участия в конкурсе, подлежит проверке, проводимой в порядке, установленном законодательством Российской Федерации.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Документы представляются ведущему специалисту Управления в течение 21 календарного дня со дня размещения объявления </w:t>
      </w:r>
      <w:r>
        <w:rPr>
          <w:rFonts w:ascii="Times New Roman" w:hAnsi="Times New Roman" w:cs="Times New Roman"/>
          <w:sz w:val="28"/>
          <w:szCs w:val="28"/>
        </w:rPr>
        <w:br/>
        <w:t>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несвоевременном представлении документов, представлении </w:t>
      </w:r>
      <w:r>
        <w:rPr>
          <w:rFonts w:ascii="Times New Roman" w:hAnsi="Times New Roman" w:cs="Times New Roman"/>
          <w:sz w:val="28"/>
          <w:szCs w:val="28"/>
        </w:rPr>
        <w:br/>
        <w:t>их не в полном объеме или с нарушением правил оформления по уважительной причине начальник Управления вправе перенести сроки их приема.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 и время приема документов.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для участия в конкурсе принимаются по адресу: г. Березовский, ул. Ленина, д. 73, каб. 26.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документов: понедельник – четверг с 09-00 до 12-00 </w:t>
      </w:r>
      <w:r>
        <w:rPr>
          <w:rFonts w:ascii="Times New Roman" w:hAnsi="Times New Roman" w:cs="Times New Roman"/>
          <w:sz w:val="28"/>
          <w:szCs w:val="28"/>
        </w:rPr>
        <w:br/>
        <w:t xml:space="preserve">и с 13-00 до 16-00, в пятницу с 09-00 до 12-00 и с 13-00 до 15-00, в рабочие дни. </w:t>
      </w:r>
      <w:r>
        <w:rPr>
          <w:rFonts w:ascii="Times New Roman" w:hAnsi="Times New Roman" w:cs="Times New Roman"/>
          <w:sz w:val="28"/>
          <w:szCs w:val="28"/>
        </w:rPr>
        <w:br/>
        <w:t>В предпраздничные дни продолжительность рабочего дня сокращается на один час.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о конкурсе можно получить по телефону (34369) 49384.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Гражданин (гражданский служащий) не допускается к конкурсу в связи с его несоответствием квалификационным требованиям для замещения вакантной должности гражданской службы (по должности кадрового резерва), </w:t>
      </w:r>
      <w:r>
        <w:rPr>
          <w:rFonts w:ascii="Times New Roman" w:hAnsi="Times New Roman" w:cs="Times New Roman"/>
          <w:sz w:val="28"/>
          <w:szCs w:val="28"/>
        </w:rPr>
        <w:br/>
        <w:t xml:space="preserve">в связи с ограничениями, установленными законодательством Российской Федерации о государственной гражданской службе для поступления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гражданскую службу и ее прохождения, при установлении в ходе проверки обстоятельств, препятствующих в соответствии с федеральными законами </w:t>
      </w:r>
      <w:r>
        <w:rPr>
          <w:rFonts w:ascii="Times New Roman" w:hAnsi="Times New Roman" w:cs="Times New Roman"/>
          <w:sz w:val="28"/>
          <w:szCs w:val="28"/>
        </w:rPr>
        <w:br/>
        <w:t>и другими нормативными правовыми актами Российской Федерации поступлению гражданина на гражданскую службу.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о дате, месте и времени проведения второго этапа конкурса принимается начальником Управления после проверки достоверности сведений, представленных претендентами на замещение вакантной должности (включение в кадровый резерв).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место и время проведения второго этапа конкурса доводится </w:t>
      </w:r>
      <w:r>
        <w:rPr>
          <w:rFonts w:ascii="Times New Roman" w:hAnsi="Times New Roman" w:cs="Times New Roman"/>
          <w:sz w:val="28"/>
          <w:szCs w:val="28"/>
        </w:rPr>
        <w:br/>
        <w:t>до сведения кандидатов в письменной форме не позднее, чем за 15 календарных дней до его проведения, размещается на официальном сайте Управления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ОЦЕНКА ПРОФЕССИОНАЛЬНЫХ И ЛИЧНОСТНЫХ КАЧЕСТВ КАНДИДАТОВ, ИХ СООТВЕТСТВИЯ КВАЛИФИКАЦИОННЫМ ТРЕБОВАНИЯМ К ДОЛЖНОСТИ ГРАЖДАНСКОЙ СЛУЖБЫ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оценки профессионального уровня, профессиональных и личностных качеств кандидатов, их соответствия квалификационным требованиям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замещения должности гражданской службы и другим положениям должностного регламента по этой должности, а также иным положениям, установленным законодательством Российской Федерации о государственной гражданской службе, применяются методы оценки: тестирование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индивидуальное собеседование. При этом тестирование предшествует индивидуальному собеседованию. 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Тестирование.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тестировании используется единый перечень вопросов.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содержит не менее 40 и не более 60 вопросов.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формируется из двух частей: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первая часть теста (базовая) формируется по единым унифицированным заданиям,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 государственной гражданской службе и о противодействии коррупции, знаниями и умениями в сфере информационно-коммуникационных технологий;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вторая часть теста (профильная) формируется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на замещение которой проводится конкурс (группе должностей гражданской службы, по которой формируется кадровый резерв)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</w:t>
      </w:r>
      <w:r>
        <w:rPr>
          <w:rFonts w:ascii="Times New Roman" w:hAnsi="Times New Roman" w:cs="Times New Roman"/>
          <w:sz w:val="28"/>
          <w:szCs w:val="28"/>
        </w:rPr>
        <w:br/>
        <w:t>по которой формируется кадровый резерв).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каждый вопрос теста может быть только один верный вариант ответа. </w:t>
      </w:r>
      <w:r>
        <w:rPr>
          <w:rFonts w:ascii="Times New Roman" w:hAnsi="Times New Roman" w:cs="Times New Roman"/>
          <w:sz w:val="28"/>
          <w:szCs w:val="28"/>
        </w:rPr>
        <w:br/>
        <w:t>При наличии технических условий тестирование проводится с использованием специального программного обеспечения.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Кандидатам предоставляется одно и то же время для прохождения тестирования.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тестирования не допускается использование кандидатами средств мобильной связи и иных средств хранения и передачи информации, специальной, справочной и иной литературы, письменных заметок, выход кандидатов за пределы аудитории, в которой проходит тестирование, перемещение кандидатов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по аудитории, обмен информацией между кандидатами. 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считается пройденным (конкурсное задание выполненным), если кандидат правильно ответил на 70 и более процентов заданных вопросов.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тестирования оценивается в отсутствие кандидатов в диапазоне </w:t>
      </w:r>
      <w:r>
        <w:rPr>
          <w:rFonts w:ascii="Times New Roman" w:hAnsi="Times New Roman" w:cs="Times New Roman"/>
          <w:sz w:val="28"/>
          <w:szCs w:val="28"/>
        </w:rPr>
        <w:br/>
        <w:t>от 0 до 3 баллов: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балла, если даны правильные ответы на 100 процентов вопросов;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балла, если даны правильные ответы от 90 до 100 процентов вопросов;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балл, если даны правильные ответы от 80 до 90 процентов вопросов;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баллов, если даны правильные ответы от 70 до 80 процентов вопросов. 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правильно ответившие менее, чем на 70 процентов вопросов, </w:t>
      </w:r>
      <w:r>
        <w:rPr>
          <w:rFonts w:ascii="Times New Roman" w:hAnsi="Times New Roman" w:cs="Times New Roman"/>
          <w:sz w:val="28"/>
          <w:szCs w:val="28"/>
        </w:rPr>
        <w:br/>
        <w:t>к индивидуальному собеседованию не допускаются.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Индивидуальное собеседование. 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индивидуальное собеседование может проводиться руководителем заинтересованного структурного подразделения Управления.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собеседование проводится конкурсной комиссией Управления.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оценивает результаты индивидуального собеседования в отсутствие кандидатов по полноте и правильности ответов на вопросы, использованной аргументации, умению доказывать, убеждать, отстаивать свою правоту, степени владения навыками публичного выступления, умению полемизировать, культуре высказываний, знанию русского языка и степени владения им в диапазоне от 0 до 10 баллов: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баллов, если даны правильные ответы на все поставленные вопросы, кандидат последовательно и в полном объеме раскрыл содержание темы </w:t>
      </w:r>
      <w:r>
        <w:rPr>
          <w:rFonts w:ascii="Times New Roman" w:hAnsi="Times New Roman" w:cs="Times New Roman"/>
          <w:sz w:val="28"/>
          <w:szCs w:val="28"/>
        </w:rPr>
        <w:br/>
        <w:t>по заданному вопросу, правильно использовал понятия и термины, показал высокий уровень профессиональных знаний в соответствующей сфере, аналитических способностей, умения аргументировать, доказывать, убеждать, отстаивать свою правоту, высокую степень владения навыками публичного выступления, умения полемизировать, культуры высказываний, знания русского языка и владения им;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7–9 баллов, если кандидат последовательно, в полном объеме раскрыл содержание темы,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умения аргументировать, доказывать, убеждать, отстаивать свою правоту, достаточную степень владения навыками публичного выступления, умения полемизировать, культуры высказываний, знания русского языка </w:t>
      </w:r>
      <w:r>
        <w:rPr>
          <w:rFonts w:ascii="Times New Roman" w:hAnsi="Times New Roman" w:cs="Times New Roman"/>
          <w:sz w:val="28"/>
          <w:szCs w:val="28"/>
        </w:rPr>
        <w:br/>
        <w:t>и владения им;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4–6 баллов, если кандидат последовательно, но не в полном объеме раскрыл содержание темы, не всегда правильно использовал понятия и термины, допустил неточности и ошибки, показал средний уровень профессиональных знаний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соответствующей сфере, аналитических способностей, умения аргументировать, доказывать, убеждать, отстаивать свою правоту, недостаточную степень владения навыками публичного выступления, умения полемизировать, культуры высказываний, знания русского языка и владения им;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0–3 балла, если кандидат не раскрыл содержание темы,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соответствующей сфере, аналитических способностей, умения аргументировать, доказывать, убеждать, отстаивать свою правоту, низкую степень владения навыками публичного выступления, умения полемизировать, культуры высказываний, знания русского языка и владения им.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балл кандидата по результатам индивидуального собеседования определяется как среднее арифметическое баллов, выставленных кандидату членами конкурсной комиссии.</w:t>
      </w:r>
    </w:p>
    <w:p w:rsidR="00CD1E24" w:rsidRDefault="00CD1E24" w:rsidP="00D361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Конкурсное задание считается выполненным, если кандидат набрал </w:t>
      </w:r>
      <w:r>
        <w:rPr>
          <w:rFonts w:ascii="Times New Roman" w:hAnsi="Times New Roman" w:cs="Times New Roman"/>
          <w:sz w:val="28"/>
          <w:szCs w:val="28"/>
        </w:rPr>
        <w:br/>
        <w:t>50 и более процентов максимального балла.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результатам сопоставления итоговых оценок кандидатов по итогам конкурсных процедур формируется рейтинг кандидатов.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для формирования рейтинга кандидатов по итогам конкурсных процедур: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кандидатов формируется из кандидатов, прошедших все конкурсные процедуры и выполнивших все конкурсные задания;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кандидатов формируется на основе итогового балла каждого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из кандидатов, определенного по сумме итоговых баллов кандидатов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результатам всех конкурсных процедур: первое место в рейтинге занимает кандидат, набравший наибольший итоговый балл, далее места распределяются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порядке убывания итогового балла кандидатов; 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баллов преимущество имеет кандидат, набравший наибольшее количество баллов в ходе индивидуального собеседования.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об определении победителя конкурса (кандидата для включения в кадровый резерв) принимается в отсутствие кандидатов персонально по каждому кандидату. Победителем признается кандидат, который набрал наибольшее количество голосов членов конкурсной комиссии.</w:t>
      </w:r>
    </w:p>
    <w:p w:rsidR="00CD1E24" w:rsidRDefault="00CD1E24" w:rsidP="00D3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 </w:t>
      </w:r>
    </w:p>
    <w:p w:rsidR="00CD1E24" w:rsidRDefault="00CD1E24" w:rsidP="00D36138"/>
    <w:p w:rsidR="00CD1E24" w:rsidRDefault="00CD1E24" w:rsidP="00D36138"/>
    <w:sectPr w:rsidR="00CD1E24" w:rsidSect="0007259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24" w:rsidRDefault="00CD1E24" w:rsidP="00FB532D">
      <w:pPr>
        <w:spacing w:after="0" w:line="240" w:lineRule="auto"/>
      </w:pPr>
      <w:r>
        <w:separator/>
      </w:r>
    </w:p>
  </w:endnote>
  <w:endnote w:type="continuationSeparator" w:id="0">
    <w:p w:rsidR="00CD1E24" w:rsidRDefault="00CD1E24" w:rsidP="00FB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24" w:rsidRDefault="00CD1E24" w:rsidP="00FB532D">
      <w:pPr>
        <w:spacing w:after="0" w:line="240" w:lineRule="auto"/>
      </w:pPr>
      <w:r>
        <w:separator/>
      </w:r>
    </w:p>
  </w:footnote>
  <w:footnote w:type="continuationSeparator" w:id="0">
    <w:p w:rsidR="00CD1E24" w:rsidRDefault="00CD1E24" w:rsidP="00FB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24" w:rsidRDefault="00CD1E24" w:rsidP="004365C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D1E24" w:rsidRDefault="00CD1E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65B3C"/>
    <w:multiLevelType w:val="hybridMultilevel"/>
    <w:tmpl w:val="1840D3C0"/>
    <w:lvl w:ilvl="0" w:tplc="562E9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C5D"/>
    <w:rsid w:val="00052ACB"/>
    <w:rsid w:val="00072591"/>
    <w:rsid w:val="000963A8"/>
    <w:rsid w:val="001C45D4"/>
    <w:rsid w:val="001D4294"/>
    <w:rsid w:val="00213EF0"/>
    <w:rsid w:val="00237797"/>
    <w:rsid w:val="0026524B"/>
    <w:rsid w:val="002B31FC"/>
    <w:rsid w:val="0036497D"/>
    <w:rsid w:val="003F3DB5"/>
    <w:rsid w:val="004365CB"/>
    <w:rsid w:val="00487505"/>
    <w:rsid w:val="004B3585"/>
    <w:rsid w:val="0051617E"/>
    <w:rsid w:val="00522040"/>
    <w:rsid w:val="00604AE8"/>
    <w:rsid w:val="006A7134"/>
    <w:rsid w:val="00731552"/>
    <w:rsid w:val="00740327"/>
    <w:rsid w:val="00791049"/>
    <w:rsid w:val="007D5C5D"/>
    <w:rsid w:val="007E6484"/>
    <w:rsid w:val="007F25FC"/>
    <w:rsid w:val="009B42AC"/>
    <w:rsid w:val="009C4EFC"/>
    <w:rsid w:val="00A709F2"/>
    <w:rsid w:val="00AF2D45"/>
    <w:rsid w:val="00B73C98"/>
    <w:rsid w:val="00B8102D"/>
    <w:rsid w:val="00CD1E24"/>
    <w:rsid w:val="00D36138"/>
    <w:rsid w:val="00D95091"/>
    <w:rsid w:val="00DE014D"/>
    <w:rsid w:val="00E20BEF"/>
    <w:rsid w:val="00EA7743"/>
    <w:rsid w:val="00ED69F5"/>
    <w:rsid w:val="00F6174E"/>
    <w:rsid w:val="00F94012"/>
    <w:rsid w:val="00FB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5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D5C5D"/>
    <w:pPr>
      <w:ind w:left="720"/>
    </w:pPr>
  </w:style>
  <w:style w:type="character" w:customStyle="1" w:styleId="ListParagraphChar">
    <w:name w:val="List Paragraph Char"/>
    <w:link w:val="ListParagraph"/>
    <w:uiPriority w:val="99"/>
    <w:rsid w:val="007D5C5D"/>
  </w:style>
  <w:style w:type="paragraph" w:styleId="BalloonText">
    <w:name w:val="Balloon Text"/>
    <w:basedOn w:val="Normal"/>
    <w:link w:val="BalloonTextChar"/>
    <w:uiPriority w:val="99"/>
    <w:semiHidden/>
    <w:rsid w:val="007D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361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02D"/>
    <w:rPr>
      <w:lang w:eastAsia="en-US"/>
    </w:rPr>
  </w:style>
  <w:style w:type="character" w:styleId="PageNumber">
    <w:name w:val="page number"/>
    <w:basedOn w:val="DefaultParagraphFont"/>
    <w:uiPriority w:val="99"/>
    <w:rsid w:val="00D36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7</Pages>
  <Words>2261</Words>
  <Characters>12892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</dc:title>
  <dc:subject/>
  <dc:creator>Овчинникова Елена Александровна</dc:creator>
  <cp:keywords/>
  <dc:description/>
  <cp:lastModifiedBy>Malashenko</cp:lastModifiedBy>
  <cp:revision>10</cp:revision>
  <cp:lastPrinted>2019-01-14T05:41:00Z</cp:lastPrinted>
  <dcterms:created xsi:type="dcterms:W3CDTF">2019-03-13T09:31:00Z</dcterms:created>
  <dcterms:modified xsi:type="dcterms:W3CDTF">2019-03-14T04:16:00Z</dcterms:modified>
</cp:coreProperties>
</file>