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3305" w:rsidRPr="00073305" w:rsidRDefault="00B125B2" w:rsidP="00073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результатах</w:t>
      </w:r>
      <w:r w:rsidR="006B6F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6B6FE5">
        <w:rPr>
          <w:rFonts w:ascii="Times New Roman" w:hAnsi="Times New Roman" w:cs="Times New Roman"/>
          <w:b/>
          <w:sz w:val="28"/>
          <w:szCs w:val="28"/>
        </w:rPr>
        <w:t>по учету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Свердловской области «</w:t>
      </w:r>
      <w:r w:rsidR="00A0072E">
        <w:rPr>
          <w:rFonts w:ascii="Times New Roman" w:hAnsi="Times New Roman" w:cs="Times New Roman"/>
          <w:b/>
          <w:sz w:val="28"/>
          <w:szCs w:val="28"/>
        </w:rPr>
        <w:t>Социально-реабилитационный центр для несовершеннолетних Артинского района</w:t>
      </w:r>
      <w:r w:rsidR="006B6FE5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Default="00CD297E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8F287D" w:rsidRDefault="00005191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6B6FE5">
        <w:rPr>
          <w:rFonts w:ascii="Times New Roman" w:hAnsi="Times New Roman" w:cs="Times New Roman"/>
          <w:sz w:val="28"/>
          <w:szCs w:val="28"/>
        </w:rPr>
        <w:t xml:space="preserve">по учету операций по формированию себестоимости готовой продукции, выполняемых работ, оказываемых услуг в государственном автономном </w:t>
      </w:r>
      <w:r w:rsidR="006B6FE5" w:rsidRPr="006B6FE5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Свердловской области «</w:t>
      </w:r>
      <w:r w:rsidR="008B7FFE">
        <w:rPr>
          <w:rFonts w:ascii="Times New Roman" w:eastAsia="Calibri" w:hAnsi="Times New Roman" w:cs="Times New Roman"/>
          <w:sz w:val="28"/>
          <w:szCs w:val="28"/>
        </w:rPr>
        <w:t>Социально-реабилитационный центр для несовершеннолетних Артинского района</w:t>
      </w:r>
      <w:r w:rsidR="006B6FE5">
        <w:rPr>
          <w:rFonts w:ascii="Times New Roman" w:eastAsia="Calibri" w:hAnsi="Times New Roman" w:cs="Times New Roman"/>
          <w:sz w:val="28"/>
          <w:szCs w:val="28"/>
        </w:rPr>
        <w:t xml:space="preserve">» (далее – </w:t>
      </w:r>
      <w:r w:rsidR="006B6FE5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Учреждение) за </w:t>
      </w:r>
      <w:r w:rsidR="00AF4D7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6FE5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2018 года.</w:t>
      </w:r>
    </w:p>
    <w:p w:rsidR="003D1554" w:rsidRPr="008F287D" w:rsidRDefault="003D1554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проверки установлены следующие нарушения:</w:t>
      </w:r>
    </w:p>
    <w:p w:rsidR="00595005" w:rsidRPr="00595005" w:rsidRDefault="00595005" w:rsidP="00595005">
      <w:pPr>
        <w:pStyle w:val="a4"/>
        <w:tabs>
          <w:tab w:val="left" w:pos="135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62CDD">
        <w:rPr>
          <w:sz w:val="28"/>
          <w:szCs w:val="28"/>
        </w:rPr>
        <w:t xml:space="preserve"> </w:t>
      </w:r>
      <w:r w:rsidR="00632A84">
        <w:rPr>
          <w:rFonts w:eastAsiaTheme="minorHAnsi"/>
          <w:sz w:val="28"/>
          <w:szCs w:val="28"/>
          <w:lang w:eastAsia="en-US"/>
        </w:rPr>
        <w:t>В нарушение пункта 59 приказа Министерства финансов Российской Федерации от 23.12.2010 № 183н «Об утверждении Плана счетов бухгалтерского учета автономных учреждений и Инструкции по его применению» при формировании себестоимости услуг  затраты на оплату труда и начисления на выплаты по оплате труда сотрудников учреждения, участвующих в оказании нескольких видов услуг, не отражаются в составе накладных расходов на счете 0 109 70 000 «Накладные расходы производства готовой продукции работ, услуг».</w:t>
      </w:r>
    </w:p>
    <w:p w:rsidR="00E6780B" w:rsidRPr="008F287D" w:rsidRDefault="00595005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6780B"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Учетной политикой учреждения не </w:t>
      </w:r>
      <w:r w:rsidR="007113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установлена база распределения накладных расходов.</w:t>
      </w:r>
    </w:p>
    <w:p w:rsidR="00E02998" w:rsidRDefault="00E02998" w:rsidP="008F28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8F2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Учреждения до </w:t>
      </w:r>
      <w:r w:rsidR="007B1B1D">
        <w:rPr>
          <w:rFonts w:ascii="Times New Roman" w:eastAsia="Times New Roman" w:hAnsi="Times New Roman" w:cs="Times New Roman"/>
          <w:sz w:val="28"/>
          <w:szCs w:val="28"/>
          <w:lang w:eastAsia="ru-RU"/>
        </w:rPr>
        <w:t>10 января</w:t>
      </w:r>
      <w:r w:rsidR="00AC3FD0">
        <w:rPr>
          <w:rFonts w:ascii="Times New Roman" w:hAnsi="Times New Roman" w:cs="Times New Roman"/>
          <w:sz w:val="28"/>
          <w:szCs w:val="28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рушений</w:t>
      </w:r>
      <w:r w:rsidRPr="00F71AC9">
        <w:rPr>
          <w:rFonts w:ascii="Times New Roman" w:hAnsi="Times New Roman" w:cs="Times New Roman"/>
          <w:sz w:val="28"/>
          <w:szCs w:val="28"/>
        </w:rPr>
        <w:t>.</w:t>
      </w:r>
    </w:p>
    <w:sectPr w:rsidR="00E0299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4237F"/>
    <w:rsid w:val="001767DC"/>
    <w:rsid w:val="0019296C"/>
    <w:rsid w:val="001953F7"/>
    <w:rsid w:val="001C6BD9"/>
    <w:rsid w:val="001D03A5"/>
    <w:rsid w:val="001D4DAA"/>
    <w:rsid w:val="001F1E39"/>
    <w:rsid w:val="001F6207"/>
    <w:rsid w:val="00207A63"/>
    <w:rsid w:val="00213C6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C0F4F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1554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5005"/>
    <w:rsid w:val="005A2B40"/>
    <w:rsid w:val="005A671B"/>
    <w:rsid w:val="005A7D4A"/>
    <w:rsid w:val="005C3023"/>
    <w:rsid w:val="005D54AD"/>
    <w:rsid w:val="005F0553"/>
    <w:rsid w:val="005F787F"/>
    <w:rsid w:val="00612075"/>
    <w:rsid w:val="00632A84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B6FE5"/>
    <w:rsid w:val="006C2FEC"/>
    <w:rsid w:val="006C57F4"/>
    <w:rsid w:val="006D6080"/>
    <w:rsid w:val="006E236F"/>
    <w:rsid w:val="006E7311"/>
    <w:rsid w:val="006F2C57"/>
    <w:rsid w:val="006F629B"/>
    <w:rsid w:val="00711337"/>
    <w:rsid w:val="007200D7"/>
    <w:rsid w:val="00736B6D"/>
    <w:rsid w:val="00757E74"/>
    <w:rsid w:val="00762441"/>
    <w:rsid w:val="00795815"/>
    <w:rsid w:val="00795B54"/>
    <w:rsid w:val="007A13B6"/>
    <w:rsid w:val="007A7928"/>
    <w:rsid w:val="007B1B1D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B7FFE"/>
    <w:rsid w:val="008C118D"/>
    <w:rsid w:val="008C3EC6"/>
    <w:rsid w:val="008C6A4E"/>
    <w:rsid w:val="008F287D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50F5"/>
    <w:rsid w:val="009D7E9A"/>
    <w:rsid w:val="009F0524"/>
    <w:rsid w:val="009F4954"/>
    <w:rsid w:val="00A0072E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C3FD0"/>
    <w:rsid w:val="00AE7372"/>
    <w:rsid w:val="00AF1325"/>
    <w:rsid w:val="00AF2E57"/>
    <w:rsid w:val="00AF4D7E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66382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2998"/>
    <w:rsid w:val="00E04E7C"/>
    <w:rsid w:val="00E2166E"/>
    <w:rsid w:val="00E33D25"/>
    <w:rsid w:val="00E532BC"/>
    <w:rsid w:val="00E62CDD"/>
    <w:rsid w:val="00E6780B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37206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3D1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64</cp:revision>
  <cp:lastPrinted>2018-12-27T14:42:00Z</cp:lastPrinted>
  <dcterms:created xsi:type="dcterms:W3CDTF">2017-12-15T11:10:00Z</dcterms:created>
  <dcterms:modified xsi:type="dcterms:W3CDTF">2018-12-28T05:21:00Z</dcterms:modified>
</cp:coreProperties>
</file>