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6A2D" w:rsidRDefault="00456A2D">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rsidR="00456A2D" w:rsidRDefault="00456A2D">
      <w:pPr>
        <w:pStyle w:val="ConsPlusNormal"/>
        <w:outlineLvl w:val="0"/>
      </w:pPr>
    </w:p>
    <w:p w:rsidR="00456A2D" w:rsidRDefault="00456A2D">
      <w:pPr>
        <w:pStyle w:val="ConsPlusTitle"/>
        <w:jc w:val="center"/>
        <w:outlineLvl w:val="0"/>
      </w:pPr>
      <w:r>
        <w:t>ПРАВИТЕЛЬСТВО СВЕРДЛОВСКОЙ ОБЛАСТИ</w:t>
      </w:r>
    </w:p>
    <w:p w:rsidR="00456A2D" w:rsidRDefault="00456A2D">
      <w:pPr>
        <w:pStyle w:val="ConsPlusTitle"/>
        <w:jc w:val="center"/>
      </w:pPr>
    </w:p>
    <w:p w:rsidR="00456A2D" w:rsidRDefault="00456A2D">
      <w:pPr>
        <w:pStyle w:val="ConsPlusTitle"/>
        <w:jc w:val="center"/>
      </w:pPr>
      <w:r>
        <w:t>ПОСТАНОВЛЕНИЕ</w:t>
      </w:r>
    </w:p>
    <w:p w:rsidR="00456A2D" w:rsidRDefault="00456A2D">
      <w:pPr>
        <w:pStyle w:val="ConsPlusTitle"/>
        <w:jc w:val="center"/>
      </w:pPr>
      <w:r>
        <w:t>от 23 марта 2017 г. N 170-ПП</w:t>
      </w:r>
    </w:p>
    <w:p w:rsidR="00456A2D" w:rsidRDefault="00456A2D">
      <w:pPr>
        <w:pStyle w:val="ConsPlusTitle"/>
        <w:jc w:val="center"/>
      </w:pPr>
    </w:p>
    <w:p w:rsidR="00456A2D" w:rsidRDefault="00456A2D">
      <w:pPr>
        <w:pStyle w:val="ConsPlusTitle"/>
        <w:jc w:val="center"/>
      </w:pPr>
      <w:r>
        <w:t>ОБ УТВЕРЖДЕНИИ ПРИМЕРНОГО ПОЛОЖЕНИЯ ОБ ОПЛАТЕ ТРУДА</w:t>
      </w:r>
    </w:p>
    <w:p w:rsidR="00456A2D" w:rsidRDefault="00456A2D">
      <w:pPr>
        <w:pStyle w:val="ConsPlusTitle"/>
        <w:jc w:val="center"/>
      </w:pPr>
      <w:r>
        <w:t>РАБОТНИКОВ ГОСУДАРСТВЕННЫХ УЧРЕЖДЕНИЙ</w:t>
      </w:r>
    </w:p>
    <w:p w:rsidR="00456A2D" w:rsidRDefault="00456A2D">
      <w:pPr>
        <w:pStyle w:val="ConsPlusTitle"/>
        <w:jc w:val="center"/>
      </w:pPr>
      <w:r>
        <w:t>СОЦИАЛЬНОГО ОБСЛУЖИВАНИЯ СВЕРДЛОВСКОЙ ОБЛАСТИ</w:t>
      </w:r>
    </w:p>
    <w:p w:rsidR="00456A2D" w:rsidRDefault="00456A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56A2D">
        <w:trPr>
          <w:jc w:val="center"/>
        </w:trPr>
        <w:tc>
          <w:tcPr>
            <w:tcW w:w="9294" w:type="dxa"/>
            <w:tcBorders>
              <w:top w:val="nil"/>
              <w:left w:val="single" w:sz="24" w:space="0" w:color="CED3F1"/>
              <w:bottom w:val="nil"/>
              <w:right w:val="single" w:sz="24" w:space="0" w:color="F4F3F8"/>
            </w:tcBorders>
            <w:shd w:val="clear" w:color="auto" w:fill="F4F3F8"/>
          </w:tcPr>
          <w:p w:rsidR="00456A2D" w:rsidRDefault="00456A2D">
            <w:pPr>
              <w:pStyle w:val="ConsPlusNormal"/>
              <w:jc w:val="center"/>
            </w:pPr>
            <w:r>
              <w:rPr>
                <w:color w:val="392C69"/>
              </w:rPr>
              <w:t>Список изменяющих документов</w:t>
            </w:r>
          </w:p>
          <w:p w:rsidR="00456A2D" w:rsidRDefault="00456A2D">
            <w:pPr>
              <w:pStyle w:val="ConsPlusNormal"/>
              <w:jc w:val="center"/>
            </w:pPr>
            <w:r>
              <w:rPr>
                <w:color w:val="392C69"/>
              </w:rPr>
              <w:t>(в ред. Постановлений Правительства Свердловской области</w:t>
            </w:r>
          </w:p>
          <w:p w:rsidR="00456A2D" w:rsidRDefault="00456A2D">
            <w:pPr>
              <w:pStyle w:val="ConsPlusNormal"/>
              <w:jc w:val="center"/>
            </w:pPr>
            <w:r>
              <w:rPr>
                <w:color w:val="392C69"/>
              </w:rPr>
              <w:t xml:space="preserve">от 14.09.2017 </w:t>
            </w:r>
            <w:hyperlink r:id="rId5" w:history="1">
              <w:r>
                <w:rPr>
                  <w:color w:val="0000FF"/>
                </w:rPr>
                <w:t>N 668-ПП</w:t>
              </w:r>
            </w:hyperlink>
            <w:r>
              <w:rPr>
                <w:color w:val="392C69"/>
              </w:rPr>
              <w:t xml:space="preserve">, от 16.08.2018 </w:t>
            </w:r>
            <w:hyperlink r:id="rId6" w:history="1">
              <w:r>
                <w:rPr>
                  <w:color w:val="0000FF"/>
                </w:rPr>
                <w:t>N 532-ПП</w:t>
              </w:r>
            </w:hyperlink>
            <w:r>
              <w:rPr>
                <w:color w:val="392C69"/>
              </w:rPr>
              <w:t>)</w:t>
            </w:r>
          </w:p>
        </w:tc>
      </w:tr>
    </w:tbl>
    <w:p w:rsidR="00456A2D" w:rsidRDefault="00456A2D">
      <w:pPr>
        <w:pStyle w:val="ConsPlusNormal"/>
        <w:jc w:val="center"/>
      </w:pPr>
    </w:p>
    <w:p w:rsidR="00456A2D" w:rsidRDefault="00456A2D">
      <w:pPr>
        <w:pStyle w:val="ConsPlusNormal"/>
        <w:ind w:firstLine="540"/>
        <w:jc w:val="both"/>
      </w:pPr>
      <w:r>
        <w:t xml:space="preserve">В соответствии с Трудовым </w:t>
      </w:r>
      <w:hyperlink r:id="rId7" w:history="1">
        <w:r>
          <w:rPr>
            <w:color w:val="0000FF"/>
          </w:rPr>
          <w:t>кодексом</w:t>
        </w:r>
      </w:hyperlink>
      <w:r>
        <w:t xml:space="preserve"> Российской Федерации, </w:t>
      </w:r>
      <w:hyperlink r:id="rId8" w:history="1">
        <w:r>
          <w:rPr>
            <w:color w:val="0000FF"/>
          </w:rPr>
          <w:t>Законом</w:t>
        </w:r>
      </w:hyperlink>
      <w:r>
        <w:t xml:space="preserve"> Свердловской области от 20 июля 2015 года N 94-ОЗ "Об оплате труда работников государственных учреждений Свердловской области и отдельных категорий работников Территориального фонда обязательного медицинского страхования Свердловской области, государственных унитарных предприятий Свердловской области, хозяйственных обществ, более пятидесяти процентов акций (долей) в уставном капитале которых находится в государственной собственности Свердловской области", </w:t>
      </w:r>
      <w:hyperlink r:id="rId9" w:history="1">
        <w:r>
          <w:rPr>
            <w:color w:val="0000FF"/>
          </w:rPr>
          <w:t>Постановлением</w:t>
        </w:r>
      </w:hyperlink>
      <w:r>
        <w:t xml:space="preserve"> Правительства Свердловской области от 06.02.2009 N 145-ПП "О системах оплаты труда работников государственных бюджетных, автономных и казенных учреждений Свердловской области", в целях совершенствования условий оплаты труда работников государственных учреждений социального обслуживания Свердловской области Правительство Свердловской области постановляет:</w:t>
      </w:r>
    </w:p>
    <w:p w:rsidR="00456A2D" w:rsidRDefault="00456A2D">
      <w:pPr>
        <w:pStyle w:val="ConsPlusNormal"/>
        <w:spacing w:before="220"/>
        <w:ind w:firstLine="540"/>
        <w:jc w:val="both"/>
      </w:pPr>
      <w:r>
        <w:t xml:space="preserve">1. Утвердить Примерное </w:t>
      </w:r>
      <w:hyperlink w:anchor="P34" w:history="1">
        <w:r>
          <w:rPr>
            <w:color w:val="0000FF"/>
          </w:rPr>
          <w:t>положение</w:t>
        </w:r>
      </w:hyperlink>
      <w:r>
        <w:t xml:space="preserve"> об оплате труда работников государственных учреждений социального обслуживания Свердловской области (далее - примерное положение) (прилагается).</w:t>
      </w:r>
    </w:p>
    <w:p w:rsidR="00456A2D" w:rsidRDefault="00456A2D">
      <w:pPr>
        <w:pStyle w:val="ConsPlusNormal"/>
        <w:spacing w:before="220"/>
        <w:ind w:firstLine="540"/>
        <w:jc w:val="both"/>
      </w:pPr>
      <w:r>
        <w:t xml:space="preserve">2. Министерству социальной политики Свердловской области обеспечить осуществление </w:t>
      </w:r>
      <w:r>
        <w:lastRenderedPageBreak/>
        <w:t>в государственных учреждениях социального обслуживания Свердловской области организационных мероприятий, связанных с изменением существенных условий оплаты труда.</w:t>
      </w:r>
    </w:p>
    <w:p w:rsidR="00456A2D" w:rsidRDefault="00456A2D">
      <w:pPr>
        <w:pStyle w:val="ConsPlusNormal"/>
        <w:spacing w:before="220"/>
        <w:ind w:firstLine="540"/>
        <w:jc w:val="both"/>
      </w:pPr>
      <w:r>
        <w:t xml:space="preserve">3. Определить, что действие Примерного </w:t>
      </w:r>
      <w:hyperlink w:anchor="P34" w:history="1">
        <w:r>
          <w:rPr>
            <w:color w:val="0000FF"/>
          </w:rPr>
          <w:t>положения</w:t>
        </w:r>
      </w:hyperlink>
      <w:r>
        <w:t xml:space="preserve"> распространяется на государственное бюджетное образовательное учреждение профессионального образования Свердловской области "Камышловское профессиональное училище-интернат для инвалидов".</w:t>
      </w:r>
    </w:p>
    <w:p w:rsidR="00456A2D" w:rsidRDefault="00456A2D">
      <w:pPr>
        <w:pStyle w:val="ConsPlusNormal"/>
        <w:spacing w:before="220"/>
        <w:ind w:firstLine="540"/>
        <w:jc w:val="both"/>
      </w:pPr>
      <w:r>
        <w:t xml:space="preserve">4. Признать утратившим силу </w:t>
      </w:r>
      <w:hyperlink r:id="rId10" w:history="1">
        <w:r>
          <w:rPr>
            <w:color w:val="0000FF"/>
          </w:rPr>
          <w:t>Постановление</w:t>
        </w:r>
      </w:hyperlink>
      <w:r>
        <w:t xml:space="preserve"> Правительства Свердловской области от 14.09.2010 N 1319-ПП "Об оплате труда работников государственных учреждений социального обслуживания населения Свердловской области" ("Областная газета", 2010, 21 сентября, N 338-339) с изменениями, внесенными Постановлениями Правительства Свердловской области от 10.03.2011 </w:t>
      </w:r>
      <w:hyperlink r:id="rId11" w:history="1">
        <w:r>
          <w:rPr>
            <w:color w:val="0000FF"/>
          </w:rPr>
          <w:t>N 211-ПП</w:t>
        </w:r>
      </w:hyperlink>
      <w:r>
        <w:t xml:space="preserve">, от 21.06.2011 </w:t>
      </w:r>
      <w:hyperlink r:id="rId12" w:history="1">
        <w:r>
          <w:rPr>
            <w:color w:val="0000FF"/>
          </w:rPr>
          <w:t>N 766-ПП</w:t>
        </w:r>
      </w:hyperlink>
      <w:r>
        <w:t xml:space="preserve">, от 24.08.2011 </w:t>
      </w:r>
      <w:hyperlink r:id="rId13" w:history="1">
        <w:r>
          <w:rPr>
            <w:color w:val="0000FF"/>
          </w:rPr>
          <w:t>N 1122-ПП</w:t>
        </w:r>
      </w:hyperlink>
      <w:r>
        <w:t xml:space="preserve">, от 06.11.2012 </w:t>
      </w:r>
      <w:hyperlink r:id="rId14" w:history="1">
        <w:r>
          <w:rPr>
            <w:color w:val="0000FF"/>
          </w:rPr>
          <w:t>N 1252-ПП</w:t>
        </w:r>
      </w:hyperlink>
      <w:r>
        <w:t xml:space="preserve">, от 09.04.2013 </w:t>
      </w:r>
      <w:hyperlink r:id="rId15" w:history="1">
        <w:r>
          <w:rPr>
            <w:color w:val="0000FF"/>
          </w:rPr>
          <w:t>N 446-ПП</w:t>
        </w:r>
      </w:hyperlink>
      <w:r>
        <w:t xml:space="preserve">, от 16.07.2013 </w:t>
      </w:r>
      <w:hyperlink r:id="rId16" w:history="1">
        <w:r>
          <w:rPr>
            <w:color w:val="0000FF"/>
          </w:rPr>
          <w:t>N 913-ПП</w:t>
        </w:r>
      </w:hyperlink>
      <w:r>
        <w:t xml:space="preserve">, от 19.02.2014 </w:t>
      </w:r>
      <w:hyperlink r:id="rId17" w:history="1">
        <w:r>
          <w:rPr>
            <w:color w:val="0000FF"/>
          </w:rPr>
          <w:t>N 96-ПП</w:t>
        </w:r>
      </w:hyperlink>
      <w:r>
        <w:t xml:space="preserve">, от 01.10.2014 </w:t>
      </w:r>
      <w:hyperlink r:id="rId18" w:history="1">
        <w:r>
          <w:rPr>
            <w:color w:val="0000FF"/>
          </w:rPr>
          <w:t>N 837-ПП</w:t>
        </w:r>
      </w:hyperlink>
      <w:r>
        <w:t xml:space="preserve"> и от 23.06.2015 </w:t>
      </w:r>
      <w:hyperlink r:id="rId19" w:history="1">
        <w:r>
          <w:rPr>
            <w:color w:val="0000FF"/>
          </w:rPr>
          <w:t>N 522-ПП</w:t>
        </w:r>
      </w:hyperlink>
      <w:r>
        <w:t>.</w:t>
      </w:r>
    </w:p>
    <w:p w:rsidR="00456A2D" w:rsidRDefault="00456A2D">
      <w:pPr>
        <w:pStyle w:val="ConsPlusNormal"/>
        <w:spacing w:before="220"/>
        <w:ind w:firstLine="540"/>
        <w:jc w:val="both"/>
      </w:pPr>
      <w:r>
        <w:t>5. Контроль за исполнением настоящего Постановления возложить на Заместителя Губернатора Свердловской области, Члена Правительства Свердловской области П.В. Крекова.</w:t>
      </w:r>
    </w:p>
    <w:p w:rsidR="00456A2D" w:rsidRDefault="00456A2D">
      <w:pPr>
        <w:pStyle w:val="ConsPlusNormal"/>
        <w:spacing w:before="220"/>
        <w:ind w:firstLine="540"/>
        <w:jc w:val="both"/>
      </w:pPr>
      <w:r>
        <w:t>6. Настоящее Постановление опубликовать в "Областной газете".</w:t>
      </w:r>
    </w:p>
    <w:p w:rsidR="00456A2D" w:rsidRDefault="00456A2D">
      <w:pPr>
        <w:pStyle w:val="ConsPlusNormal"/>
      </w:pPr>
    </w:p>
    <w:p w:rsidR="00456A2D" w:rsidRDefault="00456A2D">
      <w:pPr>
        <w:pStyle w:val="ConsPlusNormal"/>
        <w:jc w:val="right"/>
      </w:pPr>
      <w:r>
        <w:t>Губернатор</w:t>
      </w:r>
    </w:p>
    <w:p w:rsidR="00456A2D" w:rsidRDefault="00456A2D">
      <w:pPr>
        <w:pStyle w:val="ConsPlusNormal"/>
        <w:jc w:val="right"/>
      </w:pPr>
      <w:r>
        <w:t>Свердловской области</w:t>
      </w:r>
    </w:p>
    <w:p w:rsidR="00456A2D" w:rsidRDefault="00456A2D">
      <w:pPr>
        <w:pStyle w:val="ConsPlusNormal"/>
        <w:jc w:val="right"/>
      </w:pPr>
      <w:r>
        <w:t>Е.В.КУЙВАШЕВ</w:t>
      </w: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jc w:val="right"/>
        <w:outlineLvl w:val="0"/>
      </w:pPr>
      <w:r>
        <w:t>Утверждено</w:t>
      </w:r>
    </w:p>
    <w:p w:rsidR="00456A2D" w:rsidRDefault="00456A2D">
      <w:pPr>
        <w:pStyle w:val="ConsPlusNormal"/>
        <w:jc w:val="right"/>
      </w:pPr>
      <w:r>
        <w:t>Постановлением Правительства</w:t>
      </w:r>
    </w:p>
    <w:p w:rsidR="00456A2D" w:rsidRDefault="00456A2D">
      <w:pPr>
        <w:pStyle w:val="ConsPlusNormal"/>
        <w:jc w:val="right"/>
      </w:pPr>
      <w:r>
        <w:t>Свердловской области</w:t>
      </w:r>
    </w:p>
    <w:p w:rsidR="00456A2D" w:rsidRDefault="00456A2D">
      <w:pPr>
        <w:pStyle w:val="ConsPlusNormal"/>
        <w:jc w:val="right"/>
      </w:pPr>
      <w:r>
        <w:t>от 23 марта 2017 г. N 170-ПП</w:t>
      </w:r>
    </w:p>
    <w:p w:rsidR="00456A2D" w:rsidRDefault="00456A2D">
      <w:pPr>
        <w:pStyle w:val="ConsPlusNormal"/>
      </w:pPr>
    </w:p>
    <w:p w:rsidR="00456A2D" w:rsidRDefault="00456A2D">
      <w:pPr>
        <w:pStyle w:val="ConsPlusTitle"/>
        <w:jc w:val="center"/>
      </w:pPr>
      <w:bookmarkStart w:id="1" w:name="P34"/>
      <w:bookmarkEnd w:id="1"/>
      <w:r>
        <w:t>ПРИМЕРНОЕ ПОЛОЖЕНИЕ</w:t>
      </w:r>
    </w:p>
    <w:p w:rsidR="00456A2D" w:rsidRDefault="00456A2D">
      <w:pPr>
        <w:pStyle w:val="ConsPlusTitle"/>
        <w:jc w:val="center"/>
      </w:pPr>
      <w:r>
        <w:t>ОБ ОПЛАТЕ ТРУДА РАБОТНИКОВ ГОСУДАРСТВЕННЫХ УЧРЕЖДЕНИЙ</w:t>
      </w:r>
    </w:p>
    <w:p w:rsidR="00456A2D" w:rsidRDefault="00456A2D">
      <w:pPr>
        <w:pStyle w:val="ConsPlusTitle"/>
        <w:jc w:val="center"/>
      </w:pPr>
      <w:r>
        <w:lastRenderedPageBreak/>
        <w:t>СОЦИАЛЬНОГО ОБСЛУЖИВАНИЯ СВЕРДЛОВСКОЙ ОБЛАСТИ</w:t>
      </w:r>
    </w:p>
    <w:p w:rsidR="00456A2D" w:rsidRDefault="00456A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56A2D">
        <w:trPr>
          <w:jc w:val="center"/>
        </w:trPr>
        <w:tc>
          <w:tcPr>
            <w:tcW w:w="9294" w:type="dxa"/>
            <w:tcBorders>
              <w:top w:val="nil"/>
              <w:left w:val="single" w:sz="24" w:space="0" w:color="CED3F1"/>
              <w:bottom w:val="nil"/>
              <w:right w:val="single" w:sz="24" w:space="0" w:color="F4F3F8"/>
            </w:tcBorders>
            <w:shd w:val="clear" w:color="auto" w:fill="F4F3F8"/>
          </w:tcPr>
          <w:p w:rsidR="00456A2D" w:rsidRDefault="00456A2D">
            <w:pPr>
              <w:pStyle w:val="ConsPlusNormal"/>
              <w:jc w:val="center"/>
            </w:pPr>
            <w:r>
              <w:rPr>
                <w:color w:val="392C69"/>
              </w:rPr>
              <w:t>Список изменяющих документов</w:t>
            </w:r>
          </w:p>
          <w:p w:rsidR="00456A2D" w:rsidRDefault="00456A2D">
            <w:pPr>
              <w:pStyle w:val="ConsPlusNormal"/>
              <w:jc w:val="center"/>
            </w:pPr>
            <w:r>
              <w:rPr>
                <w:color w:val="392C69"/>
              </w:rPr>
              <w:t>(в ред. Постановлений Правительства Свердловской области</w:t>
            </w:r>
          </w:p>
          <w:p w:rsidR="00456A2D" w:rsidRDefault="00456A2D">
            <w:pPr>
              <w:pStyle w:val="ConsPlusNormal"/>
              <w:jc w:val="center"/>
            </w:pPr>
            <w:r>
              <w:rPr>
                <w:color w:val="392C69"/>
              </w:rPr>
              <w:t xml:space="preserve">от 14.09.2017 </w:t>
            </w:r>
            <w:hyperlink r:id="rId20" w:history="1">
              <w:r>
                <w:rPr>
                  <w:color w:val="0000FF"/>
                </w:rPr>
                <w:t>N 668-ПП</w:t>
              </w:r>
            </w:hyperlink>
            <w:r>
              <w:rPr>
                <w:color w:val="392C69"/>
              </w:rPr>
              <w:t xml:space="preserve">, от 16.08.2018 </w:t>
            </w:r>
            <w:hyperlink r:id="rId21" w:history="1">
              <w:r>
                <w:rPr>
                  <w:color w:val="0000FF"/>
                </w:rPr>
                <w:t>N 532-ПП</w:t>
              </w:r>
            </w:hyperlink>
            <w:r>
              <w:rPr>
                <w:color w:val="392C69"/>
              </w:rPr>
              <w:t>)</w:t>
            </w:r>
          </w:p>
        </w:tc>
      </w:tr>
    </w:tbl>
    <w:p w:rsidR="00456A2D" w:rsidRDefault="00456A2D">
      <w:pPr>
        <w:pStyle w:val="ConsPlusNormal"/>
      </w:pPr>
    </w:p>
    <w:p w:rsidR="00456A2D" w:rsidRDefault="00456A2D">
      <w:pPr>
        <w:pStyle w:val="ConsPlusTitle"/>
        <w:jc w:val="center"/>
        <w:outlineLvl w:val="1"/>
      </w:pPr>
      <w:r>
        <w:t>Глава 1. ОБЩИЕ ПОЛОЖЕНИЯ</w:t>
      </w:r>
    </w:p>
    <w:p w:rsidR="00456A2D" w:rsidRDefault="00456A2D">
      <w:pPr>
        <w:pStyle w:val="ConsPlusNormal"/>
      </w:pPr>
    </w:p>
    <w:p w:rsidR="00456A2D" w:rsidRDefault="00456A2D">
      <w:pPr>
        <w:pStyle w:val="ConsPlusNormal"/>
        <w:ind w:firstLine="540"/>
        <w:jc w:val="both"/>
      </w:pPr>
      <w:r>
        <w:t xml:space="preserve">1. Настоящее Примерное положение разработано в соответствии с Трудовым </w:t>
      </w:r>
      <w:hyperlink r:id="rId22" w:history="1">
        <w:r>
          <w:rPr>
            <w:color w:val="0000FF"/>
          </w:rPr>
          <w:t>кодексом</w:t>
        </w:r>
      </w:hyperlink>
      <w:r>
        <w:t xml:space="preserve"> Российской Федерации, Едиными </w:t>
      </w:r>
      <w:hyperlink r:id="rId23" w:history="1">
        <w:r>
          <w:rPr>
            <w:color w:val="0000FF"/>
          </w:rPr>
          <w:t>рекомендациями</w:t>
        </w:r>
      </w:hyperlink>
      <w:r>
        <w:t xml:space="preserve"> по установлению на федеральном, региональном и местном уровнях систем оплаты труда работников государственных и муниципальных учреждений, утвержденными Решением Российской трехсторонней комиссии по регулированию социально-трудовых отношений, </w:t>
      </w:r>
      <w:hyperlink r:id="rId24" w:history="1">
        <w:r>
          <w:rPr>
            <w:color w:val="0000FF"/>
          </w:rPr>
          <w:t>Законом</w:t>
        </w:r>
      </w:hyperlink>
      <w:r>
        <w:t xml:space="preserve"> Свердловской области от 20 июля 2015 года N 94-ОЗ "Об оплате труда работников государственных учреждений Свердловской области и отдельных категорий работников Территориального фонда обязательного медицинского страхования Свердловской области, государственных унитарных предприятий Свердловской области, хозяйственных обществ, более пятидесяти процентов акций (долей) в уставном капитале которых находится в государственной собственности Свердловской области", </w:t>
      </w:r>
      <w:hyperlink r:id="rId25" w:history="1">
        <w:r>
          <w:rPr>
            <w:color w:val="0000FF"/>
          </w:rPr>
          <w:t>Постановлением</w:t>
        </w:r>
      </w:hyperlink>
      <w:r>
        <w:t xml:space="preserve"> Правительства Свердловской области от 06.02.2009 N 145-ПП "О системах оплаты труда работников государственных бюджетных, автономных и казенных учреждений Свердловской области" и включает в себя:</w:t>
      </w:r>
    </w:p>
    <w:p w:rsidR="00456A2D" w:rsidRDefault="00456A2D">
      <w:pPr>
        <w:pStyle w:val="ConsPlusNormal"/>
        <w:spacing w:before="220"/>
        <w:ind w:firstLine="540"/>
        <w:jc w:val="both"/>
      </w:pPr>
      <w:r>
        <w:t>1) минимальные размеры окладов (должностных окладов) по профессиональным квалификационным группам;</w:t>
      </w:r>
    </w:p>
    <w:p w:rsidR="00456A2D" w:rsidRDefault="00456A2D">
      <w:pPr>
        <w:pStyle w:val="ConsPlusNormal"/>
        <w:spacing w:before="220"/>
        <w:ind w:firstLine="540"/>
        <w:jc w:val="both"/>
      </w:pPr>
      <w:r>
        <w:t>2) перечень, условия и порядок осуществления выплат компенсационного характера и стимулирующего характера;</w:t>
      </w:r>
    </w:p>
    <w:p w:rsidR="00456A2D" w:rsidRDefault="00456A2D">
      <w:pPr>
        <w:pStyle w:val="ConsPlusNormal"/>
        <w:spacing w:before="220"/>
        <w:ind w:firstLine="540"/>
        <w:jc w:val="both"/>
      </w:pPr>
      <w:r>
        <w:t>3) условия оплаты труда руководителей (директоров) государственных учреждений социального обслуживания Свердловской области (далее - учреждения), их заместителей и главных бухгалтеров.</w:t>
      </w:r>
    </w:p>
    <w:p w:rsidR="00456A2D" w:rsidRDefault="00456A2D">
      <w:pPr>
        <w:pStyle w:val="ConsPlusNormal"/>
        <w:spacing w:before="220"/>
        <w:ind w:firstLine="540"/>
        <w:jc w:val="both"/>
      </w:pPr>
      <w:r>
        <w:t>Положение об оплате труда работников учреждения утверждается локальным норма</w:t>
      </w:r>
      <w:r>
        <w:lastRenderedPageBreak/>
        <w:t>тивным актом учреждения с учетом мнения представительного органа работников и в соответствии с настоящим Примерным положением.</w:t>
      </w:r>
    </w:p>
    <w:p w:rsidR="00456A2D" w:rsidRDefault="00456A2D">
      <w:pPr>
        <w:pStyle w:val="ConsPlusNormal"/>
        <w:spacing w:before="220"/>
        <w:ind w:firstLine="540"/>
        <w:jc w:val="both"/>
      </w:pPr>
      <w:r>
        <w:t>2. Оплата труда работников учреждения,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w:t>
      </w:r>
    </w:p>
    <w:p w:rsidR="00456A2D" w:rsidRDefault="00456A2D">
      <w:pPr>
        <w:pStyle w:val="ConsPlusNormal"/>
        <w:spacing w:before="220"/>
        <w:ind w:firstLine="540"/>
        <w:jc w:val="both"/>
      </w:pPr>
      <w:r>
        <w:t>Определение размеров заработной платы по основной должности, а также по должности, замещаемой в порядке совместительства, производится раздельно по каждой из должностей.</w:t>
      </w:r>
    </w:p>
    <w:p w:rsidR="00456A2D" w:rsidRDefault="00456A2D">
      <w:pPr>
        <w:pStyle w:val="ConsPlusNormal"/>
        <w:spacing w:before="220"/>
        <w:ind w:firstLine="540"/>
        <w:jc w:val="both"/>
      </w:pPr>
      <w:r>
        <w:t>3. Штатное расписание учреждения утверждается руководителем (директором) учреждения и включает в себя все должности служащих (профессии рабочих) данного учреждения.</w:t>
      </w:r>
    </w:p>
    <w:p w:rsidR="00456A2D" w:rsidRDefault="00456A2D">
      <w:pPr>
        <w:pStyle w:val="ConsPlusNormal"/>
        <w:spacing w:before="220"/>
        <w:ind w:firstLine="540"/>
        <w:jc w:val="both"/>
      </w:pPr>
      <w:r>
        <w:t>4. Размер заработной платы работников учреждений не может быть ниже размера минимальной заработной платы, установленного Соглашением о минимальной заработной плате в Свердловской области.</w:t>
      </w:r>
    </w:p>
    <w:p w:rsidR="00456A2D" w:rsidRDefault="00456A2D">
      <w:pPr>
        <w:pStyle w:val="ConsPlusNormal"/>
        <w:spacing w:before="220"/>
        <w:ind w:firstLine="540"/>
        <w:jc w:val="both"/>
      </w:pPr>
      <w:r>
        <w:t>5. Фонд оплаты труда учреждения формируется в пределах объема лимитов бюджетных обязательств областного бюджета, предусмотренных на оплату труда работников государственных казенных учреждений, размеров субсидий государственным бюджетным и автономным учреждениям на финансовое обеспечение выполнения ими государственного задания, и средств, поступающих от приносящей доход деятельности.</w:t>
      </w:r>
    </w:p>
    <w:p w:rsidR="00456A2D" w:rsidRDefault="00456A2D">
      <w:pPr>
        <w:pStyle w:val="ConsPlusNormal"/>
        <w:spacing w:before="220"/>
        <w:ind w:firstLine="540"/>
        <w:jc w:val="both"/>
      </w:pPr>
      <w:r>
        <w:t>6. Предельная доля оплаты труда работников административно-управленческого и вспомогательного персонала в фонде оплаты труда учреждения устанавливается в размере не более 40 процентов.</w:t>
      </w:r>
    </w:p>
    <w:p w:rsidR="00456A2D" w:rsidRDefault="00456A2D">
      <w:pPr>
        <w:pStyle w:val="ConsPlusNormal"/>
        <w:spacing w:before="220"/>
        <w:ind w:firstLine="540"/>
        <w:jc w:val="both"/>
      </w:pPr>
      <w:r>
        <w:t>7. Руководителю (директору) и работникам учреждения в пределах средств фонда оплаты труда этого учреждения может быть оказана материальная помощь, если данная выплата предусмотрена локальным нормативным актом учреждения. Решение об оказании материальной помощи работникам учреждения и ее конкретных размерах принимает руководитель (директор) учреждения на основании письменного заявления работника и подтверждающих документов, предусмотренных локальным нормативным актом учреждения.</w:t>
      </w:r>
    </w:p>
    <w:p w:rsidR="00456A2D" w:rsidRDefault="00456A2D">
      <w:pPr>
        <w:pStyle w:val="ConsPlusNormal"/>
        <w:spacing w:before="220"/>
        <w:ind w:firstLine="540"/>
        <w:jc w:val="both"/>
      </w:pPr>
      <w:r>
        <w:t xml:space="preserve">Решение об оказании материальной помощи руководителю (директору) учреждения </w:t>
      </w:r>
      <w:r>
        <w:lastRenderedPageBreak/>
        <w:t>принимает Министерство социальной политики Свердловской области на основании заявления и подтверждающих документов, предусмотренных положением о выплате материальной помощи руководителю (директору) учреждения, утвержденным Министерством социальной политики Свердловской области.</w:t>
      </w:r>
    </w:p>
    <w:p w:rsidR="00456A2D" w:rsidRDefault="00456A2D">
      <w:pPr>
        <w:pStyle w:val="ConsPlusNormal"/>
      </w:pPr>
    </w:p>
    <w:p w:rsidR="00456A2D" w:rsidRDefault="00456A2D">
      <w:pPr>
        <w:pStyle w:val="ConsPlusTitle"/>
        <w:jc w:val="center"/>
        <w:outlineLvl w:val="1"/>
      </w:pPr>
      <w:r>
        <w:t>Глава 2. МИНИМАЛЬНЫЕ РАЗМЕРЫ ОКЛАДОВ (ДОЛЖНОСТНЫХ ОКЛАДОВ)</w:t>
      </w:r>
    </w:p>
    <w:p w:rsidR="00456A2D" w:rsidRDefault="00456A2D">
      <w:pPr>
        <w:pStyle w:val="ConsPlusTitle"/>
        <w:jc w:val="center"/>
      </w:pPr>
      <w:r>
        <w:t>РАБОТНИКОВ УЧРЕЖДЕНИЙ</w:t>
      </w:r>
    </w:p>
    <w:p w:rsidR="00456A2D" w:rsidRDefault="00456A2D">
      <w:pPr>
        <w:pStyle w:val="ConsPlusNormal"/>
      </w:pPr>
    </w:p>
    <w:p w:rsidR="00456A2D" w:rsidRDefault="00456A2D">
      <w:pPr>
        <w:pStyle w:val="ConsPlusNormal"/>
        <w:ind w:firstLine="540"/>
        <w:jc w:val="both"/>
      </w:pPr>
      <w:r>
        <w:t>8. Размеры окладов (должностных окладов) работников учреждений, занимающих должности специалистов и служащих, устанавливаются на основе отнесения занимаемых ими должностей к квалификационным уровням профессиональных квалификационных групп (далее - ПКГ).</w:t>
      </w:r>
    </w:p>
    <w:p w:rsidR="00456A2D" w:rsidRDefault="00456A2D">
      <w:pPr>
        <w:pStyle w:val="ConsPlusNormal"/>
        <w:spacing w:before="220"/>
        <w:ind w:firstLine="540"/>
        <w:jc w:val="both"/>
      </w:pPr>
      <w:r>
        <w:t>Работникам учреждения, минимальные размеры окладов (должностных окладов) по должностям (профессиям) которых не определены настоящим Примерным положением, размеры окладов устанавливаются по решению руководителя (директора) учреждения в зависимости от сложности труда, но не выше размера оклада (должностного оклада) руководителя (директора) учреждения.</w:t>
      </w:r>
    </w:p>
    <w:p w:rsidR="00456A2D" w:rsidRDefault="00456A2D">
      <w:pPr>
        <w:pStyle w:val="ConsPlusNormal"/>
        <w:spacing w:before="220"/>
        <w:ind w:firstLine="540"/>
        <w:jc w:val="both"/>
      </w:pPr>
      <w:r>
        <w:t xml:space="preserve">9. Минимальные </w:t>
      </w:r>
      <w:hyperlink w:anchor="P196" w:history="1">
        <w:r>
          <w:rPr>
            <w:color w:val="0000FF"/>
          </w:rPr>
          <w:t>размеры</w:t>
        </w:r>
      </w:hyperlink>
      <w:r>
        <w:t xml:space="preserve"> окладов (должностных окладов) на основе профессиональных квалификационных групп (квалификационных уровней профессиональных квалификационных групп) приведены в приложении N 1 к настоящему Примерному положению.</w:t>
      </w:r>
    </w:p>
    <w:p w:rsidR="00456A2D" w:rsidRDefault="00456A2D">
      <w:pPr>
        <w:pStyle w:val="ConsPlusNormal"/>
        <w:spacing w:before="220"/>
        <w:ind w:firstLine="540"/>
        <w:jc w:val="both"/>
      </w:pPr>
      <w:r>
        <w:t>Руководитель (директор) учреждения устанавливает размеры окладов (должностных окладов) работников учреждения с учетом требований профессиональных стандартов,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 (профессиональных квалификационных групп) с учетом сложности и объема выполняемой работы. Руководитель (директор) учреждения имеет право производить корректировку указанных величин в сторону их увеличения исходя из объемов финансового обеспечения.</w:t>
      </w:r>
    </w:p>
    <w:p w:rsidR="00456A2D" w:rsidRDefault="00456A2D">
      <w:pPr>
        <w:pStyle w:val="ConsPlusNormal"/>
        <w:spacing w:before="220"/>
        <w:ind w:firstLine="540"/>
        <w:jc w:val="both"/>
      </w:pPr>
      <w:bookmarkStart w:id="2" w:name="P64"/>
      <w:bookmarkEnd w:id="2"/>
      <w:r>
        <w:t>10. Минимальные размеры окладов (должностных окладов) работников учреждений повышаются:</w:t>
      </w:r>
    </w:p>
    <w:p w:rsidR="00456A2D" w:rsidRDefault="00456A2D">
      <w:pPr>
        <w:pStyle w:val="ConsPlusNormal"/>
        <w:spacing w:before="220"/>
        <w:ind w:firstLine="540"/>
        <w:jc w:val="both"/>
      </w:pPr>
      <w:r>
        <w:t xml:space="preserve">1) на 25 процентов - работникам учреждений, расположенных в поселках городского </w:t>
      </w:r>
      <w:r>
        <w:lastRenderedPageBreak/>
        <w:t>типа, сельских населенных пунктах, а также работникам, осуществляющим работу в обособленных структурных подразделениях учреждений, расположенных в поселках городского типа, сельских населенных пунктах.</w:t>
      </w:r>
    </w:p>
    <w:p w:rsidR="00456A2D" w:rsidRDefault="00456A2D">
      <w:pPr>
        <w:pStyle w:val="ConsPlusNormal"/>
        <w:jc w:val="both"/>
      </w:pPr>
      <w:r>
        <w:t xml:space="preserve">(в ред. </w:t>
      </w:r>
      <w:hyperlink r:id="rId26" w:history="1">
        <w:r>
          <w:rPr>
            <w:color w:val="0000FF"/>
          </w:rPr>
          <w:t>Постановления</w:t>
        </w:r>
      </w:hyperlink>
      <w:r>
        <w:t xml:space="preserve"> Правительства Свердловской области от 14.09.2017 N 668-ПП)</w:t>
      </w:r>
    </w:p>
    <w:p w:rsidR="00456A2D" w:rsidRDefault="00411200">
      <w:pPr>
        <w:pStyle w:val="ConsPlusNormal"/>
        <w:spacing w:before="220"/>
        <w:ind w:firstLine="540"/>
        <w:jc w:val="both"/>
      </w:pPr>
      <w:hyperlink w:anchor="P582" w:history="1">
        <w:r w:rsidR="00456A2D">
          <w:rPr>
            <w:color w:val="0000FF"/>
          </w:rPr>
          <w:t>Перечень</w:t>
        </w:r>
      </w:hyperlink>
      <w:r w:rsidR="00456A2D">
        <w:t xml:space="preserve"> должностей работников учреждений, которым устанавливается повышенный на 25 процентов размер оклада за работу в поселках городского типа, сельских населенных пунктах, приведен в приложении N 2 к настоящему Примерному положению;</w:t>
      </w:r>
    </w:p>
    <w:p w:rsidR="00456A2D" w:rsidRDefault="00456A2D">
      <w:pPr>
        <w:pStyle w:val="ConsPlusNormal"/>
        <w:jc w:val="both"/>
      </w:pPr>
      <w:r>
        <w:t xml:space="preserve">(в ред. </w:t>
      </w:r>
      <w:hyperlink r:id="rId27" w:history="1">
        <w:r>
          <w:rPr>
            <w:color w:val="0000FF"/>
          </w:rPr>
          <w:t>Постановления</w:t>
        </w:r>
      </w:hyperlink>
      <w:r>
        <w:t xml:space="preserve"> Правительства Свердловской области от 14.09.2017 N 668-ПП)</w:t>
      </w:r>
    </w:p>
    <w:p w:rsidR="00456A2D" w:rsidRDefault="00456A2D">
      <w:pPr>
        <w:pStyle w:val="ConsPlusNormal"/>
        <w:spacing w:before="220"/>
        <w:ind w:firstLine="540"/>
        <w:jc w:val="both"/>
      </w:pPr>
      <w:r>
        <w:t>2) на 20 процентов - за работу в учреждениях, расположенных в закрытых административно-территориальных образованиях, в обособленных структурных подразделениях учреждений, расположенных в закрытых административно-территориальных образованиях.</w:t>
      </w:r>
    </w:p>
    <w:p w:rsidR="00456A2D" w:rsidRDefault="00456A2D">
      <w:pPr>
        <w:pStyle w:val="ConsPlusNormal"/>
      </w:pPr>
    </w:p>
    <w:p w:rsidR="00456A2D" w:rsidRDefault="00456A2D">
      <w:pPr>
        <w:pStyle w:val="ConsPlusTitle"/>
        <w:jc w:val="center"/>
        <w:outlineLvl w:val="1"/>
      </w:pPr>
      <w:bookmarkStart w:id="3" w:name="P71"/>
      <w:bookmarkEnd w:id="3"/>
      <w:r>
        <w:t>Глава 3. ПЕРЕЧЕНЬ, УСЛОВИЯ И ПОРЯДОК ОСУЩЕСТВЛЕНИЯ</w:t>
      </w:r>
    </w:p>
    <w:p w:rsidR="00456A2D" w:rsidRDefault="00456A2D">
      <w:pPr>
        <w:pStyle w:val="ConsPlusTitle"/>
        <w:jc w:val="center"/>
      </w:pPr>
      <w:r>
        <w:t>ВЫПЛАТ КОМПЕНСАЦИОННОГО ХАРАКТЕРА</w:t>
      </w:r>
    </w:p>
    <w:p w:rsidR="00456A2D" w:rsidRDefault="00456A2D">
      <w:pPr>
        <w:pStyle w:val="ConsPlusNormal"/>
      </w:pPr>
    </w:p>
    <w:p w:rsidR="00456A2D" w:rsidRDefault="00456A2D">
      <w:pPr>
        <w:pStyle w:val="ConsPlusNormal"/>
        <w:ind w:firstLine="540"/>
        <w:jc w:val="both"/>
      </w:pPr>
      <w:r>
        <w:t>11. Выплаты компенсационного характера, размеры и условия их осуществления устанавливаются коллективными договорами, соглашениями, иными локальными нормативными актами учреждения в соответствии с трудовым законодательством и иными нормативными правовыми актами, содержащими нормы трудового права, трудовыми договорами.</w:t>
      </w:r>
    </w:p>
    <w:p w:rsidR="00456A2D" w:rsidRDefault="00456A2D">
      <w:pPr>
        <w:pStyle w:val="ConsPlusNormal"/>
        <w:spacing w:before="220"/>
        <w:ind w:firstLine="540"/>
        <w:jc w:val="both"/>
      </w:pPr>
      <w:r>
        <w:t>12. Работникам учреждения осуществляются следующие выплаты компенсационного характера:</w:t>
      </w:r>
    </w:p>
    <w:p w:rsidR="00456A2D" w:rsidRDefault="00456A2D">
      <w:pPr>
        <w:pStyle w:val="ConsPlusNormal"/>
        <w:spacing w:before="220"/>
        <w:ind w:firstLine="540"/>
        <w:jc w:val="both"/>
      </w:pPr>
      <w:r>
        <w:t>1) выплаты работникам, занятым на тяжелых работах, работах с вредными и (или) опасными и иными особыми условиями труда;</w:t>
      </w:r>
    </w:p>
    <w:p w:rsidR="00456A2D" w:rsidRDefault="00456A2D">
      <w:pPr>
        <w:pStyle w:val="ConsPlusNormal"/>
        <w:spacing w:before="220"/>
        <w:ind w:firstLine="540"/>
        <w:jc w:val="both"/>
      </w:pPr>
      <w:r>
        <w:t>2) выплаты за работу в местностях с особыми климатическими условиями (далее - районный коэффициент);</w:t>
      </w:r>
    </w:p>
    <w:p w:rsidR="00456A2D" w:rsidRDefault="00456A2D">
      <w:pPr>
        <w:pStyle w:val="ConsPlusNormal"/>
        <w:spacing w:before="220"/>
        <w:ind w:firstLine="540"/>
        <w:jc w:val="both"/>
      </w:pPr>
      <w:r>
        <w:t>3)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456A2D" w:rsidRDefault="00456A2D">
      <w:pPr>
        <w:pStyle w:val="ConsPlusNormal"/>
        <w:spacing w:before="220"/>
        <w:ind w:firstLine="540"/>
        <w:jc w:val="both"/>
      </w:pPr>
      <w:r>
        <w:lastRenderedPageBreak/>
        <w:t>13. Выплаты компенсационного характера, за исключением районного коэффициента, устанавливаются к окладам (должностным окладам) работников учреждений.</w:t>
      </w:r>
    </w:p>
    <w:p w:rsidR="00456A2D" w:rsidRDefault="00456A2D">
      <w:pPr>
        <w:pStyle w:val="ConsPlusNormal"/>
        <w:spacing w:before="220"/>
        <w:ind w:firstLine="540"/>
        <w:jc w:val="both"/>
      </w:pPr>
      <w:r>
        <w:t xml:space="preserve">Районный коэффициент в соответствии с </w:t>
      </w:r>
      <w:hyperlink r:id="rId28" w:history="1">
        <w:r>
          <w:rPr>
            <w:color w:val="0000FF"/>
          </w:rPr>
          <w:t>Постановлением</w:t>
        </w:r>
      </w:hyperlink>
      <w:r>
        <w:t xml:space="preserve"> Государственного комитета СССР по труду и социальным вопросам и Секретариата Всесоюзного Центрального Совета Профессиональных Союзов от 02.07.1987 N 403/20-155 "О размерах и порядке применения районных коэффициентов к заработной плате рабочих и служащих, для которых они не установлены, на Урале и в производственных отраслях в северных и восточных районах Казахской ССР" устанавливается к заработной плате.</w:t>
      </w:r>
    </w:p>
    <w:p w:rsidR="00456A2D" w:rsidRDefault="00456A2D">
      <w:pPr>
        <w:pStyle w:val="ConsPlusNormal"/>
        <w:spacing w:before="220"/>
        <w:ind w:firstLine="540"/>
        <w:jc w:val="both"/>
      </w:pPr>
      <w:r>
        <w:t xml:space="preserve">14. Работникам учреждений, занятым на работах с вредными и (или) опасными условиями труда, устанавливаются компенсационные выплаты в соответствии со </w:t>
      </w:r>
      <w:hyperlink r:id="rId29" w:history="1">
        <w:r>
          <w:rPr>
            <w:color w:val="0000FF"/>
          </w:rPr>
          <w:t>статьей 147</w:t>
        </w:r>
      </w:hyperlink>
      <w:r>
        <w:t xml:space="preserve"> Трудового кодекса Российской Федерации.</w:t>
      </w:r>
    </w:p>
    <w:p w:rsidR="00456A2D" w:rsidRDefault="00456A2D">
      <w:pPr>
        <w:pStyle w:val="ConsPlusNormal"/>
        <w:spacing w:before="220"/>
        <w:ind w:firstLine="540"/>
        <w:jc w:val="both"/>
      </w:pPr>
      <w:r>
        <w:t>Компенсационные выплаты работникам учреждений, занятых на работах с вредными и (или) опасными условиями труда, производятся по результатам специальной оценки условий труда.</w:t>
      </w:r>
    </w:p>
    <w:p w:rsidR="00456A2D" w:rsidRDefault="00456A2D">
      <w:pPr>
        <w:pStyle w:val="ConsPlusNormal"/>
        <w:spacing w:before="220"/>
        <w:ind w:firstLine="540"/>
        <w:jc w:val="both"/>
      </w:pPr>
      <w:r>
        <w:t>Если по результатам специальной оценки условий труда рабочее место признается безопасным, то выплата компенсационного характера не производится.</w:t>
      </w:r>
    </w:p>
    <w:p w:rsidR="00456A2D" w:rsidRDefault="00456A2D">
      <w:pPr>
        <w:pStyle w:val="ConsPlusNormal"/>
        <w:spacing w:before="220"/>
        <w:ind w:firstLine="540"/>
        <w:jc w:val="both"/>
      </w:pPr>
      <w:r>
        <w:t xml:space="preserve">15. Выплаты компенсационного характера за работу в условиях, отклоняющихся от нормальных, устанавливаются работникам учреждений в соответствии со </w:t>
      </w:r>
      <w:hyperlink r:id="rId30" w:history="1">
        <w:r>
          <w:rPr>
            <w:color w:val="0000FF"/>
          </w:rPr>
          <w:t>статьей 149</w:t>
        </w:r>
      </w:hyperlink>
      <w:r>
        <w:t xml:space="preserve"> Трудового кодекса Российской Федерации.</w:t>
      </w:r>
    </w:p>
    <w:p w:rsidR="00456A2D" w:rsidRDefault="00456A2D">
      <w:pPr>
        <w:pStyle w:val="ConsPlusNormal"/>
      </w:pPr>
    </w:p>
    <w:p w:rsidR="00456A2D" w:rsidRDefault="00456A2D">
      <w:pPr>
        <w:pStyle w:val="ConsPlusTitle"/>
        <w:jc w:val="center"/>
        <w:outlineLvl w:val="1"/>
      </w:pPr>
      <w:bookmarkStart w:id="4" w:name="P86"/>
      <w:bookmarkEnd w:id="4"/>
      <w:r>
        <w:t>Глава 4. ПЕРЕЧЕНЬ, УСЛОВИЯ И ПОРЯДОК ОСУЩЕСТВЛЕНИЯ</w:t>
      </w:r>
    </w:p>
    <w:p w:rsidR="00456A2D" w:rsidRDefault="00456A2D">
      <w:pPr>
        <w:pStyle w:val="ConsPlusTitle"/>
        <w:jc w:val="center"/>
      </w:pPr>
      <w:r>
        <w:t>ВЫПЛАТ СТИМУЛИРУЮЩЕГО ХАРАКТЕРА</w:t>
      </w:r>
    </w:p>
    <w:p w:rsidR="00456A2D" w:rsidRDefault="00456A2D">
      <w:pPr>
        <w:pStyle w:val="ConsPlusNormal"/>
      </w:pPr>
    </w:p>
    <w:p w:rsidR="00456A2D" w:rsidRDefault="00456A2D">
      <w:pPr>
        <w:pStyle w:val="ConsPlusNormal"/>
        <w:ind w:firstLine="540"/>
        <w:jc w:val="both"/>
      </w:pPr>
      <w:r>
        <w:t>16. Выплаты стимулирующего характера, размеры и условия их осуществления устанавливаются коллективными договорами, соглашениями, иными локальными нормативными актами учреждения, трудовыми договорами с учетом разрабатываемых в учреждении показателей и критериев оценки эффективности труда работников этих учреждений.</w:t>
      </w:r>
    </w:p>
    <w:p w:rsidR="00456A2D" w:rsidRDefault="00456A2D">
      <w:pPr>
        <w:pStyle w:val="ConsPlusNormal"/>
        <w:spacing w:before="220"/>
        <w:ind w:firstLine="540"/>
        <w:jc w:val="both"/>
      </w:pPr>
      <w:r>
        <w:t xml:space="preserve">17. К выплатам стимулирующего характера относятся выплаты, направленные на стимулирование работника учреждения к качественному результату труда, а также на поощрение за </w:t>
      </w:r>
      <w:r>
        <w:lastRenderedPageBreak/>
        <w:t>выполненную им работу.</w:t>
      </w:r>
    </w:p>
    <w:p w:rsidR="00456A2D" w:rsidRDefault="00456A2D">
      <w:pPr>
        <w:pStyle w:val="ConsPlusNormal"/>
        <w:spacing w:before="220"/>
        <w:ind w:firstLine="540"/>
        <w:jc w:val="both"/>
      </w:pPr>
      <w:r>
        <w:t>18. К выплатам стимулирующего характера относятся:</w:t>
      </w:r>
    </w:p>
    <w:p w:rsidR="00456A2D" w:rsidRDefault="00456A2D">
      <w:pPr>
        <w:pStyle w:val="ConsPlusNormal"/>
        <w:spacing w:before="220"/>
        <w:ind w:firstLine="540"/>
        <w:jc w:val="both"/>
      </w:pPr>
      <w:r>
        <w:t>1) выплата за интенсивность и высокие результаты работы;</w:t>
      </w:r>
    </w:p>
    <w:p w:rsidR="00456A2D" w:rsidRDefault="00456A2D">
      <w:pPr>
        <w:pStyle w:val="ConsPlusNormal"/>
        <w:spacing w:before="220"/>
        <w:ind w:firstLine="540"/>
        <w:jc w:val="both"/>
      </w:pPr>
      <w:r>
        <w:t>2) выплата за качество выполняемых работ;</w:t>
      </w:r>
    </w:p>
    <w:p w:rsidR="00456A2D" w:rsidRDefault="00456A2D">
      <w:pPr>
        <w:pStyle w:val="ConsPlusNormal"/>
        <w:spacing w:before="220"/>
        <w:ind w:firstLine="540"/>
        <w:jc w:val="both"/>
      </w:pPr>
      <w:r>
        <w:t>3) выплата за стаж непрерывной работы, выслугу лет;</w:t>
      </w:r>
    </w:p>
    <w:p w:rsidR="00456A2D" w:rsidRDefault="00456A2D">
      <w:pPr>
        <w:pStyle w:val="ConsPlusNormal"/>
        <w:spacing w:before="220"/>
        <w:ind w:firstLine="540"/>
        <w:jc w:val="both"/>
      </w:pPr>
      <w:r>
        <w:t>4) премиальные выплаты по итогам работы.</w:t>
      </w:r>
    </w:p>
    <w:p w:rsidR="00456A2D" w:rsidRDefault="00456A2D">
      <w:pPr>
        <w:pStyle w:val="ConsPlusNormal"/>
        <w:spacing w:before="220"/>
        <w:ind w:firstLine="540"/>
        <w:jc w:val="both"/>
      </w:pPr>
      <w:r>
        <w:t>19. Выплаты стимулирующего характера производятся по решению руководителя (директора) учреждения в пределах лимитов бюджетных обязательств областного бюджета, доведенных учреждению на оплату труда работников государственных казенных учреждений, субсидий на финансовое обеспечение выполнения государственного задания государственных бюджетных и автономных учреждений, а также средств, поступающих от приносящей доход деятельности.</w:t>
      </w:r>
    </w:p>
    <w:p w:rsidR="00456A2D" w:rsidRDefault="00456A2D">
      <w:pPr>
        <w:pStyle w:val="ConsPlusNormal"/>
        <w:spacing w:before="220"/>
        <w:ind w:firstLine="540"/>
        <w:jc w:val="both"/>
      </w:pPr>
      <w:r>
        <w:t>20. Размер стимулирующих выплат определяется в процентах от оклада (должностного оклада).</w:t>
      </w:r>
    </w:p>
    <w:p w:rsidR="00456A2D" w:rsidRDefault="00456A2D">
      <w:pPr>
        <w:pStyle w:val="ConsPlusNormal"/>
        <w:spacing w:before="220"/>
        <w:ind w:firstLine="540"/>
        <w:jc w:val="both"/>
      </w:pPr>
      <w:r>
        <w:t>Премиальные выплаты по итогам работы могут определяться также в абсолютном размере.</w:t>
      </w:r>
    </w:p>
    <w:p w:rsidR="00456A2D" w:rsidRDefault="00456A2D">
      <w:pPr>
        <w:pStyle w:val="ConsPlusNormal"/>
        <w:spacing w:before="220"/>
        <w:ind w:firstLine="540"/>
        <w:jc w:val="both"/>
      </w:pPr>
      <w:r>
        <w:t>21. Выплата за интенсивность и высокие результаты работы может устанавливаться на определенный срок (месяц, квартал, полугодие, год) в процентах от оклада (должностного оклада), в том числе за:</w:t>
      </w:r>
    </w:p>
    <w:p w:rsidR="00456A2D" w:rsidRDefault="00456A2D">
      <w:pPr>
        <w:pStyle w:val="ConsPlusNormal"/>
        <w:spacing w:before="220"/>
        <w:ind w:firstLine="540"/>
        <w:jc w:val="both"/>
      </w:pPr>
      <w:r>
        <w:t>1) обеспечение безаварийной работы хозяйственно-эксплуатационных систем учреждения;</w:t>
      </w:r>
    </w:p>
    <w:p w:rsidR="00456A2D" w:rsidRDefault="00456A2D">
      <w:pPr>
        <w:pStyle w:val="ConsPlusNormal"/>
        <w:spacing w:before="220"/>
        <w:ind w:firstLine="540"/>
        <w:jc w:val="both"/>
      </w:pPr>
      <w:r>
        <w:t>2) обеспечение безотказной и бесперебойной работы программно-технических средств, а также информационных ресурсов учреждения в информационно-телекоммуникационной сети "Интернет";</w:t>
      </w:r>
    </w:p>
    <w:p w:rsidR="00456A2D" w:rsidRDefault="00456A2D">
      <w:pPr>
        <w:pStyle w:val="ConsPlusNormal"/>
        <w:spacing w:before="220"/>
        <w:ind w:firstLine="540"/>
        <w:jc w:val="both"/>
      </w:pPr>
      <w:r>
        <w:lastRenderedPageBreak/>
        <w:t>3) выполнение работником важных, сложных и срочных работ (участие в работе экспертно-квалификационных и иных комиссиях, созданных в учреждении; проведение работ по сертификации; осуществление закупок товаров, работ и услуг конкурентными способами);</w:t>
      </w:r>
    </w:p>
    <w:p w:rsidR="00456A2D" w:rsidRDefault="00456A2D">
      <w:pPr>
        <w:pStyle w:val="ConsPlusNormal"/>
        <w:spacing w:before="220"/>
        <w:ind w:firstLine="540"/>
        <w:jc w:val="both"/>
      </w:pPr>
      <w:r>
        <w:t>4) интенсивность труда выше установленных системой нормирования труда учреждения норм труда;</w:t>
      </w:r>
    </w:p>
    <w:p w:rsidR="00456A2D" w:rsidRDefault="00456A2D">
      <w:pPr>
        <w:pStyle w:val="ConsPlusNormal"/>
        <w:spacing w:before="220"/>
        <w:ind w:firstLine="540"/>
        <w:jc w:val="both"/>
      </w:pPr>
      <w:r>
        <w:t>5) участие в региональных и федеральных пилотных проектах в сфере социальной защиты;</w:t>
      </w:r>
    </w:p>
    <w:p w:rsidR="00456A2D" w:rsidRDefault="00456A2D">
      <w:pPr>
        <w:pStyle w:val="ConsPlusNormal"/>
        <w:spacing w:before="220"/>
        <w:ind w:firstLine="540"/>
        <w:jc w:val="both"/>
      </w:pPr>
      <w:r>
        <w:t>6) разработку, организацию и реализацию региональных и федеральных проектов, мероприятий и программ в сфере деятельности учреждения.</w:t>
      </w:r>
    </w:p>
    <w:p w:rsidR="00456A2D" w:rsidRDefault="00456A2D">
      <w:pPr>
        <w:pStyle w:val="ConsPlusNormal"/>
        <w:spacing w:before="220"/>
        <w:ind w:firstLine="540"/>
        <w:jc w:val="both"/>
      </w:pPr>
      <w:r>
        <w:t>Основанием для выплаты за интенсивность и высокие результаты работы является локальный нормативный акт учреждения с указанием оснований установления выплаты за интенсивность и высокие результаты работы и срока ее выплаты.</w:t>
      </w:r>
    </w:p>
    <w:p w:rsidR="00456A2D" w:rsidRDefault="00456A2D">
      <w:pPr>
        <w:pStyle w:val="ConsPlusNormal"/>
        <w:spacing w:before="220"/>
        <w:ind w:firstLine="540"/>
        <w:jc w:val="both"/>
      </w:pPr>
      <w:r>
        <w:t>С учетом фактических результатов работы работника учреждения и при снижении интенсивности труда ранее установленный размер выплаты за интенсивность и высокие результаты работы может быть досрочно пересмотрен или отменен локальным нормативным актом учреждения.</w:t>
      </w:r>
    </w:p>
    <w:p w:rsidR="00456A2D" w:rsidRDefault="00456A2D">
      <w:pPr>
        <w:pStyle w:val="ConsPlusNormal"/>
        <w:spacing w:before="220"/>
        <w:ind w:firstLine="540"/>
        <w:jc w:val="both"/>
      </w:pPr>
      <w:r>
        <w:t>22. Выплата за качество выполняемых работ устанавливается в процентах от оклада (должностного оклада) по следующим основаниям:</w:t>
      </w:r>
    </w:p>
    <w:p w:rsidR="00456A2D" w:rsidRDefault="00456A2D">
      <w:pPr>
        <w:pStyle w:val="ConsPlusNormal"/>
        <w:spacing w:before="220"/>
        <w:ind w:firstLine="540"/>
        <w:jc w:val="both"/>
      </w:pPr>
      <w:r>
        <w:t>1) присвоение квалификационной категории (высшая, первая, вторая, третья) по результатам аттестации;</w:t>
      </w:r>
    </w:p>
    <w:p w:rsidR="00456A2D" w:rsidRDefault="00456A2D">
      <w:pPr>
        <w:pStyle w:val="ConsPlusNormal"/>
        <w:spacing w:before="220"/>
        <w:ind w:firstLine="540"/>
        <w:jc w:val="both"/>
      </w:pPr>
      <w:r>
        <w:t>2) награждение орденами, медалями, ведомственными наградами Российской Федерации за работу в сфере социальной защиты населения, культуры, образования и здравоохранения;</w:t>
      </w:r>
    </w:p>
    <w:p w:rsidR="00456A2D" w:rsidRDefault="00456A2D">
      <w:pPr>
        <w:pStyle w:val="ConsPlusNormal"/>
        <w:spacing w:before="220"/>
        <w:ind w:firstLine="540"/>
        <w:jc w:val="both"/>
      </w:pPr>
      <w:r>
        <w:t>3) присвоение почетного звания;</w:t>
      </w:r>
    </w:p>
    <w:p w:rsidR="00456A2D" w:rsidRDefault="00456A2D">
      <w:pPr>
        <w:pStyle w:val="ConsPlusNormal"/>
        <w:spacing w:before="220"/>
        <w:ind w:firstLine="540"/>
        <w:jc w:val="both"/>
      </w:pPr>
      <w:r>
        <w:t>4) наличие ученой степени (кандидат наук, доктор наук) при условии ее соответствия профилю выполняемой работником работы и деятельности учреждения;</w:t>
      </w:r>
    </w:p>
    <w:p w:rsidR="00456A2D" w:rsidRDefault="00456A2D">
      <w:pPr>
        <w:pStyle w:val="ConsPlusNormal"/>
        <w:spacing w:before="220"/>
        <w:ind w:firstLine="540"/>
        <w:jc w:val="both"/>
      </w:pPr>
      <w:r>
        <w:lastRenderedPageBreak/>
        <w:t>5) наличие у водителей автомобилей квалификации второго и первого класса;</w:t>
      </w:r>
    </w:p>
    <w:p w:rsidR="00456A2D" w:rsidRDefault="00456A2D">
      <w:pPr>
        <w:pStyle w:val="ConsPlusNormal"/>
        <w:spacing w:before="220"/>
        <w:ind w:firstLine="540"/>
        <w:jc w:val="both"/>
      </w:pPr>
      <w:r>
        <w:t>6) при выполнении водителем автомобиля функции по перевозке клиентов учреждения.</w:t>
      </w:r>
    </w:p>
    <w:p w:rsidR="00456A2D" w:rsidRDefault="00456A2D">
      <w:pPr>
        <w:pStyle w:val="ConsPlusNormal"/>
        <w:spacing w:before="220"/>
        <w:ind w:firstLine="540"/>
        <w:jc w:val="both"/>
      </w:pPr>
      <w:r>
        <w:t>Выплата за качество выполняемых работ, за присвоение квалификационной категории устанавливается работнику учреждения в течение срока действия присвоенной ему квалификационной категории.</w:t>
      </w:r>
    </w:p>
    <w:p w:rsidR="00456A2D" w:rsidRDefault="00456A2D">
      <w:pPr>
        <w:pStyle w:val="ConsPlusNormal"/>
        <w:spacing w:before="220"/>
        <w:ind w:firstLine="540"/>
        <w:jc w:val="both"/>
      </w:pPr>
      <w:r>
        <w:t>В случае отказа работника учреждения от очередной переаттестации выплата за качество выполняемых работ, за присвоенную ранее квалификационную категорию прекращается с момента истечения срока действия квалификационной категории.</w:t>
      </w:r>
    </w:p>
    <w:p w:rsidR="00456A2D" w:rsidRDefault="00456A2D">
      <w:pPr>
        <w:pStyle w:val="ConsPlusNormal"/>
        <w:spacing w:before="220"/>
        <w:ind w:firstLine="540"/>
        <w:jc w:val="both"/>
      </w:pPr>
      <w:r>
        <w:t>Выплата за качество выполняемых работ, за присвоение почетного звания устанавливается только по основному месту работы.</w:t>
      </w:r>
    </w:p>
    <w:p w:rsidR="00456A2D" w:rsidRDefault="00456A2D">
      <w:pPr>
        <w:pStyle w:val="ConsPlusNormal"/>
        <w:spacing w:before="220"/>
        <w:ind w:firstLine="540"/>
        <w:jc w:val="both"/>
      </w:pPr>
      <w:r>
        <w:t>При наличии у работника учреждения двух и более почетных званий выплата за качество выполняемых работ, за присвоение почетного звания устанавливается по одному из почетных званий.</w:t>
      </w:r>
    </w:p>
    <w:p w:rsidR="00456A2D" w:rsidRDefault="00456A2D">
      <w:pPr>
        <w:pStyle w:val="ConsPlusNormal"/>
        <w:spacing w:before="220"/>
        <w:ind w:firstLine="540"/>
        <w:jc w:val="both"/>
      </w:pPr>
      <w:r>
        <w:t>При наличии у работника учреждения нескольких оснований для осуществления выплаты проценты от оклада (должностного оклада) суммируются.</w:t>
      </w:r>
    </w:p>
    <w:p w:rsidR="00456A2D" w:rsidRDefault="00456A2D">
      <w:pPr>
        <w:pStyle w:val="ConsPlusNormal"/>
        <w:spacing w:before="220"/>
        <w:ind w:firstLine="540"/>
        <w:jc w:val="both"/>
      </w:pPr>
      <w:r>
        <w:t>23. Выплата за стаж непрерывной работы, выслугу лет устанавливается работникам учреждений в следующих размерах:</w:t>
      </w:r>
    </w:p>
    <w:p w:rsidR="00456A2D" w:rsidRDefault="00456A2D">
      <w:pPr>
        <w:pStyle w:val="ConsPlusNormal"/>
        <w:spacing w:before="220"/>
        <w:ind w:firstLine="540"/>
        <w:jc w:val="both"/>
      </w:pPr>
      <w:r>
        <w:t>1) в размере 20 процентов оклада (должностного оклада) - за стаж непрерывной работы, выслугу лет от 3 до 5 лет;</w:t>
      </w:r>
    </w:p>
    <w:p w:rsidR="00456A2D" w:rsidRDefault="00456A2D">
      <w:pPr>
        <w:pStyle w:val="ConsPlusNormal"/>
        <w:spacing w:before="220"/>
        <w:ind w:firstLine="540"/>
        <w:jc w:val="both"/>
      </w:pPr>
      <w:r>
        <w:t>2) в размере 30 процентов оклада (должностного оклада) - за стаж непрерывной работы, выслугу лет свыше 5 лет.</w:t>
      </w:r>
    </w:p>
    <w:p w:rsidR="00456A2D" w:rsidRDefault="00411200">
      <w:pPr>
        <w:pStyle w:val="ConsPlusNormal"/>
        <w:spacing w:before="220"/>
        <w:ind w:firstLine="540"/>
        <w:jc w:val="both"/>
      </w:pPr>
      <w:hyperlink w:anchor="P670" w:history="1">
        <w:r w:rsidR="00456A2D">
          <w:rPr>
            <w:color w:val="0000FF"/>
          </w:rPr>
          <w:t>Порядок</w:t>
        </w:r>
      </w:hyperlink>
      <w:r w:rsidR="00456A2D">
        <w:t xml:space="preserve"> исчисления стажа непрерывной работы, дающего право на получение выплаты за стаж непрерывной работы, выслугу лет, приведен в приложении N 3 к настоящему Примерному положению.</w:t>
      </w:r>
    </w:p>
    <w:p w:rsidR="00456A2D" w:rsidRDefault="00456A2D">
      <w:pPr>
        <w:pStyle w:val="ConsPlusNormal"/>
        <w:spacing w:before="220"/>
        <w:ind w:firstLine="540"/>
        <w:jc w:val="both"/>
      </w:pPr>
      <w:r>
        <w:t xml:space="preserve">24. В целях поощрения работников учреждения за выполненную работу устанавливаются </w:t>
      </w:r>
      <w:r>
        <w:lastRenderedPageBreak/>
        <w:t>премиальные выплаты по итогам работы.</w:t>
      </w:r>
    </w:p>
    <w:p w:rsidR="00456A2D" w:rsidRDefault="00456A2D">
      <w:pPr>
        <w:pStyle w:val="ConsPlusNormal"/>
        <w:spacing w:before="220"/>
        <w:ind w:firstLine="540"/>
        <w:jc w:val="both"/>
      </w:pPr>
      <w:r>
        <w:t>Премирование работников учреждения осуществляется на основе положения о премировании, утверждаемого локальным нормативным актом учреждения, которое является составной частью положения об оплате труда работников учреждения.</w:t>
      </w:r>
    </w:p>
    <w:p w:rsidR="00456A2D" w:rsidRDefault="00456A2D">
      <w:pPr>
        <w:pStyle w:val="ConsPlusNormal"/>
        <w:spacing w:before="220"/>
        <w:ind w:firstLine="540"/>
        <w:jc w:val="both"/>
      </w:pPr>
      <w:r>
        <w:t>Положение о премировании должно предусматривать показатели и критерии, позволяющие оценить результативность, качество и эффективность работы.</w:t>
      </w:r>
    </w:p>
    <w:p w:rsidR="00456A2D" w:rsidRDefault="00456A2D">
      <w:pPr>
        <w:pStyle w:val="ConsPlusNormal"/>
        <w:spacing w:before="220"/>
        <w:ind w:firstLine="540"/>
        <w:jc w:val="both"/>
      </w:pPr>
      <w:r>
        <w:t>Премиальные выплаты по итогам работы устанавливаются работникам учреждения в процентах к окладу (должностному окладу) или в абсолютном размере и максимальным размером не ограничиваются.</w:t>
      </w:r>
    </w:p>
    <w:p w:rsidR="00456A2D" w:rsidRDefault="00456A2D">
      <w:pPr>
        <w:pStyle w:val="ConsPlusNormal"/>
        <w:spacing w:before="220"/>
        <w:ind w:firstLine="540"/>
        <w:jc w:val="both"/>
      </w:pPr>
      <w:r>
        <w:t>25. В целях социальной защищенности работников учреждений и поощрения их за достигнутые успехи, профессионализм и личный вклад в работу коллектива в пределах финансовых средств на оплату труда по решению руководителя (директора) учреждения применяется единовременное премирование работников учреждений:</w:t>
      </w:r>
    </w:p>
    <w:p w:rsidR="00456A2D" w:rsidRDefault="00456A2D">
      <w:pPr>
        <w:pStyle w:val="ConsPlusNormal"/>
        <w:spacing w:before="220"/>
        <w:ind w:firstLine="540"/>
        <w:jc w:val="both"/>
      </w:pPr>
      <w:r>
        <w:t>1) при награждении Почетной грамотой Министерства труда и социальной защиты Российской Федерации;</w:t>
      </w:r>
    </w:p>
    <w:p w:rsidR="00456A2D" w:rsidRDefault="00456A2D">
      <w:pPr>
        <w:pStyle w:val="ConsPlusNormal"/>
        <w:spacing w:before="220"/>
        <w:ind w:firstLine="540"/>
        <w:jc w:val="both"/>
      </w:pPr>
      <w:r>
        <w:t>2) при награждении государственными наградами и наградами Свердловской области;</w:t>
      </w:r>
    </w:p>
    <w:p w:rsidR="00456A2D" w:rsidRDefault="00456A2D">
      <w:pPr>
        <w:pStyle w:val="ConsPlusNormal"/>
        <w:spacing w:before="220"/>
        <w:ind w:firstLine="540"/>
        <w:jc w:val="both"/>
      </w:pPr>
      <w:r>
        <w:t>3) в связи с празднованием Дня социального работника;</w:t>
      </w:r>
    </w:p>
    <w:p w:rsidR="00456A2D" w:rsidRDefault="00456A2D">
      <w:pPr>
        <w:pStyle w:val="ConsPlusNormal"/>
        <w:spacing w:before="220"/>
        <w:ind w:firstLine="540"/>
        <w:jc w:val="both"/>
      </w:pPr>
      <w:r>
        <w:t>4) в связи с праздничными днями и юбилейными датами (50, 60 лет со дня рождения и последующие каждые 10 лет, 55 лет для женщин);</w:t>
      </w:r>
    </w:p>
    <w:p w:rsidR="00456A2D" w:rsidRDefault="00456A2D">
      <w:pPr>
        <w:pStyle w:val="ConsPlusNormal"/>
        <w:spacing w:before="220"/>
        <w:ind w:firstLine="540"/>
        <w:jc w:val="both"/>
      </w:pPr>
      <w:r>
        <w:t xml:space="preserve">5) утратил силу. - </w:t>
      </w:r>
      <w:hyperlink r:id="rId31" w:history="1">
        <w:r>
          <w:rPr>
            <w:color w:val="0000FF"/>
          </w:rPr>
          <w:t>Постановление</w:t>
        </w:r>
      </w:hyperlink>
      <w:r>
        <w:t xml:space="preserve"> Правительства Свердловской области от 16.08.2018 N 532-ПП.</w:t>
      </w:r>
    </w:p>
    <w:p w:rsidR="00456A2D" w:rsidRDefault="00456A2D">
      <w:pPr>
        <w:pStyle w:val="ConsPlusNormal"/>
        <w:spacing w:before="220"/>
        <w:ind w:firstLine="540"/>
        <w:jc w:val="both"/>
      </w:pPr>
      <w:r>
        <w:t>Условия, порядок и размер единовременного премирования определяются локальным актом учреждения, принятым руководителем учреждения с учетом обеспечения финансовыми средствами и мнения выборного органа первичной профсоюзной организации учреждения или при его отсутствии иного представительного органа работников учреждения.</w:t>
      </w:r>
    </w:p>
    <w:p w:rsidR="00456A2D" w:rsidRDefault="00456A2D">
      <w:pPr>
        <w:pStyle w:val="ConsPlusNormal"/>
        <w:spacing w:before="220"/>
        <w:ind w:firstLine="540"/>
        <w:jc w:val="both"/>
      </w:pPr>
      <w:r>
        <w:lastRenderedPageBreak/>
        <w:t>26. Учреждения, осуществляющие приносящую доход деятельность, имеют право в пределах фонда оплаты труда, сформированного в установленном порядке за счет средств от приносящей доход деятельности, производить выплаты стимулирующего характера в соответствии с локальным нормативным актом, утвержденным руководителем (директором) учреждения, с учетом мнения представительного органа работников учреждения.</w:t>
      </w:r>
    </w:p>
    <w:p w:rsidR="00456A2D" w:rsidRDefault="00456A2D">
      <w:pPr>
        <w:pStyle w:val="ConsPlusNormal"/>
      </w:pPr>
    </w:p>
    <w:p w:rsidR="00456A2D" w:rsidRDefault="00456A2D">
      <w:pPr>
        <w:pStyle w:val="ConsPlusTitle"/>
        <w:jc w:val="center"/>
        <w:outlineLvl w:val="1"/>
      </w:pPr>
      <w:r>
        <w:t>Глава 5. УСЛОВИЯ ОПЛАТЫ ТРУДА РУКОВОДИТЕЛЯ (ДИРЕКТОРА)</w:t>
      </w:r>
    </w:p>
    <w:p w:rsidR="00456A2D" w:rsidRDefault="00456A2D">
      <w:pPr>
        <w:pStyle w:val="ConsPlusTitle"/>
        <w:jc w:val="center"/>
      </w:pPr>
      <w:r>
        <w:t>УЧРЕЖДЕНИЯ И ЕГО ЗАМЕСТИТЕЛЕЙ,</w:t>
      </w:r>
    </w:p>
    <w:p w:rsidR="00456A2D" w:rsidRDefault="00456A2D">
      <w:pPr>
        <w:pStyle w:val="ConsPlusTitle"/>
        <w:jc w:val="center"/>
      </w:pPr>
      <w:r>
        <w:t>ГЛАВНОГО БУХГАЛТЕРА УЧРЕЖДЕНИЯ</w:t>
      </w:r>
    </w:p>
    <w:p w:rsidR="00456A2D" w:rsidRDefault="00456A2D">
      <w:pPr>
        <w:pStyle w:val="ConsPlusNormal"/>
      </w:pPr>
    </w:p>
    <w:p w:rsidR="00456A2D" w:rsidRDefault="00456A2D">
      <w:pPr>
        <w:pStyle w:val="ConsPlusNormal"/>
        <w:ind w:firstLine="540"/>
        <w:jc w:val="both"/>
      </w:pPr>
      <w:r>
        <w:t>27. Заработная плата руководителя (директора) учреждения, его заместителей и главного бухгалтера учреждения состоит из должностного оклада, выплат компенсационного и стимулирующего характера.</w:t>
      </w:r>
    </w:p>
    <w:p w:rsidR="00456A2D" w:rsidRDefault="00456A2D">
      <w:pPr>
        <w:pStyle w:val="ConsPlusNormal"/>
        <w:spacing w:before="220"/>
        <w:ind w:firstLine="540"/>
        <w:jc w:val="both"/>
      </w:pPr>
      <w:r>
        <w:t>Размер должностного оклада руководителя (директора) учреждения определяется заключенным с ним работодателем трудовым договором в зависимости от сложности труда, в том числе с учетом специфики и особенностей деятельности учреждения, в соответствии с системой критериев для дифференцированного установления оклада (должностного оклада) руководителям (директорам) учреждений.</w:t>
      </w:r>
    </w:p>
    <w:p w:rsidR="00456A2D" w:rsidRDefault="00456A2D">
      <w:pPr>
        <w:pStyle w:val="ConsPlusNormal"/>
        <w:spacing w:before="220"/>
        <w:ind w:firstLine="540"/>
        <w:jc w:val="both"/>
      </w:pPr>
      <w:r>
        <w:t>Система критериев для дифференцированного установления окладов руководителям (директорам) учреждений утверждается приказом Министерства социальной политики Свердловской области.</w:t>
      </w:r>
    </w:p>
    <w:p w:rsidR="00456A2D" w:rsidRDefault="00456A2D">
      <w:pPr>
        <w:pStyle w:val="ConsPlusNormal"/>
        <w:spacing w:before="220"/>
        <w:ind w:firstLine="540"/>
        <w:jc w:val="both"/>
      </w:pPr>
      <w:r>
        <w:t>28. Должностные оклады заместителей руководителя (директора) учреждения и главного бухгалтера учреждения устанавливаются руководителем (директором) учреждения на 10 - 30 процентов ниже должностного оклада руководителя (директора) учреждения.</w:t>
      </w:r>
    </w:p>
    <w:p w:rsidR="00456A2D" w:rsidRDefault="00456A2D">
      <w:pPr>
        <w:pStyle w:val="ConsPlusNormal"/>
        <w:spacing w:before="220"/>
        <w:ind w:firstLine="540"/>
        <w:jc w:val="both"/>
      </w:pPr>
      <w:r>
        <w:t xml:space="preserve">29. С учетом условий труда руководителю (директору) учреждения, его заместителям, главному бухгалтеру учреждения устанавливаются выплаты компенсационного характера, предусмотренные </w:t>
      </w:r>
      <w:hyperlink w:anchor="P71" w:history="1">
        <w:r>
          <w:rPr>
            <w:color w:val="0000FF"/>
          </w:rPr>
          <w:t>главой 3</w:t>
        </w:r>
      </w:hyperlink>
      <w:r>
        <w:t xml:space="preserve"> настоящего Примерного положения.</w:t>
      </w:r>
    </w:p>
    <w:p w:rsidR="00456A2D" w:rsidRDefault="00456A2D">
      <w:pPr>
        <w:pStyle w:val="ConsPlusNormal"/>
        <w:spacing w:before="220"/>
        <w:ind w:firstLine="540"/>
        <w:jc w:val="both"/>
      </w:pPr>
      <w:bookmarkStart w:id="5" w:name="P146"/>
      <w:bookmarkEnd w:id="5"/>
      <w:r>
        <w:t>30. Руководителю (директору) учреждения устанавливаются выплаты стимулирующего характера.</w:t>
      </w:r>
    </w:p>
    <w:p w:rsidR="00456A2D" w:rsidRDefault="00456A2D">
      <w:pPr>
        <w:pStyle w:val="ConsPlusNormal"/>
        <w:spacing w:before="220"/>
        <w:ind w:firstLine="540"/>
        <w:jc w:val="both"/>
      </w:pPr>
      <w:r>
        <w:lastRenderedPageBreak/>
        <w:t>К выплатам стимулирующего характера относятся:</w:t>
      </w:r>
    </w:p>
    <w:p w:rsidR="00456A2D" w:rsidRDefault="00456A2D">
      <w:pPr>
        <w:pStyle w:val="ConsPlusNormal"/>
        <w:spacing w:before="220"/>
        <w:ind w:firstLine="540"/>
        <w:jc w:val="both"/>
      </w:pPr>
      <w:r>
        <w:t>1) выплаты за качество выполняемых работ;</w:t>
      </w:r>
    </w:p>
    <w:p w:rsidR="00456A2D" w:rsidRDefault="00456A2D">
      <w:pPr>
        <w:pStyle w:val="ConsPlusNormal"/>
        <w:spacing w:before="220"/>
        <w:ind w:firstLine="540"/>
        <w:jc w:val="both"/>
      </w:pPr>
      <w:r>
        <w:t>2) выплата за стаж непрерывной работы, выслугу лет;</w:t>
      </w:r>
    </w:p>
    <w:p w:rsidR="00456A2D" w:rsidRDefault="00456A2D">
      <w:pPr>
        <w:pStyle w:val="ConsPlusNormal"/>
        <w:spacing w:before="220"/>
        <w:ind w:firstLine="540"/>
        <w:jc w:val="both"/>
      </w:pPr>
      <w:r>
        <w:t>3) премиальные выплаты по итогам работы.</w:t>
      </w:r>
    </w:p>
    <w:p w:rsidR="00456A2D" w:rsidRDefault="00456A2D">
      <w:pPr>
        <w:pStyle w:val="ConsPlusNormal"/>
        <w:spacing w:before="220"/>
        <w:ind w:firstLine="540"/>
        <w:jc w:val="both"/>
      </w:pPr>
      <w:r>
        <w:t>31. Руководителю (директору) учреждения устанавливаются стимулирующие выплаты за качество выполняемых работ по следующим основаниям:</w:t>
      </w:r>
    </w:p>
    <w:p w:rsidR="00456A2D" w:rsidRDefault="00456A2D">
      <w:pPr>
        <w:pStyle w:val="ConsPlusNormal"/>
        <w:spacing w:before="220"/>
        <w:ind w:firstLine="540"/>
        <w:jc w:val="both"/>
      </w:pPr>
      <w:r>
        <w:t>1) присвоение квалификационной категории по итогам аттестации;</w:t>
      </w:r>
    </w:p>
    <w:p w:rsidR="00456A2D" w:rsidRDefault="00456A2D">
      <w:pPr>
        <w:pStyle w:val="ConsPlusNormal"/>
        <w:spacing w:before="220"/>
        <w:ind w:firstLine="540"/>
        <w:jc w:val="both"/>
      </w:pPr>
      <w:r>
        <w:t>2) награждение орденами, медалями, наличие почетных званий и ведомственных наград Российской Федерации за работу в сфере социальной защиты населения, культуры, образования и здравоохранения; наличие ученой степени.</w:t>
      </w:r>
    </w:p>
    <w:p w:rsidR="00456A2D" w:rsidRDefault="00456A2D">
      <w:pPr>
        <w:pStyle w:val="ConsPlusNormal"/>
        <w:spacing w:before="220"/>
        <w:ind w:firstLine="540"/>
        <w:jc w:val="both"/>
      </w:pPr>
      <w:r>
        <w:t>Стимулирующая выплата за качество выполняемых работ устанавливается руководителю (директору) учреждения в процентах к окладу (должностному окладу).</w:t>
      </w:r>
    </w:p>
    <w:p w:rsidR="00456A2D" w:rsidRDefault="00456A2D">
      <w:pPr>
        <w:pStyle w:val="ConsPlusNormal"/>
        <w:spacing w:before="220"/>
        <w:ind w:firstLine="540"/>
        <w:jc w:val="both"/>
      </w:pPr>
      <w:r>
        <w:t xml:space="preserve">32. Порядок и условия осуществления, а также размеры выплат стимулирующего характера руководителю (директору) учреждения, перечисленных в </w:t>
      </w:r>
      <w:hyperlink w:anchor="P146" w:history="1">
        <w:r>
          <w:rPr>
            <w:color w:val="0000FF"/>
          </w:rPr>
          <w:t>пункте 30</w:t>
        </w:r>
      </w:hyperlink>
      <w:r>
        <w:t xml:space="preserve"> настоящего Примерного положения (за исключением премиальных выплат по итогам работы), устанавливаются в соответствии с </w:t>
      </w:r>
      <w:hyperlink w:anchor="P86" w:history="1">
        <w:r>
          <w:rPr>
            <w:color w:val="0000FF"/>
          </w:rPr>
          <w:t>главой 4</w:t>
        </w:r>
      </w:hyperlink>
      <w:r>
        <w:t xml:space="preserve"> настоящего Примерного положения.</w:t>
      </w:r>
    </w:p>
    <w:p w:rsidR="00456A2D" w:rsidRDefault="00456A2D">
      <w:pPr>
        <w:pStyle w:val="ConsPlusNormal"/>
        <w:jc w:val="both"/>
      </w:pPr>
      <w:r>
        <w:t xml:space="preserve">(в ред. </w:t>
      </w:r>
      <w:hyperlink r:id="rId32" w:history="1">
        <w:r>
          <w:rPr>
            <w:color w:val="0000FF"/>
          </w:rPr>
          <w:t>Постановления</w:t>
        </w:r>
      </w:hyperlink>
      <w:r>
        <w:t xml:space="preserve"> Правительства Свердловской области от 14.09.2017 N 668-ПП)</w:t>
      </w:r>
    </w:p>
    <w:p w:rsidR="00456A2D" w:rsidRDefault="00456A2D">
      <w:pPr>
        <w:pStyle w:val="ConsPlusNormal"/>
        <w:spacing w:before="220"/>
        <w:ind w:firstLine="540"/>
        <w:jc w:val="both"/>
      </w:pPr>
      <w:r>
        <w:t>33. Премиальные выплаты по итогам работы руководителю (директору) учреждения производятся по результатам деятельности учреждения с учетом выполнения ключевых показателей эффективности деятельности, утвержденных приказом Министерства социальной политики Свердловской области, личного вклада руководителя (директора) учреждения в осуществление основных задач и функций, определенных Уставом учреждения, а также выполнения обязанностей, предусмотренных трудовым договором.</w:t>
      </w:r>
    </w:p>
    <w:p w:rsidR="00456A2D" w:rsidRDefault="00456A2D">
      <w:pPr>
        <w:pStyle w:val="ConsPlusNormal"/>
        <w:spacing w:before="220"/>
        <w:ind w:firstLine="540"/>
        <w:jc w:val="both"/>
      </w:pPr>
      <w:r>
        <w:t>Условия и порядок выплаты премиальных выплат устанавливаются в соответствии с Положением о премировании руководителя (директора) учреждения социального обслуживания, утвержденным приказом Министерства социальной политики Свердловской области.</w:t>
      </w:r>
    </w:p>
    <w:p w:rsidR="00456A2D" w:rsidRDefault="00456A2D">
      <w:pPr>
        <w:pStyle w:val="ConsPlusNormal"/>
        <w:spacing w:before="220"/>
        <w:ind w:firstLine="540"/>
        <w:jc w:val="both"/>
      </w:pPr>
      <w:r>
        <w:lastRenderedPageBreak/>
        <w:t xml:space="preserve">34. Стимулирующие выплаты заместителям руководителя (директора) учреждения, главному бухгалтеру учреждения устанавливаются в соответствии с </w:t>
      </w:r>
      <w:hyperlink w:anchor="P86" w:history="1">
        <w:r>
          <w:rPr>
            <w:color w:val="0000FF"/>
          </w:rPr>
          <w:t>главой 4</w:t>
        </w:r>
      </w:hyperlink>
      <w:r>
        <w:t xml:space="preserve"> настоящего Примерного положения.</w:t>
      </w:r>
    </w:p>
    <w:p w:rsidR="00456A2D" w:rsidRDefault="00456A2D">
      <w:pPr>
        <w:pStyle w:val="ConsPlusNormal"/>
        <w:spacing w:before="220"/>
        <w:ind w:firstLine="540"/>
        <w:jc w:val="both"/>
      </w:pPr>
      <w:r>
        <w:t>35. В целях недопущения необоснованной дифференциации в заработной плате руководителя (директора) учреждения, заместителей руководителя (директора) учреждения, главного бухгалтера учреждения и работников учреждения устанавливаются:</w:t>
      </w:r>
    </w:p>
    <w:p w:rsidR="00456A2D" w:rsidRDefault="00456A2D">
      <w:pPr>
        <w:pStyle w:val="ConsPlusNormal"/>
        <w:spacing w:before="220"/>
        <w:ind w:firstLine="540"/>
        <w:jc w:val="both"/>
      </w:pPr>
      <w:r>
        <w:t>предельный уровень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w:t>
      </w:r>
    </w:p>
    <w:p w:rsidR="00456A2D" w:rsidRDefault="00456A2D">
      <w:pPr>
        <w:pStyle w:val="ConsPlusNormal"/>
        <w:spacing w:before="220"/>
        <w:ind w:firstLine="540"/>
        <w:jc w:val="both"/>
      </w:pPr>
      <w:r>
        <w:t>предельный уровень соотношения среднемесячной заработной платы заместителя руководителя (директора) учреждения, главного бухгалтера учреждения и среднемесячной заработной платы работников учреждения (без учета заработной платы руководителя (директора) учреждения, заместителей руководителя (директора) учреждения, главного бухгалтера учреждения) в кратности от 1 до 5,4.</w:t>
      </w:r>
    </w:p>
    <w:p w:rsidR="00456A2D" w:rsidRDefault="00456A2D">
      <w:pPr>
        <w:pStyle w:val="ConsPlusNormal"/>
        <w:spacing w:before="220"/>
        <w:ind w:firstLine="540"/>
        <w:jc w:val="both"/>
      </w:pPr>
      <w:r>
        <w:t>Соотношение среднемесячной заработной платы руководителя (директора) учреждения, заместителей руководителя (директора) учреждения, главного бухгалтера учреждения и среднемесячной заработной платы работников учреждения, формируемой за счет всех источников финансового обеспечения, рассчитывается за календарный год. Соотношение среднемесячной заработной платы руководителя (директора) учреждения, заместителей руководителя (директора) учреждения, главного бухгалтера учреждения и среднемесячной заработной платы работников учреждения определяется путем деления среднемесячной заработной платы соответствующего руководителя (директора) учреждения, заместителя руководителя (директора) учреждения, главного бухгалтера учреждения на среднемесячную заработную плату работников этого учреждения.</w:t>
      </w:r>
    </w:p>
    <w:p w:rsidR="00456A2D" w:rsidRDefault="00456A2D">
      <w:pPr>
        <w:pStyle w:val="ConsPlusNormal"/>
        <w:spacing w:before="220"/>
        <w:ind w:firstLine="540"/>
        <w:jc w:val="both"/>
      </w:pPr>
      <w:r>
        <w:t xml:space="preserve">Определение среднемесячной заработной платы осуществляется в соответствии с </w:t>
      </w:r>
      <w:hyperlink r:id="rId33" w:history="1">
        <w:r>
          <w:rPr>
            <w:color w:val="0000FF"/>
          </w:rPr>
          <w:t>Положением</w:t>
        </w:r>
      </w:hyperlink>
      <w:r>
        <w:t xml:space="preserve"> об особенностях порядка исчисления средней заработной платы, утвержденным Постановлением Правительства Российской Федерации от 24.12.2007 N 922 "Об особенностях порядка исчисления средней заработной платы".</w:t>
      </w:r>
    </w:p>
    <w:p w:rsidR="00456A2D" w:rsidRDefault="00456A2D">
      <w:pPr>
        <w:pStyle w:val="ConsPlusNormal"/>
        <w:jc w:val="both"/>
      </w:pPr>
      <w:r>
        <w:t xml:space="preserve">(п. 35 в ред. </w:t>
      </w:r>
      <w:hyperlink r:id="rId34" w:history="1">
        <w:r>
          <w:rPr>
            <w:color w:val="0000FF"/>
          </w:rPr>
          <w:t>Постановления</w:t>
        </w:r>
      </w:hyperlink>
      <w:r>
        <w:t xml:space="preserve"> Правительства Свердловской области от 16.08.2018 N 532-ПП)</w:t>
      </w:r>
    </w:p>
    <w:p w:rsidR="00456A2D" w:rsidRDefault="00456A2D">
      <w:pPr>
        <w:pStyle w:val="ConsPlusNormal"/>
        <w:spacing w:before="220"/>
        <w:ind w:firstLine="540"/>
        <w:jc w:val="both"/>
      </w:pPr>
      <w:r>
        <w:lastRenderedPageBreak/>
        <w:t>36. В пределах финансовых средств на оплату труда, в целях поощрения руководителю (директору) учреждения выплачивается единовременная премия:</w:t>
      </w:r>
    </w:p>
    <w:p w:rsidR="00456A2D" w:rsidRDefault="00456A2D">
      <w:pPr>
        <w:pStyle w:val="ConsPlusNormal"/>
        <w:spacing w:before="220"/>
        <w:ind w:firstLine="540"/>
        <w:jc w:val="both"/>
      </w:pPr>
      <w:bookmarkStart w:id="6" w:name="P167"/>
      <w:bookmarkEnd w:id="6"/>
      <w:r>
        <w:t>1) за достигнутые успехи, профессионализм и личный вклад в работу учреждения при наличии следующих оснований:</w:t>
      </w:r>
    </w:p>
    <w:p w:rsidR="00456A2D" w:rsidRDefault="00456A2D">
      <w:pPr>
        <w:pStyle w:val="ConsPlusNormal"/>
        <w:spacing w:before="220"/>
        <w:ind w:firstLine="540"/>
        <w:jc w:val="both"/>
      </w:pPr>
      <w:r>
        <w:t>при награждении Почетной грамотой Министерства труда и социальной защиты Российской Федерации;</w:t>
      </w:r>
    </w:p>
    <w:p w:rsidR="00456A2D" w:rsidRDefault="00456A2D">
      <w:pPr>
        <w:pStyle w:val="ConsPlusNormal"/>
        <w:spacing w:before="220"/>
        <w:ind w:firstLine="540"/>
        <w:jc w:val="both"/>
      </w:pPr>
      <w:r>
        <w:t>при награждении государственными наградами Российской Федерации и наградами Свердловской области;</w:t>
      </w:r>
    </w:p>
    <w:p w:rsidR="00456A2D" w:rsidRDefault="00456A2D">
      <w:pPr>
        <w:pStyle w:val="ConsPlusNormal"/>
        <w:spacing w:before="220"/>
        <w:ind w:firstLine="540"/>
        <w:jc w:val="both"/>
      </w:pPr>
      <w:r>
        <w:t>в связи с празднованием Дня социального работника;</w:t>
      </w:r>
    </w:p>
    <w:p w:rsidR="00456A2D" w:rsidRDefault="00456A2D">
      <w:pPr>
        <w:pStyle w:val="ConsPlusNormal"/>
        <w:spacing w:before="220"/>
        <w:ind w:firstLine="540"/>
        <w:jc w:val="both"/>
      </w:pPr>
      <w:r>
        <w:t>в связи с праздничными днями и юбилейными датами (50 лет со дня рождения и последующие каждые 10 лет, 55 лет - для женщин);</w:t>
      </w:r>
    </w:p>
    <w:p w:rsidR="00456A2D" w:rsidRDefault="00456A2D">
      <w:pPr>
        <w:pStyle w:val="ConsPlusNormal"/>
        <w:spacing w:before="220"/>
        <w:ind w:firstLine="540"/>
        <w:jc w:val="both"/>
      </w:pPr>
      <w:r>
        <w:t>в связи с юбилейными датами учреждения (50 лет со дня создания учреждения и последующие каждые 50 лет);</w:t>
      </w:r>
    </w:p>
    <w:p w:rsidR="00456A2D" w:rsidRDefault="00456A2D">
      <w:pPr>
        <w:pStyle w:val="ConsPlusNormal"/>
        <w:spacing w:before="220"/>
        <w:ind w:firstLine="540"/>
        <w:jc w:val="both"/>
      </w:pPr>
      <w:bookmarkStart w:id="7" w:name="P173"/>
      <w:bookmarkEnd w:id="7"/>
      <w:r>
        <w:t>2) за особые заслуги и достижения в профессиональной деятельности, направленные на укрепление имиджа системы социальной защиты населения Свердловской области, в том числе за организацию и проведение международных, федеральных и региональных программ (проектов, конкурсов, иных мероприятий);</w:t>
      </w:r>
    </w:p>
    <w:p w:rsidR="00456A2D" w:rsidRDefault="00456A2D">
      <w:pPr>
        <w:pStyle w:val="ConsPlusNormal"/>
        <w:spacing w:before="220"/>
        <w:ind w:firstLine="540"/>
        <w:jc w:val="both"/>
      </w:pPr>
      <w:bookmarkStart w:id="8" w:name="P174"/>
      <w:bookmarkEnd w:id="8"/>
      <w:r>
        <w:t>3) за развитие приносящей доход деятельности, предусмотренной уставом учреждения.</w:t>
      </w:r>
    </w:p>
    <w:p w:rsidR="00456A2D" w:rsidRDefault="00456A2D">
      <w:pPr>
        <w:pStyle w:val="ConsPlusNormal"/>
        <w:jc w:val="both"/>
      </w:pPr>
      <w:r>
        <w:t xml:space="preserve">(п. 36 в ред. </w:t>
      </w:r>
      <w:hyperlink r:id="rId35" w:history="1">
        <w:r>
          <w:rPr>
            <w:color w:val="0000FF"/>
          </w:rPr>
          <w:t>Постановления</w:t>
        </w:r>
      </w:hyperlink>
      <w:r>
        <w:t xml:space="preserve"> Правительства Свердловской области от 16.08.2018 N 532-ПП)</w:t>
      </w:r>
    </w:p>
    <w:p w:rsidR="00456A2D" w:rsidRDefault="00456A2D">
      <w:pPr>
        <w:pStyle w:val="ConsPlusNormal"/>
        <w:spacing w:before="220"/>
        <w:ind w:firstLine="540"/>
        <w:jc w:val="both"/>
      </w:pPr>
      <w:r>
        <w:t xml:space="preserve">37. Единовременная премия руководителю (директору) учреждения по основаниям, предусмотренным </w:t>
      </w:r>
      <w:hyperlink w:anchor="P167" w:history="1">
        <w:r>
          <w:rPr>
            <w:color w:val="0000FF"/>
          </w:rPr>
          <w:t>подпунктами 1</w:t>
        </w:r>
      </w:hyperlink>
      <w:r>
        <w:t xml:space="preserve"> и </w:t>
      </w:r>
      <w:hyperlink w:anchor="P174" w:history="1">
        <w:r>
          <w:rPr>
            <w:color w:val="0000FF"/>
          </w:rPr>
          <w:t>3 пункта 36</w:t>
        </w:r>
      </w:hyperlink>
      <w:r>
        <w:t xml:space="preserve"> настоящего Примерного положения, выплачивается в размере не более 100 процентов от оклада (должностного оклада) без учета повышений, предусмотренных </w:t>
      </w:r>
      <w:hyperlink w:anchor="P64" w:history="1">
        <w:r>
          <w:rPr>
            <w:color w:val="0000FF"/>
          </w:rPr>
          <w:t>пунктом 10</w:t>
        </w:r>
      </w:hyperlink>
      <w:r>
        <w:t xml:space="preserve"> настоящего Примерного положения.</w:t>
      </w:r>
    </w:p>
    <w:p w:rsidR="00456A2D" w:rsidRDefault="00456A2D">
      <w:pPr>
        <w:pStyle w:val="ConsPlusNormal"/>
        <w:jc w:val="both"/>
      </w:pPr>
      <w:r>
        <w:t xml:space="preserve">(п. 37 введен </w:t>
      </w:r>
      <w:hyperlink r:id="rId36" w:history="1">
        <w:r>
          <w:rPr>
            <w:color w:val="0000FF"/>
          </w:rPr>
          <w:t>Постановлением</w:t>
        </w:r>
      </w:hyperlink>
      <w:r>
        <w:t xml:space="preserve"> Правительства Свердловской области от 14.09.2017 N 668-ПП; в ред. </w:t>
      </w:r>
      <w:hyperlink r:id="rId37" w:history="1">
        <w:r>
          <w:rPr>
            <w:color w:val="0000FF"/>
          </w:rPr>
          <w:t>Постановления</w:t>
        </w:r>
      </w:hyperlink>
      <w:r>
        <w:t xml:space="preserve"> Правительства Свердловской области от 16.08.2018 N 532-ПП)</w:t>
      </w:r>
    </w:p>
    <w:p w:rsidR="00456A2D" w:rsidRDefault="00456A2D">
      <w:pPr>
        <w:pStyle w:val="ConsPlusNormal"/>
        <w:spacing w:before="220"/>
        <w:ind w:firstLine="540"/>
        <w:jc w:val="both"/>
      </w:pPr>
      <w:r>
        <w:t xml:space="preserve">38. Единовременная премия руководителю (директору) учреждения по основанию, </w:t>
      </w:r>
      <w:r>
        <w:lastRenderedPageBreak/>
        <w:t xml:space="preserve">предусмотренному </w:t>
      </w:r>
      <w:hyperlink w:anchor="P173" w:history="1">
        <w:r>
          <w:rPr>
            <w:color w:val="0000FF"/>
          </w:rPr>
          <w:t>подпунктом 2 пункта 36</w:t>
        </w:r>
      </w:hyperlink>
      <w:r>
        <w:t xml:space="preserve"> настоящего Примерного положения, максимальным размером не ограничивается и выплачивается в размере, определяемом Министром социальной политики Свердловской области.</w:t>
      </w:r>
    </w:p>
    <w:p w:rsidR="00456A2D" w:rsidRDefault="00456A2D">
      <w:pPr>
        <w:pStyle w:val="ConsPlusNormal"/>
        <w:jc w:val="both"/>
      </w:pPr>
      <w:r>
        <w:t xml:space="preserve">(п. 38 введен </w:t>
      </w:r>
      <w:hyperlink r:id="rId38" w:history="1">
        <w:r>
          <w:rPr>
            <w:color w:val="0000FF"/>
          </w:rPr>
          <w:t>Постановлением</w:t>
        </w:r>
      </w:hyperlink>
      <w:r>
        <w:t xml:space="preserve"> Правительства Свердловской области от 14.09.2017 N 668-ПП; в ред. </w:t>
      </w:r>
      <w:hyperlink r:id="rId39" w:history="1">
        <w:r>
          <w:rPr>
            <w:color w:val="0000FF"/>
          </w:rPr>
          <w:t>Постановления</w:t>
        </w:r>
      </w:hyperlink>
      <w:r>
        <w:t xml:space="preserve"> Правительства Свердловской области от 16.08.2018 N 532-ПП)</w:t>
      </w:r>
    </w:p>
    <w:p w:rsidR="00456A2D" w:rsidRDefault="00456A2D">
      <w:pPr>
        <w:pStyle w:val="ConsPlusNormal"/>
        <w:spacing w:before="220"/>
        <w:ind w:firstLine="540"/>
        <w:jc w:val="both"/>
      </w:pPr>
      <w:r>
        <w:t>39. Районный коэффициент на единовременную премию не начисляется.</w:t>
      </w:r>
    </w:p>
    <w:p w:rsidR="00456A2D" w:rsidRDefault="00456A2D">
      <w:pPr>
        <w:pStyle w:val="ConsPlusNormal"/>
        <w:jc w:val="both"/>
      </w:pPr>
      <w:r>
        <w:t xml:space="preserve">(п. 39 введен </w:t>
      </w:r>
      <w:hyperlink r:id="rId40" w:history="1">
        <w:r>
          <w:rPr>
            <w:color w:val="0000FF"/>
          </w:rPr>
          <w:t>Постановлением</w:t>
        </w:r>
      </w:hyperlink>
      <w:r>
        <w:t xml:space="preserve"> Правительства Свердловской области от 14.09.2017 N 668-ПП)</w:t>
      </w:r>
    </w:p>
    <w:p w:rsidR="00456A2D" w:rsidRDefault="00456A2D">
      <w:pPr>
        <w:pStyle w:val="ConsPlusNormal"/>
        <w:spacing w:before="220"/>
        <w:ind w:firstLine="540"/>
        <w:jc w:val="both"/>
      </w:pPr>
      <w:r>
        <w:t>40. Порядок выплаты единовременной премии руководителю (директору) учреждения устанавливается в соответствии с Положением о премировании руководителя (директора) учреждения социального обслуживания, утвержденным Министерством социальной политики Свердловской области.</w:t>
      </w:r>
    </w:p>
    <w:p w:rsidR="00456A2D" w:rsidRDefault="00456A2D">
      <w:pPr>
        <w:pStyle w:val="ConsPlusNormal"/>
        <w:jc w:val="both"/>
      </w:pPr>
      <w:r>
        <w:t xml:space="preserve">(п. 40 введен </w:t>
      </w:r>
      <w:hyperlink r:id="rId41" w:history="1">
        <w:r>
          <w:rPr>
            <w:color w:val="0000FF"/>
          </w:rPr>
          <w:t>Постановлением</w:t>
        </w:r>
      </w:hyperlink>
      <w:r>
        <w:t xml:space="preserve"> Правительства Свердловской области от 14.09.2017 N 668-ПП)</w:t>
      </w: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jc w:val="right"/>
        <w:outlineLvl w:val="1"/>
      </w:pPr>
      <w:r>
        <w:t>Приложение N 1</w:t>
      </w:r>
    </w:p>
    <w:p w:rsidR="00456A2D" w:rsidRDefault="00456A2D">
      <w:pPr>
        <w:pStyle w:val="ConsPlusNormal"/>
        <w:jc w:val="right"/>
      </w:pPr>
      <w:r>
        <w:t>к Примерному положению</w:t>
      </w:r>
    </w:p>
    <w:p w:rsidR="00456A2D" w:rsidRDefault="00456A2D">
      <w:pPr>
        <w:pStyle w:val="ConsPlusNormal"/>
        <w:jc w:val="right"/>
      </w:pPr>
      <w:r>
        <w:t>об оплате труда работников</w:t>
      </w:r>
    </w:p>
    <w:p w:rsidR="00456A2D" w:rsidRDefault="00456A2D">
      <w:pPr>
        <w:pStyle w:val="ConsPlusNormal"/>
        <w:jc w:val="right"/>
      </w:pPr>
      <w:r>
        <w:t>государственных учреждений</w:t>
      </w:r>
    </w:p>
    <w:p w:rsidR="00456A2D" w:rsidRDefault="00456A2D">
      <w:pPr>
        <w:pStyle w:val="ConsPlusNormal"/>
        <w:jc w:val="right"/>
      </w:pPr>
      <w:r>
        <w:t>социального обслуживания</w:t>
      </w:r>
    </w:p>
    <w:p w:rsidR="00456A2D" w:rsidRDefault="00456A2D">
      <w:pPr>
        <w:pStyle w:val="ConsPlusNormal"/>
        <w:jc w:val="right"/>
      </w:pPr>
      <w:r>
        <w:t>Свердловской области</w:t>
      </w:r>
    </w:p>
    <w:p w:rsidR="00456A2D" w:rsidRDefault="00456A2D">
      <w:pPr>
        <w:pStyle w:val="ConsPlusNormal"/>
      </w:pPr>
    </w:p>
    <w:p w:rsidR="00456A2D" w:rsidRDefault="00456A2D">
      <w:pPr>
        <w:pStyle w:val="ConsPlusTitle"/>
        <w:jc w:val="center"/>
      </w:pPr>
      <w:bookmarkStart w:id="9" w:name="P196"/>
      <w:bookmarkEnd w:id="9"/>
      <w:r>
        <w:t>МИНИМАЛЬНЫЕ РАЗМЕРЫ</w:t>
      </w:r>
    </w:p>
    <w:p w:rsidR="00456A2D" w:rsidRDefault="00456A2D">
      <w:pPr>
        <w:pStyle w:val="ConsPlusTitle"/>
        <w:jc w:val="center"/>
      </w:pPr>
      <w:r>
        <w:t>ОКЛАДОВ (ДОЛЖНОСТНЫХ ОКЛАДОВ)</w:t>
      </w:r>
    </w:p>
    <w:p w:rsidR="00456A2D" w:rsidRDefault="00456A2D">
      <w:pPr>
        <w:pStyle w:val="ConsPlusTitle"/>
        <w:jc w:val="center"/>
      </w:pPr>
      <w:r>
        <w:t>ПО ПРОФЕССИОНАЛЬНЫМ КВАЛИФИКАЦИОННЫМ ГРУППАМ</w:t>
      </w:r>
    </w:p>
    <w:p w:rsidR="00456A2D" w:rsidRDefault="00456A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56A2D">
        <w:trPr>
          <w:jc w:val="center"/>
        </w:trPr>
        <w:tc>
          <w:tcPr>
            <w:tcW w:w="9294" w:type="dxa"/>
            <w:tcBorders>
              <w:top w:val="nil"/>
              <w:left w:val="single" w:sz="24" w:space="0" w:color="CED3F1"/>
              <w:bottom w:val="nil"/>
              <w:right w:val="single" w:sz="24" w:space="0" w:color="F4F3F8"/>
            </w:tcBorders>
            <w:shd w:val="clear" w:color="auto" w:fill="F4F3F8"/>
          </w:tcPr>
          <w:p w:rsidR="00456A2D" w:rsidRDefault="00456A2D">
            <w:pPr>
              <w:pStyle w:val="ConsPlusNormal"/>
              <w:jc w:val="center"/>
            </w:pPr>
            <w:r>
              <w:rPr>
                <w:color w:val="392C69"/>
              </w:rPr>
              <w:t>Список изменяющих документов</w:t>
            </w:r>
          </w:p>
          <w:p w:rsidR="00456A2D" w:rsidRDefault="00456A2D">
            <w:pPr>
              <w:pStyle w:val="ConsPlusNormal"/>
              <w:jc w:val="center"/>
            </w:pPr>
            <w:r>
              <w:rPr>
                <w:color w:val="392C69"/>
              </w:rPr>
              <w:t xml:space="preserve">(в ред. </w:t>
            </w:r>
            <w:hyperlink r:id="rId42" w:history="1">
              <w:r>
                <w:rPr>
                  <w:color w:val="0000FF"/>
                </w:rPr>
                <w:t>Постановления</w:t>
              </w:r>
            </w:hyperlink>
            <w:r>
              <w:rPr>
                <w:color w:val="392C69"/>
              </w:rPr>
              <w:t xml:space="preserve"> Правительства Свердловской области</w:t>
            </w:r>
          </w:p>
          <w:p w:rsidR="00456A2D" w:rsidRDefault="00456A2D">
            <w:pPr>
              <w:pStyle w:val="ConsPlusNormal"/>
              <w:jc w:val="center"/>
            </w:pPr>
            <w:r>
              <w:rPr>
                <w:color w:val="392C69"/>
              </w:rPr>
              <w:t>от 16.08.2018 N 532-ПП)</w:t>
            </w:r>
          </w:p>
        </w:tc>
      </w:tr>
    </w:tbl>
    <w:p w:rsidR="00456A2D" w:rsidRDefault="00456A2D">
      <w:pPr>
        <w:pStyle w:val="ConsPlusNormal"/>
      </w:pPr>
    </w:p>
    <w:p w:rsidR="00456A2D" w:rsidRDefault="00456A2D">
      <w:pPr>
        <w:pStyle w:val="ConsPlusTitle"/>
        <w:jc w:val="center"/>
        <w:outlineLvl w:val="2"/>
      </w:pPr>
      <w:r>
        <w:lastRenderedPageBreak/>
        <w:t>1. ПРОФЕССИОНАЛЬНЫЕ КВАЛИФИКАЦИОННЫЕ ГРУППЫ ДОЛЖНОСТЕЙ</w:t>
      </w:r>
    </w:p>
    <w:p w:rsidR="00456A2D" w:rsidRDefault="00456A2D">
      <w:pPr>
        <w:pStyle w:val="ConsPlusTitle"/>
        <w:jc w:val="center"/>
      </w:pPr>
      <w:r>
        <w:t>МЕДИЦИНСКИХ И ФАРМАЦЕВТИЧЕСКИХ РАБОТНИКОВ</w:t>
      </w:r>
    </w:p>
    <w:p w:rsidR="00456A2D" w:rsidRDefault="00456A2D">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304"/>
        <w:gridCol w:w="3345"/>
        <w:gridCol w:w="1701"/>
        <w:gridCol w:w="1701"/>
      </w:tblGrid>
      <w:tr w:rsidR="00456A2D">
        <w:tc>
          <w:tcPr>
            <w:tcW w:w="964" w:type="dxa"/>
          </w:tcPr>
          <w:p w:rsidR="00456A2D" w:rsidRDefault="00456A2D">
            <w:pPr>
              <w:pStyle w:val="ConsPlusNormal"/>
              <w:jc w:val="center"/>
            </w:pPr>
            <w:r>
              <w:t>Номер строки</w:t>
            </w:r>
          </w:p>
        </w:tc>
        <w:tc>
          <w:tcPr>
            <w:tcW w:w="1304" w:type="dxa"/>
          </w:tcPr>
          <w:p w:rsidR="00456A2D" w:rsidRDefault="00456A2D">
            <w:pPr>
              <w:pStyle w:val="ConsPlusNormal"/>
              <w:jc w:val="center"/>
            </w:pPr>
            <w:r>
              <w:t>Квалификационный уровень</w:t>
            </w:r>
          </w:p>
        </w:tc>
        <w:tc>
          <w:tcPr>
            <w:tcW w:w="3345" w:type="dxa"/>
          </w:tcPr>
          <w:p w:rsidR="00456A2D" w:rsidRDefault="00456A2D">
            <w:pPr>
              <w:pStyle w:val="ConsPlusNormal"/>
              <w:jc w:val="center"/>
            </w:pPr>
            <w:r>
              <w:t>Профессиональные квалификационные группы (ПКГ)</w:t>
            </w:r>
          </w:p>
        </w:tc>
        <w:tc>
          <w:tcPr>
            <w:tcW w:w="1701" w:type="dxa"/>
          </w:tcPr>
          <w:p w:rsidR="00456A2D" w:rsidRDefault="00456A2D">
            <w:pPr>
              <w:pStyle w:val="ConsPlusNormal"/>
              <w:jc w:val="center"/>
            </w:pPr>
            <w:r>
              <w:t xml:space="preserve">Минимальный размер должностного оклада </w:t>
            </w:r>
            <w:hyperlink w:anchor="P276" w:history="1">
              <w:r>
                <w:rPr>
                  <w:color w:val="0000FF"/>
                </w:rPr>
                <w:t>&lt;*&gt;</w:t>
              </w:r>
            </w:hyperlink>
            <w:r>
              <w:t xml:space="preserve"> (рублей)</w:t>
            </w:r>
          </w:p>
        </w:tc>
        <w:tc>
          <w:tcPr>
            <w:tcW w:w="1701" w:type="dxa"/>
          </w:tcPr>
          <w:p w:rsidR="00456A2D" w:rsidRDefault="00456A2D">
            <w:pPr>
              <w:pStyle w:val="ConsPlusNormal"/>
              <w:jc w:val="center"/>
            </w:pPr>
            <w:r>
              <w:t>Минимальный размер должностного оклада с 01.10.2018 (рублей)</w:t>
            </w:r>
          </w:p>
        </w:tc>
      </w:tr>
      <w:tr w:rsidR="00456A2D">
        <w:tc>
          <w:tcPr>
            <w:tcW w:w="964" w:type="dxa"/>
          </w:tcPr>
          <w:p w:rsidR="00456A2D" w:rsidRDefault="00456A2D">
            <w:pPr>
              <w:pStyle w:val="ConsPlusNormal"/>
              <w:jc w:val="center"/>
            </w:pPr>
            <w:r>
              <w:t>1</w:t>
            </w:r>
          </w:p>
        </w:tc>
        <w:tc>
          <w:tcPr>
            <w:tcW w:w="1304" w:type="dxa"/>
          </w:tcPr>
          <w:p w:rsidR="00456A2D" w:rsidRDefault="00456A2D">
            <w:pPr>
              <w:pStyle w:val="ConsPlusNormal"/>
              <w:jc w:val="center"/>
            </w:pPr>
            <w:r>
              <w:t>2</w:t>
            </w:r>
          </w:p>
        </w:tc>
        <w:tc>
          <w:tcPr>
            <w:tcW w:w="3345" w:type="dxa"/>
          </w:tcPr>
          <w:p w:rsidR="00456A2D" w:rsidRDefault="00456A2D">
            <w:pPr>
              <w:pStyle w:val="ConsPlusNormal"/>
              <w:jc w:val="center"/>
            </w:pPr>
            <w:r>
              <w:t>3</w:t>
            </w:r>
          </w:p>
        </w:tc>
        <w:tc>
          <w:tcPr>
            <w:tcW w:w="1701" w:type="dxa"/>
          </w:tcPr>
          <w:p w:rsidR="00456A2D" w:rsidRDefault="00456A2D">
            <w:pPr>
              <w:pStyle w:val="ConsPlusNormal"/>
              <w:jc w:val="center"/>
            </w:pPr>
            <w:r>
              <w:t>4</w:t>
            </w:r>
          </w:p>
        </w:tc>
        <w:tc>
          <w:tcPr>
            <w:tcW w:w="1701" w:type="dxa"/>
          </w:tcPr>
          <w:p w:rsidR="00456A2D" w:rsidRDefault="00456A2D">
            <w:pPr>
              <w:pStyle w:val="ConsPlusNormal"/>
              <w:jc w:val="center"/>
            </w:pPr>
            <w:r>
              <w:t>5</w:t>
            </w:r>
          </w:p>
        </w:tc>
      </w:tr>
      <w:tr w:rsidR="00456A2D">
        <w:tc>
          <w:tcPr>
            <w:tcW w:w="964" w:type="dxa"/>
          </w:tcPr>
          <w:p w:rsidR="00456A2D" w:rsidRDefault="00456A2D">
            <w:pPr>
              <w:pStyle w:val="ConsPlusNormal"/>
              <w:jc w:val="center"/>
            </w:pPr>
            <w:r>
              <w:t>1.</w:t>
            </w:r>
          </w:p>
        </w:tc>
        <w:tc>
          <w:tcPr>
            <w:tcW w:w="8051" w:type="dxa"/>
            <w:gridSpan w:val="4"/>
          </w:tcPr>
          <w:p w:rsidR="00456A2D" w:rsidRDefault="00456A2D">
            <w:pPr>
              <w:pStyle w:val="ConsPlusNormal"/>
              <w:jc w:val="center"/>
              <w:outlineLvl w:val="3"/>
            </w:pPr>
            <w:r>
              <w:t>ПКГ "Медицинский и фармацевтический персонал первого уровня"</w:t>
            </w:r>
          </w:p>
        </w:tc>
      </w:tr>
      <w:tr w:rsidR="00456A2D">
        <w:tc>
          <w:tcPr>
            <w:tcW w:w="964" w:type="dxa"/>
          </w:tcPr>
          <w:p w:rsidR="00456A2D" w:rsidRDefault="00456A2D">
            <w:pPr>
              <w:pStyle w:val="ConsPlusNormal"/>
              <w:jc w:val="center"/>
            </w:pPr>
            <w:r>
              <w:t>2.</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Санитарка, сестра-хозяйка</w:t>
            </w:r>
          </w:p>
        </w:tc>
        <w:tc>
          <w:tcPr>
            <w:tcW w:w="1701" w:type="dxa"/>
          </w:tcPr>
          <w:p w:rsidR="00456A2D" w:rsidRDefault="00456A2D">
            <w:pPr>
              <w:pStyle w:val="ConsPlusNormal"/>
              <w:jc w:val="center"/>
            </w:pPr>
            <w:r>
              <w:t>6390</w:t>
            </w:r>
          </w:p>
        </w:tc>
        <w:tc>
          <w:tcPr>
            <w:tcW w:w="1701" w:type="dxa"/>
          </w:tcPr>
          <w:p w:rsidR="00456A2D" w:rsidRDefault="00456A2D">
            <w:pPr>
              <w:pStyle w:val="ConsPlusNormal"/>
              <w:jc w:val="center"/>
            </w:pPr>
            <w:r>
              <w:t>6390</w:t>
            </w:r>
          </w:p>
        </w:tc>
      </w:tr>
      <w:tr w:rsidR="00456A2D">
        <w:tc>
          <w:tcPr>
            <w:tcW w:w="964" w:type="dxa"/>
          </w:tcPr>
          <w:p w:rsidR="00456A2D" w:rsidRDefault="00456A2D">
            <w:pPr>
              <w:pStyle w:val="ConsPlusNormal"/>
              <w:jc w:val="center"/>
            </w:pPr>
            <w:r>
              <w:t>3.</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Младшая медицинская сестра по уходу за больными</w:t>
            </w:r>
          </w:p>
        </w:tc>
        <w:tc>
          <w:tcPr>
            <w:tcW w:w="1701" w:type="dxa"/>
          </w:tcPr>
          <w:p w:rsidR="00456A2D" w:rsidRDefault="00456A2D">
            <w:pPr>
              <w:pStyle w:val="ConsPlusNormal"/>
              <w:jc w:val="center"/>
            </w:pPr>
            <w:r>
              <w:t>6551</w:t>
            </w:r>
          </w:p>
        </w:tc>
        <w:tc>
          <w:tcPr>
            <w:tcW w:w="1701" w:type="dxa"/>
          </w:tcPr>
          <w:p w:rsidR="00456A2D" w:rsidRDefault="00456A2D">
            <w:pPr>
              <w:pStyle w:val="ConsPlusNormal"/>
              <w:jc w:val="center"/>
            </w:pPr>
            <w:r>
              <w:t>6551</w:t>
            </w:r>
          </w:p>
        </w:tc>
      </w:tr>
      <w:tr w:rsidR="00456A2D">
        <w:tc>
          <w:tcPr>
            <w:tcW w:w="964" w:type="dxa"/>
          </w:tcPr>
          <w:p w:rsidR="00456A2D" w:rsidRDefault="00456A2D">
            <w:pPr>
              <w:pStyle w:val="ConsPlusNormal"/>
              <w:jc w:val="center"/>
            </w:pPr>
            <w:r>
              <w:t>4.</w:t>
            </w:r>
          </w:p>
        </w:tc>
        <w:tc>
          <w:tcPr>
            <w:tcW w:w="8051" w:type="dxa"/>
            <w:gridSpan w:val="4"/>
          </w:tcPr>
          <w:p w:rsidR="00456A2D" w:rsidRDefault="00456A2D">
            <w:pPr>
              <w:pStyle w:val="ConsPlusNormal"/>
              <w:jc w:val="center"/>
              <w:outlineLvl w:val="3"/>
            </w:pPr>
            <w:r>
              <w:t>ПКГ "Средний медицинский и фармацевтический персонал"</w:t>
            </w:r>
          </w:p>
        </w:tc>
      </w:tr>
      <w:tr w:rsidR="00456A2D">
        <w:tc>
          <w:tcPr>
            <w:tcW w:w="964" w:type="dxa"/>
          </w:tcPr>
          <w:p w:rsidR="00456A2D" w:rsidRDefault="00456A2D">
            <w:pPr>
              <w:pStyle w:val="ConsPlusNormal"/>
              <w:jc w:val="center"/>
            </w:pPr>
            <w:r>
              <w:t>5.</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Медицинский дезинфектор</w:t>
            </w:r>
          </w:p>
        </w:tc>
        <w:tc>
          <w:tcPr>
            <w:tcW w:w="1701" w:type="dxa"/>
          </w:tcPr>
          <w:p w:rsidR="00456A2D" w:rsidRDefault="00456A2D">
            <w:pPr>
              <w:pStyle w:val="ConsPlusNormal"/>
              <w:jc w:val="center"/>
            </w:pPr>
            <w:r>
              <w:t>6551</w:t>
            </w:r>
          </w:p>
        </w:tc>
        <w:tc>
          <w:tcPr>
            <w:tcW w:w="1701" w:type="dxa"/>
          </w:tcPr>
          <w:p w:rsidR="00456A2D" w:rsidRDefault="00456A2D">
            <w:pPr>
              <w:pStyle w:val="ConsPlusNormal"/>
              <w:jc w:val="center"/>
            </w:pPr>
            <w:r>
              <w:t>6551</w:t>
            </w:r>
          </w:p>
        </w:tc>
      </w:tr>
      <w:tr w:rsidR="00456A2D">
        <w:tc>
          <w:tcPr>
            <w:tcW w:w="964" w:type="dxa"/>
          </w:tcPr>
          <w:p w:rsidR="00456A2D" w:rsidRDefault="00456A2D">
            <w:pPr>
              <w:pStyle w:val="ConsPlusNormal"/>
              <w:jc w:val="center"/>
            </w:pPr>
            <w:r>
              <w:t>6.</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Инструктор по трудовой терапии, инструктор по лечебной физкультуре</w:t>
            </w:r>
          </w:p>
        </w:tc>
        <w:tc>
          <w:tcPr>
            <w:tcW w:w="1701" w:type="dxa"/>
          </w:tcPr>
          <w:p w:rsidR="00456A2D" w:rsidRDefault="00456A2D">
            <w:pPr>
              <w:pStyle w:val="ConsPlusNormal"/>
              <w:jc w:val="center"/>
            </w:pPr>
            <w:r>
              <w:t>6727</w:t>
            </w:r>
          </w:p>
        </w:tc>
        <w:tc>
          <w:tcPr>
            <w:tcW w:w="1701" w:type="dxa"/>
          </w:tcPr>
          <w:p w:rsidR="00456A2D" w:rsidRDefault="00456A2D">
            <w:pPr>
              <w:pStyle w:val="ConsPlusNormal"/>
              <w:jc w:val="center"/>
            </w:pPr>
            <w:r>
              <w:t>6727</w:t>
            </w:r>
          </w:p>
        </w:tc>
      </w:tr>
      <w:tr w:rsidR="00456A2D">
        <w:tc>
          <w:tcPr>
            <w:tcW w:w="964" w:type="dxa"/>
          </w:tcPr>
          <w:p w:rsidR="00456A2D" w:rsidRDefault="00456A2D">
            <w:pPr>
              <w:pStyle w:val="ConsPlusNormal"/>
              <w:jc w:val="center"/>
            </w:pPr>
            <w:r>
              <w:t>7.</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Медицинская сестра диетическая</w:t>
            </w:r>
          </w:p>
        </w:tc>
        <w:tc>
          <w:tcPr>
            <w:tcW w:w="1701" w:type="dxa"/>
          </w:tcPr>
          <w:p w:rsidR="00456A2D" w:rsidRDefault="00456A2D">
            <w:pPr>
              <w:pStyle w:val="ConsPlusNormal"/>
              <w:jc w:val="center"/>
            </w:pPr>
            <w:r>
              <w:t>7103</w:t>
            </w:r>
          </w:p>
        </w:tc>
        <w:tc>
          <w:tcPr>
            <w:tcW w:w="1701" w:type="dxa"/>
          </w:tcPr>
          <w:p w:rsidR="00456A2D" w:rsidRDefault="00456A2D">
            <w:pPr>
              <w:pStyle w:val="ConsPlusNormal"/>
              <w:jc w:val="center"/>
            </w:pPr>
            <w:r>
              <w:t>7103</w:t>
            </w:r>
          </w:p>
        </w:tc>
      </w:tr>
      <w:tr w:rsidR="00456A2D">
        <w:tc>
          <w:tcPr>
            <w:tcW w:w="964" w:type="dxa"/>
          </w:tcPr>
          <w:p w:rsidR="00456A2D" w:rsidRDefault="00456A2D">
            <w:pPr>
              <w:pStyle w:val="ConsPlusNormal"/>
              <w:jc w:val="center"/>
            </w:pPr>
            <w:r>
              <w:t>8.</w:t>
            </w:r>
          </w:p>
        </w:tc>
        <w:tc>
          <w:tcPr>
            <w:tcW w:w="1304" w:type="dxa"/>
          </w:tcPr>
          <w:p w:rsidR="00456A2D" w:rsidRDefault="00456A2D">
            <w:pPr>
              <w:pStyle w:val="ConsPlusNormal"/>
              <w:jc w:val="center"/>
            </w:pPr>
            <w:r>
              <w:t>3</w:t>
            </w:r>
          </w:p>
        </w:tc>
        <w:tc>
          <w:tcPr>
            <w:tcW w:w="3345" w:type="dxa"/>
          </w:tcPr>
          <w:p w:rsidR="00456A2D" w:rsidRDefault="00456A2D">
            <w:pPr>
              <w:pStyle w:val="ConsPlusNormal"/>
            </w:pPr>
            <w:r>
              <w:t xml:space="preserve">Медицинская сестра, медицинская сестра палатная, медицинская сестра приемного </w:t>
            </w:r>
            <w:r>
              <w:lastRenderedPageBreak/>
              <w:t>отделения, медицинская сестра по физиотерапии, медицинская сестра по массажу, зубной техник</w:t>
            </w:r>
          </w:p>
        </w:tc>
        <w:tc>
          <w:tcPr>
            <w:tcW w:w="1701" w:type="dxa"/>
          </w:tcPr>
          <w:p w:rsidR="00456A2D" w:rsidRDefault="00456A2D">
            <w:pPr>
              <w:pStyle w:val="ConsPlusNormal"/>
              <w:jc w:val="center"/>
            </w:pPr>
            <w:r>
              <w:lastRenderedPageBreak/>
              <w:t>8295</w:t>
            </w:r>
          </w:p>
        </w:tc>
        <w:tc>
          <w:tcPr>
            <w:tcW w:w="1701" w:type="dxa"/>
          </w:tcPr>
          <w:p w:rsidR="00456A2D" w:rsidRDefault="00456A2D">
            <w:pPr>
              <w:pStyle w:val="ConsPlusNormal"/>
              <w:jc w:val="center"/>
            </w:pPr>
            <w:r>
              <w:t>8295</w:t>
            </w:r>
          </w:p>
        </w:tc>
      </w:tr>
      <w:tr w:rsidR="00456A2D">
        <w:tc>
          <w:tcPr>
            <w:tcW w:w="964" w:type="dxa"/>
          </w:tcPr>
          <w:p w:rsidR="00456A2D" w:rsidRDefault="00456A2D">
            <w:pPr>
              <w:pStyle w:val="ConsPlusNormal"/>
              <w:jc w:val="center"/>
            </w:pPr>
            <w:r>
              <w:t>9.</w:t>
            </w:r>
          </w:p>
        </w:tc>
        <w:tc>
          <w:tcPr>
            <w:tcW w:w="1304" w:type="dxa"/>
          </w:tcPr>
          <w:p w:rsidR="00456A2D" w:rsidRDefault="00456A2D">
            <w:pPr>
              <w:pStyle w:val="ConsPlusNormal"/>
              <w:jc w:val="center"/>
            </w:pPr>
            <w:r>
              <w:t>4</w:t>
            </w:r>
          </w:p>
        </w:tc>
        <w:tc>
          <w:tcPr>
            <w:tcW w:w="3345" w:type="dxa"/>
          </w:tcPr>
          <w:p w:rsidR="00456A2D" w:rsidRDefault="00456A2D">
            <w:pPr>
              <w:pStyle w:val="ConsPlusNormal"/>
            </w:pPr>
            <w:r>
              <w:t>Фельдшер, зубной врач, медицинская сестра процедурной</w:t>
            </w:r>
          </w:p>
        </w:tc>
        <w:tc>
          <w:tcPr>
            <w:tcW w:w="1701" w:type="dxa"/>
          </w:tcPr>
          <w:p w:rsidR="00456A2D" w:rsidRDefault="00456A2D">
            <w:pPr>
              <w:pStyle w:val="ConsPlusNormal"/>
              <w:jc w:val="center"/>
            </w:pPr>
            <w:r>
              <w:t>9953</w:t>
            </w:r>
          </w:p>
        </w:tc>
        <w:tc>
          <w:tcPr>
            <w:tcW w:w="1701" w:type="dxa"/>
          </w:tcPr>
          <w:p w:rsidR="00456A2D" w:rsidRDefault="00456A2D">
            <w:pPr>
              <w:pStyle w:val="ConsPlusNormal"/>
              <w:jc w:val="center"/>
            </w:pPr>
            <w:r>
              <w:t>9953</w:t>
            </w:r>
          </w:p>
        </w:tc>
      </w:tr>
      <w:tr w:rsidR="00456A2D">
        <w:tc>
          <w:tcPr>
            <w:tcW w:w="964" w:type="dxa"/>
          </w:tcPr>
          <w:p w:rsidR="00456A2D" w:rsidRDefault="00456A2D">
            <w:pPr>
              <w:pStyle w:val="ConsPlusNormal"/>
              <w:jc w:val="center"/>
            </w:pPr>
            <w:r>
              <w:t>10.</w:t>
            </w:r>
          </w:p>
        </w:tc>
        <w:tc>
          <w:tcPr>
            <w:tcW w:w="1304" w:type="dxa"/>
          </w:tcPr>
          <w:p w:rsidR="00456A2D" w:rsidRDefault="00456A2D">
            <w:pPr>
              <w:pStyle w:val="ConsPlusNormal"/>
              <w:jc w:val="center"/>
            </w:pPr>
            <w:r>
              <w:t>5</w:t>
            </w:r>
          </w:p>
        </w:tc>
        <w:tc>
          <w:tcPr>
            <w:tcW w:w="3345" w:type="dxa"/>
          </w:tcPr>
          <w:p w:rsidR="00456A2D" w:rsidRDefault="00456A2D">
            <w:pPr>
              <w:pStyle w:val="ConsPlusNormal"/>
            </w:pPr>
            <w:r>
              <w:t>Старшая медицинская сестра, заведующий отделением</w:t>
            </w:r>
          </w:p>
        </w:tc>
        <w:tc>
          <w:tcPr>
            <w:tcW w:w="1701" w:type="dxa"/>
          </w:tcPr>
          <w:p w:rsidR="00456A2D" w:rsidRDefault="00456A2D">
            <w:pPr>
              <w:pStyle w:val="ConsPlusNormal"/>
              <w:jc w:val="center"/>
            </w:pPr>
            <w:r>
              <w:t>10769</w:t>
            </w:r>
          </w:p>
        </w:tc>
        <w:tc>
          <w:tcPr>
            <w:tcW w:w="1701" w:type="dxa"/>
          </w:tcPr>
          <w:p w:rsidR="00456A2D" w:rsidRDefault="00456A2D">
            <w:pPr>
              <w:pStyle w:val="ConsPlusNormal"/>
              <w:jc w:val="center"/>
            </w:pPr>
            <w:r>
              <w:t>10769</w:t>
            </w:r>
          </w:p>
        </w:tc>
      </w:tr>
      <w:tr w:rsidR="00456A2D">
        <w:tc>
          <w:tcPr>
            <w:tcW w:w="964" w:type="dxa"/>
          </w:tcPr>
          <w:p w:rsidR="00456A2D" w:rsidRDefault="00456A2D">
            <w:pPr>
              <w:pStyle w:val="ConsPlusNormal"/>
              <w:jc w:val="center"/>
            </w:pPr>
            <w:r>
              <w:t>11.</w:t>
            </w:r>
          </w:p>
        </w:tc>
        <w:tc>
          <w:tcPr>
            <w:tcW w:w="8051" w:type="dxa"/>
            <w:gridSpan w:val="4"/>
          </w:tcPr>
          <w:p w:rsidR="00456A2D" w:rsidRDefault="00456A2D">
            <w:pPr>
              <w:pStyle w:val="ConsPlusNormal"/>
              <w:jc w:val="center"/>
              <w:outlineLvl w:val="3"/>
            </w:pPr>
            <w:r>
              <w:t>ПКГ "Врачи и провизоры"</w:t>
            </w:r>
          </w:p>
        </w:tc>
      </w:tr>
      <w:tr w:rsidR="00456A2D">
        <w:tc>
          <w:tcPr>
            <w:tcW w:w="964" w:type="dxa"/>
          </w:tcPr>
          <w:p w:rsidR="00456A2D" w:rsidRDefault="00456A2D">
            <w:pPr>
              <w:pStyle w:val="ConsPlusNormal"/>
              <w:jc w:val="center"/>
            </w:pPr>
            <w:r>
              <w:t>12.</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Врачи-специалисты</w:t>
            </w:r>
          </w:p>
        </w:tc>
        <w:tc>
          <w:tcPr>
            <w:tcW w:w="1701" w:type="dxa"/>
          </w:tcPr>
          <w:p w:rsidR="00456A2D" w:rsidRDefault="00456A2D">
            <w:pPr>
              <w:pStyle w:val="ConsPlusNormal"/>
              <w:jc w:val="center"/>
            </w:pPr>
            <w:r>
              <w:t>15446</w:t>
            </w:r>
          </w:p>
        </w:tc>
        <w:tc>
          <w:tcPr>
            <w:tcW w:w="1701" w:type="dxa"/>
          </w:tcPr>
          <w:p w:rsidR="00456A2D" w:rsidRDefault="00456A2D">
            <w:pPr>
              <w:pStyle w:val="ConsPlusNormal"/>
              <w:jc w:val="center"/>
            </w:pPr>
            <w:r>
              <w:t>15446</w:t>
            </w:r>
          </w:p>
        </w:tc>
      </w:tr>
      <w:tr w:rsidR="00456A2D">
        <w:tc>
          <w:tcPr>
            <w:tcW w:w="964" w:type="dxa"/>
          </w:tcPr>
          <w:p w:rsidR="00456A2D" w:rsidRDefault="00456A2D">
            <w:pPr>
              <w:pStyle w:val="ConsPlusNormal"/>
              <w:jc w:val="center"/>
            </w:pPr>
            <w:r>
              <w:t>13.</w:t>
            </w:r>
          </w:p>
        </w:tc>
        <w:tc>
          <w:tcPr>
            <w:tcW w:w="8051" w:type="dxa"/>
            <w:gridSpan w:val="4"/>
          </w:tcPr>
          <w:p w:rsidR="00456A2D" w:rsidRDefault="00456A2D">
            <w:pPr>
              <w:pStyle w:val="ConsPlusNormal"/>
              <w:jc w:val="center"/>
              <w:outlineLvl w:val="3"/>
            </w:pPr>
            <w:r>
              <w:t>Должности, отнесенные к ПКГ "Руководители структурных подразделений учреждений с высшим медицинским и фармацевтическим образованием (врач-специалист, провизор)"</w:t>
            </w:r>
          </w:p>
        </w:tc>
      </w:tr>
      <w:tr w:rsidR="00456A2D">
        <w:tc>
          <w:tcPr>
            <w:tcW w:w="964" w:type="dxa"/>
          </w:tcPr>
          <w:p w:rsidR="00456A2D" w:rsidRDefault="00456A2D">
            <w:pPr>
              <w:pStyle w:val="ConsPlusNormal"/>
              <w:jc w:val="center"/>
            </w:pPr>
            <w:r>
              <w:t>14.</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Заведующий структурным подразделением</w:t>
            </w:r>
          </w:p>
        </w:tc>
        <w:tc>
          <w:tcPr>
            <w:tcW w:w="1701" w:type="dxa"/>
          </w:tcPr>
          <w:p w:rsidR="00456A2D" w:rsidRDefault="00456A2D">
            <w:pPr>
              <w:pStyle w:val="ConsPlusNormal"/>
              <w:jc w:val="center"/>
            </w:pPr>
            <w:r>
              <w:t>17765</w:t>
            </w:r>
          </w:p>
        </w:tc>
        <w:tc>
          <w:tcPr>
            <w:tcW w:w="1701" w:type="dxa"/>
          </w:tcPr>
          <w:p w:rsidR="00456A2D" w:rsidRDefault="00456A2D">
            <w:pPr>
              <w:pStyle w:val="ConsPlusNormal"/>
              <w:jc w:val="center"/>
            </w:pPr>
            <w:r>
              <w:t>17765</w:t>
            </w:r>
          </w:p>
        </w:tc>
      </w:tr>
    </w:tbl>
    <w:p w:rsidR="00456A2D" w:rsidRDefault="00456A2D">
      <w:pPr>
        <w:pStyle w:val="ConsPlusNormal"/>
      </w:pPr>
    </w:p>
    <w:p w:rsidR="00456A2D" w:rsidRDefault="00456A2D">
      <w:pPr>
        <w:pStyle w:val="ConsPlusNormal"/>
        <w:ind w:firstLine="540"/>
        <w:jc w:val="both"/>
      </w:pPr>
      <w:r>
        <w:t>--------------------------------</w:t>
      </w:r>
    </w:p>
    <w:p w:rsidR="00456A2D" w:rsidRDefault="00456A2D">
      <w:pPr>
        <w:pStyle w:val="ConsPlusNormal"/>
        <w:spacing w:before="220"/>
        <w:ind w:firstLine="540"/>
        <w:jc w:val="both"/>
      </w:pPr>
      <w:bookmarkStart w:id="10" w:name="P276"/>
      <w:bookmarkEnd w:id="10"/>
      <w:r>
        <w:t xml:space="preserve">&lt;*&gt; Минимальные размеры должностных окладов медицинских и фармацевтических работников устанавливаются на основании отнесения занимаемых ими должностей к </w:t>
      </w:r>
      <w:hyperlink r:id="rId43" w:history="1">
        <w:r>
          <w:rPr>
            <w:color w:val="0000FF"/>
          </w:rPr>
          <w:t>ПКГ</w:t>
        </w:r>
      </w:hyperlink>
      <w:r>
        <w:t>, утвержденным Приказом Министерства здравоохранения и социального развития Российской Федерации от 06.08.2007 N 526 "Об утверждении профессиональных квалификационных групп должностей медицинских и фармацевтических работников".</w:t>
      </w:r>
    </w:p>
    <w:p w:rsidR="00456A2D" w:rsidRDefault="00456A2D">
      <w:pPr>
        <w:pStyle w:val="ConsPlusNormal"/>
      </w:pPr>
    </w:p>
    <w:p w:rsidR="00456A2D" w:rsidRDefault="00456A2D">
      <w:pPr>
        <w:pStyle w:val="ConsPlusTitle"/>
        <w:jc w:val="center"/>
        <w:outlineLvl w:val="2"/>
      </w:pPr>
      <w:r>
        <w:t>2. ПРОФЕССИОНАЛЬНЫЕ КВАЛИФИКАЦИОННЫЕ ГРУППЫ ДОЛЖНОСТЕЙ</w:t>
      </w:r>
    </w:p>
    <w:p w:rsidR="00456A2D" w:rsidRDefault="00456A2D">
      <w:pPr>
        <w:pStyle w:val="ConsPlusTitle"/>
        <w:jc w:val="center"/>
      </w:pPr>
      <w:r>
        <w:t>РАБОТНИКОВ, ЗАНЯТЫХ В СФЕРЕ ЗДРАВООХРАНЕНИЯ</w:t>
      </w:r>
    </w:p>
    <w:p w:rsidR="00456A2D" w:rsidRDefault="00456A2D">
      <w:pPr>
        <w:pStyle w:val="ConsPlusTitle"/>
        <w:jc w:val="center"/>
      </w:pPr>
      <w:r>
        <w:t>И ПРЕДОСТАВЛЕНИЯ СОЦИАЛЬНЫХ УСЛУГ</w:t>
      </w:r>
    </w:p>
    <w:p w:rsidR="00456A2D" w:rsidRDefault="00456A2D">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304"/>
        <w:gridCol w:w="3345"/>
        <w:gridCol w:w="1701"/>
        <w:gridCol w:w="1701"/>
      </w:tblGrid>
      <w:tr w:rsidR="00456A2D">
        <w:tc>
          <w:tcPr>
            <w:tcW w:w="964" w:type="dxa"/>
          </w:tcPr>
          <w:p w:rsidR="00456A2D" w:rsidRDefault="00456A2D">
            <w:pPr>
              <w:pStyle w:val="ConsPlusNormal"/>
              <w:jc w:val="center"/>
            </w:pPr>
            <w:r>
              <w:t>Номер строки</w:t>
            </w:r>
          </w:p>
        </w:tc>
        <w:tc>
          <w:tcPr>
            <w:tcW w:w="1304" w:type="dxa"/>
          </w:tcPr>
          <w:p w:rsidR="00456A2D" w:rsidRDefault="00456A2D">
            <w:pPr>
              <w:pStyle w:val="ConsPlusNormal"/>
              <w:jc w:val="center"/>
            </w:pPr>
            <w:r>
              <w:t>Квалификационный уровень</w:t>
            </w:r>
          </w:p>
        </w:tc>
        <w:tc>
          <w:tcPr>
            <w:tcW w:w="3345" w:type="dxa"/>
          </w:tcPr>
          <w:p w:rsidR="00456A2D" w:rsidRDefault="00456A2D">
            <w:pPr>
              <w:pStyle w:val="ConsPlusNormal"/>
              <w:jc w:val="center"/>
            </w:pPr>
            <w:r>
              <w:t>Профессиональные квалификационные группы (ПКГ)</w:t>
            </w:r>
          </w:p>
        </w:tc>
        <w:tc>
          <w:tcPr>
            <w:tcW w:w="1701" w:type="dxa"/>
          </w:tcPr>
          <w:p w:rsidR="00456A2D" w:rsidRDefault="00456A2D">
            <w:pPr>
              <w:pStyle w:val="ConsPlusNormal"/>
              <w:jc w:val="center"/>
            </w:pPr>
            <w:r>
              <w:t>Минимальный размер должностного оклада &lt;*&gt; (рублей)</w:t>
            </w:r>
          </w:p>
        </w:tc>
        <w:tc>
          <w:tcPr>
            <w:tcW w:w="1701" w:type="dxa"/>
          </w:tcPr>
          <w:p w:rsidR="00456A2D" w:rsidRDefault="00456A2D">
            <w:pPr>
              <w:pStyle w:val="ConsPlusNormal"/>
              <w:jc w:val="center"/>
            </w:pPr>
            <w:r>
              <w:t>Минимальный размер должностного оклада с 01.10.2018 (рублей)</w:t>
            </w:r>
          </w:p>
        </w:tc>
      </w:tr>
      <w:tr w:rsidR="00456A2D">
        <w:tc>
          <w:tcPr>
            <w:tcW w:w="964" w:type="dxa"/>
          </w:tcPr>
          <w:p w:rsidR="00456A2D" w:rsidRDefault="00456A2D">
            <w:pPr>
              <w:pStyle w:val="ConsPlusNormal"/>
              <w:jc w:val="center"/>
            </w:pPr>
            <w:r>
              <w:t>1.</w:t>
            </w:r>
          </w:p>
        </w:tc>
        <w:tc>
          <w:tcPr>
            <w:tcW w:w="8051" w:type="dxa"/>
            <w:gridSpan w:val="4"/>
          </w:tcPr>
          <w:p w:rsidR="00456A2D" w:rsidRDefault="00456A2D">
            <w:pPr>
              <w:pStyle w:val="ConsPlusNormal"/>
              <w:jc w:val="center"/>
              <w:outlineLvl w:val="3"/>
            </w:pPr>
            <w:r>
              <w:t>Должности, отнесенные к ПКГ "Должности специалистов второго уровня, осуществляющих предоставление социальных услуг"</w:t>
            </w:r>
          </w:p>
        </w:tc>
      </w:tr>
      <w:tr w:rsidR="00456A2D">
        <w:tc>
          <w:tcPr>
            <w:tcW w:w="964" w:type="dxa"/>
          </w:tcPr>
          <w:p w:rsidR="00456A2D" w:rsidRDefault="00456A2D">
            <w:pPr>
              <w:pStyle w:val="ConsPlusNormal"/>
              <w:jc w:val="center"/>
            </w:pPr>
            <w:r>
              <w:t>2.</w:t>
            </w:r>
          </w:p>
        </w:tc>
        <w:tc>
          <w:tcPr>
            <w:tcW w:w="1304" w:type="dxa"/>
          </w:tcPr>
          <w:p w:rsidR="00456A2D" w:rsidRDefault="00456A2D">
            <w:pPr>
              <w:pStyle w:val="ConsPlusNormal"/>
            </w:pPr>
          </w:p>
        </w:tc>
        <w:tc>
          <w:tcPr>
            <w:tcW w:w="3345" w:type="dxa"/>
          </w:tcPr>
          <w:p w:rsidR="00456A2D" w:rsidRDefault="00456A2D">
            <w:pPr>
              <w:pStyle w:val="ConsPlusNormal"/>
            </w:pPr>
            <w:r>
              <w:t>Техник по техническим средствам реабилитации инвалидов, социальный работник</w:t>
            </w:r>
          </w:p>
        </w:tc>
        <w:tc>
          <w:tcPr>
            <w:tcW w:w="1701" w:type="dxa"/>
          </w:tcPr>
          <w:p w:rsidR="00456A2D" w:rsidRDefault="00456A2D">
            <w:pPr>
              <w:pStyle w:val="ConsPlusNormal"/>
              <w:jc w:val="center"/>
            </w:pPr>
            <w:r>
              <w:t>11563</w:t>
            </w:r>
          </w:p>
        </w:tc>
        <w:tc>
          <w:tcPr>
            <w:tcW w:w="1701" w:type="dxa"/>
          </w:tcPr>
          <w:p w:rsidR="00456A2D" w:rsidRDefault="00456A2D">
            <w:pPr>
              <w:pStyle w:val="ConsPlusNormal"/>
              <w:jc w:val="center"/>
            </w:pPr>
            <w:r>
              <w:t>11563</w:t>
            </w:r>
          </w:p>
        </w:tc>
      </w:tr>
      <w:tr w:rsidR="00456A2D">
        <w:tc>
          <w:tcPr>
            <w:tcW w:w="964" w:type="dxa"/>
          </w:tcPr>
          <w:p w:rsidR="00456A2D" w:rsidRDefault="00456A2D">
            <w:pPr>
              <w:pStyle w:val="ConsPlusNormal"/>
              <w:jc w:val="center"/>
            </w:pPr>
            <w:r>
              <w:t>3.</w:t>
            </w:r>
          </w:p>
        </w:tc>
        <w:tc>
          <w:tcPr>
            <w:tcW w:w="8051" w:type="dxa"/>
            <w:gridSpan w:val="4"/>
          </w:tcPr>
          <w:p w:rsidR="00456A2D" w:rsidRDefault="00456A2D">
            <w:pPr>
              <w:pStyle w:val="ConsPlusNormal"/>
              <w:jc w:val="center"/>
              <w:outlineLvl w:val="3"/>
            </w:pPr>
            <w:r>
              <w:t>Должности, отнесенные к ПКГ "Должности специалистов третьего уровня в медицинских организациях, осуществляющих предоставление социальных услуг"</w:t>
            </w:r>
          </w:p>
        </w:tc>
      </w:tr>
      <w:tr w:rsidR="00456A2D">
        <w:tc>
          <w:tcPr>
            <w:tcW w:w="964" w:type="dxa"/>
          </w:tcPr>
          <w:p w:rsidR="00456A2D" w:rsidRDefault="00456A2D">
            <w:pPr>
              <w:pStyle w:val="ConsPlusNormal"/>
              <w:jc w:val="center"/>
            </w:pPr>
            <w:r>
              <w:t>4.</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Специалист по социальной работе, инструктор-методист по лечебной физкультуре</w:t>
            </w:r>
          </w:p>
        </w:tc>
        <w:tc>
          <w:tcPr>
            <w:tcW w:w="1701" w:type="dxa"/>
          </w:tcPr>
          <w:p w:rsidR="00456A2D" w:rsidRDefault="00456A2D">
            <w:pPr>
              <w:pStyle w:val="ConsPlusNormal"/>
              <w:jc w:val="center"/>
            </w:pPr>
            <w:r>
              <w:t>10245</w:t>
            </w:r>
          </w:p>
        </w:tc>
        <w:tc>
          <w:tcPr>
            <w:tcW w:w="1701" w:type="dxa"/>
          </w:tcPr>
          <w:p w:rsidR="00456A2D" w:rsidRDefault="00456A2D">
            <w:pPr>
              <w:pStyle w:val="ConsPlusNormal"/>
              <w:jc w:val="center"/>
            </w:pPr>
            <w:r>
              <w:t>11782</w:t>
            </w:r>
          </w:p>
        </w:tc>
      </w:tr>
      <w:tr w:rsidR="00456A2D">
        <w:tc>
          <w:tcPr>
            <w:tcW w:w="964" w:type="dxa"/>
          </w:tcPr>
          <w:p w:rsidR="00456A2D" w:rsidRDefault="00456A2D">
            <w:pPr>
              <w:pStyle w:val="ConsPlusNormal"/>
              <w:jc w:val="center"/>
            </w:pPr>
            <w:r>
              <w:t>5.</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Медицинский психолог, специалист по реабилитации инвалидов</w:t>
            </w:r>
          </w:p>
        </w:tc>
        <w:tc>
          <w:tcPr>
            <w:tcW w:w="1701" w:type="dxa"/>
          </w:tcPr>
          <w:p w:rsidR="00456A2D" w:rsidRDefault="00456A2D">
            <w:pPr>
              <w:pStyle w:val="ConsPlusNormal"/>
              <w:jc w:val="center"/>
            </w:pPr>
            <w:r>
              <w:t>15446</w:t>
            </w:r>
          </w:p>
        </w:tc>
        <w:tc>
          <w:tcPr>
            <w:tcW w:w="1701" w:type="dxa"/>
          </w:tcPr>
          <w:p w:rsidR="00456A2D" w:rsidRDefault="00456A2D">
            <w:pPr>
              <w:pStyle w:val="ConsPlusNormal"/>
              <w:jc w:val="center"/>
            </w:pPr>
            <w:r>
              <w:t>15446</w:t>
            </w:r>
          </w:p>
        </w:tc>
      </w:tr>
      <w:tr w:rsidR="00456A2D">
        <w:tc>
          <w:tcPr>
            <w:tcW w:w="964" w:type="dxa"/>
          </w:tcPr>
          <w:p w:rsidR="00456A2D" w:rsidRDefault="00456A2D">
            <w:pPr>
              <w:pStyle w:val="ConsPlusNormal"/>
              <w:jc w:val="center"/>
            </w:pPr>
            <w:r>
              <w:t>6.</w:t>
            </w:r>
          </w:p>
        </w:tc>
        <w:tc>
          <w:tcPr>
            <w:tcW w:w="8051" w:type="dxa"/>
            <w:gridSpan w:val="4"/>
          </w:tcPr>
          <w:p w:rsidR="00456A2D" w:rsidRDefault="00456A2D">
            <w:pPr>
              <w:pStyle w:val="ConsPlusNormal"/>
              <w:jc w:val="center"/>
              <w:outlineLvl w:val="3"/>
            </w:pPr>
            <w:r>
              <w:t>Должности, отнесенные к ПКГ "Должности руководителей в медицинских организациях, осуществляющих предоставление социальных услуг"</w:t>
            </w:r>
          </w:p>
        </w:tc>
      </w:tr>
      <w:tr w:rsidR="00456A2D">
        <w:tc>
          <w:tcPr>
            <w:tcW w:w="964" w:type="dxa"/>
          </w:tcPr>
          <w:p w:rsidR="00456A2D" w:rsidRDefault="00456A2D">
            <w:pPr>
              <w:pStyle w:val="ConsPlusNormal"/>
              <w:jc w:val="center"/>
            </w:pPr>
            <w:r>
              <w:t>7.</w:t>
            </w:r>
          </w:p>
        </w:tc>
        <w:tc>
          <w:tcPr>
            <w:tcW w:w="1304" w:type="dxa"/>
          </w:tcPr>
          <w:p w:rsidR="00456A2D" w:rsidRDefault="00456A2D">
            <w:pPr>
              <w:pStyle w:val="ConsPlusNormal"/>
            </w:pPr>
          </w:p>
        </w:tc>
        <w:tc>
          <w:tcPr>
            <w:tcW w:w="3345" w:type="dxa"/>
          </w:tcPr>
          <w:p w:rsidR="00456A2D" w:rsidRDefault="00456A2D">
            <w:pPr>
              <w:pStyle w:val="ConsPlusNormal"/>
            </w:pPr>
            <w:r>
              <w:t>Заведующий отделением (социальной службой)</w:t>
            </w:r>
          </w:p>
        </w:tc>
        <w:tc>
          <w:tcPr>
            <w:tcW w:w="1701" w:type="dxa"/>
          </w:tcPr>
          <w:p w:rsidR="00456A2D" w:rsidRDefault="00456A2D">
            <w:pPr>
              <w:pStyle w:val="ConsPlusNormal"/>
              <w:jc w:val="center"/>
            </w:pPr>
            <w:r>
              <w:t>11822</w:t>
            </w:r>
          </w:p>
        </w:tc>
        <w:tc>
          <w:tcPr>
            <w:tcW w:w="1701" w:type="dxa"/>
          </w:tcPr>
          <w:p w:rsidR="00456A2D" w:rsidRDefault="00456A2D">
            <w:pPr>
              <w:pStyle w:val="ConsPlusNormal"/>
              <w:jc w:val="center"/>
            </w:pPr>
            <w:r>
              <w:t>11822</w:t>
            </w:r>
          </w:p>
        </w:tc>
      </w:tr>
    </w:tbl>
    <w:p w:rsidR="00456A2D" w:rsidRDefault="00456A2D">
      <w:pPr>
        <w:pStyle w:val="ConsPlusNormal"/>
      </w:pPr>
    </w:p>
    <w:p w:rsidR="00456A2D" w:rsidRDefault="00456A2D">
      <w:pPr>
        <w:pStyle w:val="ConsPlusNormal"/>
        <w:ind w:firstLine="540"/>
        <w:jc w:val="both"/>
      </w:pPr>
      <w:r>
        <w:t>--------------------------------</w:t>
      </w:r>
    </w:p>
    <w:p w:rsidR="00456A2D" w:rsidRDefault="00456A2D">
      <w:pPr>
        <w:pStyle w:val="ConsPlusNormal"/>
        <w:spacing w:before="220"/>
        <w:ind w:firstLine="540"/>
        <w:jc w:val="both"/>
      </w:pPr>
      <w:r>
        <w:lastRenderedPageBreak/>
        <w:t xml:space="preserve">&lt;*&gt; Минимальные размеры должностных окладов работников, занимающих должности техника по техническим средствам реабилитации инвалидов, социального работника, специалиста по социальной работе, медицинского психолога, заведующего отделением (социальной службой), устанавливаются на основании отнесения занимаемых ими должностей к </w:t>
      </w:r>
      <w:hyperlink r:id="rId44" w:history="1">
        <w:r>
          <w:rPr>
            <w:color w:val="0000FF"/>
          </w:rPr>
          <w:t>ПКГ</w:t>
        </w:r>
      </w:hyperlink>
      <w:r>
        <w:t>, утвержденным Приказом Министерства здравоохранения и социального развития Российской Федерации от 31.03.2008 N 149н "Об утверждении профессиональных квалификационных групп должностей работников, занятых в сфере здравоохранения и предоставления социальных услуг".</w:t>
      </w:r>
    </w:p>
    <w:p w:rsidR="00456A2D" w:rsidRDefault="00456A2D">
      <w:pPr>
        <w:pStyle w:val="ConsPlusNormal"/>
      </w:pPr>
    </w:p>
    <w:p w:rsidR="00456A2D" w:rsidRDefault="00456A2D">
      <w:pPr>
        <w:pStyle w:val="ConsPlusTitle"/>
        <w:jc w:val="center"/>
        <w:outlineLvl w:val="2"/>
      </w:pPr>
      <w:r>
        <w:t>3. ПРОФЕССИОНАЛЬНЫЕ КВАЛИФИКАЦИОННЫЕ ГРУППЫ ДОЛЖНОСТЕЙ</w:t>
      </w:r>
    </w:p>
    <w:p w:rsidR="00456A2D" w:rsidRDefault="00456A2D">
      <w:pPr>
        <w:pStyle w:val="ConsPlusTitle"/>
        <w:jc w:val="center"/>
      </w:pPr>
      <w:r>
        <w:t>РАБОТНИКОВ ОБРАЗОВАНИЯ, РАБОТАЮЩИХ В СФЕРЕ</w:t>
      </w:r>
    </w:p>
    <w:p w:rsidR="00456A2D" w:rsidRDefault="00456A2D">
      <w:pPr>
        <w:pStyle w:val="ConsPlusTitle"/>
        <w:jc w:val="center"/>
      </w:pPr>
      <w:r>
        <w:t>СОЦИАЛЬНОГО ОБСЛУЖИВАНИЯ</w:t>
      </w:r>
    </w:p>
    <w:p w:rsidR="00456A2D" w:rsidRDefault="00456A2D">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304"/>
        <w:gridCol w:w="3345"/>
        <w:gridCol w:w="1701"/>
        <w:gridCol w:w="1701"/>
      </w:tblGrid>
      <w:tr w:rsidR="00456A2D">
        <w:tc>
          <w:tcPr>
            <w:tcW w:w="964" w:type="dxa"/>
          </w:tcPr>
          <w:p w:rsidR="00456A2D" w:rsidRDefault="00456A2D">
            <w:pPr>
              <w:pStyle w:val="ConsPlusNormal"/>
              <w:jc w:val="center"/>
            </w:pPr>
            <w:r>
              <w:t>Номер строки</w:t>
            </w:r>
          </w:p>
        </w:tc>
        <w:tc>
          <w:tcPr>
            <w:tcW w:w="1304" w:type="dxa"/>
          </w:tcPr>
          <w:p w:rsidR="00456A2D" w:rsidRDefault="00456A2D">
            <w:pPr>
              <w:pStyle w:val="ConsPlusNormal"/>
              <w:jc w:val="center"/>
            </w:pPr>
            <w:r>
              <w:t>Квалификационный уровень</w:t>
            </w:r>
          </w:p>
        </w:tc>
        <w:tc>
          <w:tcPr>
            <w:tcW w:w="3345" w:type="dxa"/>
          </w:tcPr>
          <w:p w:rsidR="00456A2D" w:rsidRDefault="00456A2D">
            <w:pPr>
              <w:pStyle w:val="ConsPlusNormal"/>
              <w:jc w:val="center"/>
            </w:pPr>
            <w:r>
              <w:t>Профессиональные квалификационные группы (ПКГ)</w:t>
            </w:r>
          </w:p>
        </w:tc>
        <w:tc>
          <w:tcPr>
            <w:tcW w:w="1701" w:type="dxa"/>
          </w:tcPr>
          <w:p w:rsidR="00456A2D" w:rsidRDefault="00456A2D">
            <w:pPr>
              <w:pStyle w:val="ConsPlusNormal"/>
              <w:jc w:val="center"/>
            </w:pPr>
            <w:r>
              <w:t>Минимальный размер должностного оклада &lt;*&gt; (рублей)</w:t>
            </w:r>
          </w:p>
        </w:tc>
        <w:tc>
          <w:tcPr>
            <w:tcW w:w="1701" w:type="dxa"/>
          </w:tcPr>
          <w:p w:rsidR="00456A2D" w:rsidRDefault="00456A2D">
            <w:pPr>
              <w:pStyle w:val="ConsPlusNormal"/>
              <w:jc w:val="center"/>
            </w:pPr>
            <w:r>
              <w:t>Минимальный размер должностного оклада с 01.10.2018 (рублей)</w:t>
            </w:r>
          </w:p>
        </w:tc>
      </w:tr>
      <w:tr w:rsidR="00456A2D">
        <w:tc>
          <w:tcPr>
            <w:tcW w:w="964" w:type="dxa"/>
          </w:tcPr>
          <w:p w:rsidR="00456A2D" w:rsidRDefault="00456A2D">
            <w:pPr>
              <w:pStyle w:val="ConsPlusNormal"/>
              <w:jc w:val="center"/>
            </w:pPr>
            <w:r>
              <w:t>1.</w:t>
            </w:r>
          </w:p>
        </w:tc>
        <w:tc>
          <w:tcPr>
            <w:tcW w:w="8051" w:type="dxa"/>
            <w:gridSpan w:val="4"/>
          </w:tcPr>
          <w:p w:rsidR="00456A2D" w:rsidRDefault="00456A2D">
            <w:pPr>
              <w:pStyle w:val="ConsPlusNormal"/>
              <w:jc w:val="center"/>
              <w:outlineLvl w:val="3"/>
            </w:pPr>
            <w:r>
              <w:t>ПКГ должностей работников учебно-вспомогательного персонала первого уровня</w:t>
            </w:r>
          </w:p>
        </w:tc>
      </w:tr>
      <w:tr w:rsidR="00456A2D">
        <w:tc>
          <w:tcPr>
            <w:tcW w:w="964" w:type="dxa"/>
          </w:tcPr>
          <w:p w:rsidR="00456A2D" w:rsidRDefault="00456A2D">
            <w:pPr>
              <w:pStyle w:val="ConsPlusNormal"/>
              <w:jc w:val="center"/>
            </w:pPr>
            <w:r>
              <w:t>2.</w:t>
            </w:r>
          </w:p>
        </w:tc>
        <w:tc>
          <w:tcPr>
            <w:tcW w:w="1304" w:type="dxa"/>
          </w:tcPr>
          <w:p w:rsidR="00456A2D" w:rsidRDefault="00456A2D">
            <w:pPr>
              <w:pStyle w:val="ConsPlusNormal"/>
            </w:pPr>
          </w:p>
        </w:tc>
        <w:tc>
          <w:tcPr>
            <w:tcW w:w="3345" w:type="dxa"/>
          </w:tcPr>
          <w:p w:rsidR="00456A2D" w:rsidRDefault="00456A2D">
            <w:pPr>
              <w:pStyle w:val="ConsPlusNormal"/>
            </w:pPr>
            <w:r>
              <w:t>Помощник воспитателя</w:t>
            </w:r>
          </w:p>
        </w:tc>
        <w:tc>
          <w:tcPr>
            <w:tcW w:w="1701" w:type="dxa"/>
          </w:tcPr>
          <w:p w:rsidR="00456A2D" w:rsidRDefault="00456A2D">
            <w:pPr>
              <w:pStyle w:val="ConsPlusNormal"/>
              <w:jc w:val="center"/>
            </w:pPr>
            <w:r>
              <w:t>3541</w:t>
            </w:r>
          </w:p>
        </w:tc>
        <w:tc>
          <w:tcPr>
            <w:tcW w:w="1701" w:type="dxa"/>
          </w:tcPr>
          <w:p w:rsidR="00456A2D" w:rsidRDefault="00456A2D">
            <w:pPr>
              <w:pStyle w:val="ConsPlusNormal"/>
              <w:jc w:val="center"/>
            </w:pPr>
            <w:r>
              <w:t>3683</w:t>
            </w:r>
          </w:p>
        </w:tc>
      </w:tr>
      <w:tr w:rsidR="00456A2D">
        <w:tc>
          <w:tcPr>
            <w:tcW w:w="964" w:type="dxa"/>
          </w:tcPr>
          <w:p w:rsidR="00456A2D" w:rsidRDefault="00456A2D">
            <w:pPr>
              <w:pStyle w:val="ConsPlusNormal"/>
              <w:jc w:val="center"/>
            </w:pPr>
            <w:r>
              <w:t>3.</w:t>
            </w:r>
          </w:p>
        </w:tc>
        <w:tc>
          <w:tcPr>
            <w:tcW w:w="8051" w:type="dxa"/>
            <w:gridSpan w:val="4"/>
          </w:tcPr>
          <w:p w:rsidR="00456A2D" w:rsidRDefault="00456A2D">
            <w:pPr>
              <w:pStyle w:val="ConsPlusNormal"/>
              <w:jc w:val="center"/>
              <w:outlineLvl w:val="3"/>
            </w:pPr>
            <w:r>
              <w:t>ПКГ должностей работников учебно-вспомогательного персонала второго уровня</w:t>
            </w:r>
          </w:p>
        </w:tc>
      </w:tr>
      <w:tr w:rsidR="00456A2D">
        <w:tc>
          <w:tcPr>
            <w:tcW w:w="964" w:type="dxa"/>
          </w:tcPr>
          <w:p w:rsidR="00456A2D" w:rsidRDefault="00456A2D">
            <w:pPr>
              <w:pStyle w:val="ConsPlusNormal"/>
              <w:jc w:val="center"/>
            </w:pPr>
            <w:r>
              <w:t>4.</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Младший воспитатель</w:t>
            </w:r>
          </w:p>
        </w:tc>
        <w:tc>
          <w:tcPr>
            <w:tcW w:w="1701" w:type="dxa"/>
          </w:tcPr>
          <w:p w:rsidR="00456A2D" w:rsidRDefault="00456A2D">
            <w:pPr>
              <w:pStyle w:val="ConsPlusNormal"/>
              <w:jc w:val="center"/>
            </w:pPr>
            <w:r>
              <w:t>3814</w:t>
            </w:r>
          </w:p>
        </w:tc>
        <w:tc>
          <w:tcPr>
            <w:tcW w:w="1701" w:type="dxa"/>
          </w:tcPr>
          <w:p w:rsidR="00456A2D" w:rsidRDefault="00456A2D">
            <w:pPr>
              <w:pStyle w:val="ConsPlusNormal"/>
              <w:jc w:val="center"/>
            </w:pPr>
            <w:r>
              <w:t>3967</w:t>
            </w:r>
          </w:p>
        </w:tc>
      </w:tr>
      <w:tr w:rsidR="00456A2D">
        <w:tc>
          <w:tcPr>
            <w:tcW w:w="964" w:type="dxa"/>
          </w:tcPr>
          <w:p w:rsidR="00456A2D" w:rsidRDefault="00456A2D">
            <w:pPr>
              <w:pStyle w:val="ConsPlusNormal"/>
              <w:jc w:val="center"/>
            </w:pPr>
            <w:r>
              <w:t>5.</w:t>
            </w:r>
          </w:p>
        </w:tc>
        <w:tc>
          <w:tcPr>
            <w:tcW w:w="8051" w:type="dxa"/>
            <w:gridSpan w:val="4"/>
          </w:tcPr>
          <w:p w:rsidR="00456A2D" w:rsidRDefault="00456A2D">
            <w:pPr>
              <w:pStyle w:val="ConsPlusNormal"/>
              <w:jc w:val="center"/>
              <w:outlineLvl w:val="3"/>
            </w:pPr>
            <w:r>
              <w:t>ПКГ должностей педагогических работников</w:t>
            </w:r>
          </w:p>
        </w:tc>
      </w:tr>
      <w:tr w:rsidR="00456A2D">
        <w:tc>
          <w:tcPr>
            <w:tcW w:w="964" w:type="dxa"/>
          </w:tcPr>
          <w:p w:rsidR="00456A2D" w:rsidRDefault="00456A2D">
            <w:pPr>
              <w:pStyle w:val="ConsPlusNormal"/>
              <w:jc w:val="center"/>
            </w:pPr>
            <w:r>
              <w:t>6.</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Инструктор по труду, инструктор по физической культуре, музыкальный руководитель</w:t>
            </w:r>
          </w:p>
        </w:tc>
        <w:tc>
          <w:tcPr>
            <w:tcW w:w="1701" w:type="dxa"/>
          </w:tcPr>
          <w:p w:rsidR="00456A2D" w:rsidRDefault="00456A2D">
            <w:pPr>
              <w:pStyle w:val="ConsPlusNormal"/>
              <w:jc w:val="center"/>
            </w:pPr>
            <w:r>
              <w:t>9258</w:t>
            </w:r>
          </w:p>
        </w:tc>
        <w:tc>
          <w:tcPr>
            <w:tcW w:w="1701" w:type="dxa"/>
          </w:tcPr>
          <w:p w:rsidR="00456A2D" w:rsidRDefault="00456A2D">
            <w:pPr>
              <w:pStyle w:val="ConsPlusNormal"/>
              <w:jc w:val="center"/>
            </w:pPr>
            <w:r>
              <w:t>9258</w:t>
            </w:r>
          </w:p>
        </w:tc>
      </w:tr>
      <w:tr w:rsidR="00456A2D">
        <w:tc>
          <w:tcPr>
            <w:tcW w:w="964" w:type="dxa"/>
          </w:tcPr>
          <w:p w:rsidR="00456A2D" w:rsidRDefault="00456A2D">
            <w:pPr>
              <w:pStyle w:val="ConsPlusNormal"/>
              <w:jc w:val="center"/>
            </w:pPr>
            <w:r>
              <w:lastRenderedPageBreak/>
              <w:t>7.</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Инструктор-методист</w:t>
            </w:r>
          </w:p>
        </w:tc>
        <w:tc>
          <w:tcPr>
            <w:tcW w:w="1701" w:type="dxa"/>
          </w:tcPr>
          <w:p w:rsidR="00456A2D" w:rsidRDefault="00456A2D">
            <w:pPr>
              <w:pStyle w:val="ConsPlusNormal"/>
              <w:jc w:val="center"/>
            </w:pPr>
            <w:r>
              <w:t>10421</w:t>
            </w:r>
          </w:p>
        </w:tc>
        <w:tc>
          <w:tcPr>
            <w:tcW w:w="1701" w:type="dxa"/>
          </w:tcPr>
          <w:p w:rsidR="00456A2D" w:rsidRDefault="00456A2D">
            <w:pPr>
              <w:pStyle w:val="ConsPlusNormal"/>
              <w:jc w:val="center"/>
            </w:pPr>
            <w:r>
              <w:t>10421</w:t>
            </w:r>
          </w:p>
        </w:tc>
      </w:tr>
      <w:tr w:rsidR="00456A2D">
        <w:tc>
          <w:tcPr>
            <w:tcW w:w="964" w:type="dxa"/>
          </w:tcPr>
          <w:p w:rsidR="00456A2D" w:rsidRDefault="00456A2D">
            <w:pPr>
              <w:pStyle w:val="ConsPlusNormal"/>
              <w:jc w:val="center"/>
            </w:pPr>
            <w:r>
              <w:t>8.</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Педагог дополнительного образования, социальный педагог</w:t>
            </w:r>
          </w:p>
        </w:tc>
        <w:tc>
          <w:tcPr>
            <w:tcW w:w="1701" w:type="dxa"/>
          </w:tcPr>
          <w:p w:rsidR="00456A2D" w:rsidRDefault="00456A2D">
            <w:pPr>
              <w:pStyle w:val="ConsPlusNormal"/>
              <w:jc w:val="center"/>
            </w:pPr>
            <w:r>
              <w:t>10679</w:t>
            </w:r>
          </w:p>
        </w:tc>
        <w:tc>
          <w:tcPr>
            <w:tcW w:w="1701" w:type="dxa"/>
          </w:tcPr>
          <w:p w:rsidR="00456A2D" w:rsidRDefault="00456A2D">
            <w:pPr>
              <w:pStyle w:val="ConsPlusNormal"/>
              <w:jc w:val="center"/>
            </w:pPr>
            <w:r>
              <w:t>10679</w:t>
            </w:r>
          </w:p>
        </w:tc>
      </w:tr>
      <w:tr w:rsidR="00456A2D">
        <w:tc>
          <w:tcPr>
            <w:tcW w:w="964" w:type="dxa"/>
          </w:tcPr>
          <w:p w:rsidR="00456A2D" w:rsidRDefault="00456A2D">
            <w:pPr>
              <w:pStyle w:val="ConsPlusNormal"/>
              <w:jc w:val="center"/>
            </w:pPr>
            <w:r>
              <w:t>9.</w:t>
            </w:r>
          </w:p>
        </w:tc>
        <w:tc>
          <w:tcPr>
            <w:tcW w:w="1304" w:type="dxa"/>
          </w:tcPr>
          <w:p w:rsidR="00456A2D" w:rsidRDefault="00456A2D">
            <w:pPr>
              <w:pStyle w:val="ConsPlusNormal"/>
              <w:jc w:val="center"/>
            </w:pPr>
            <w:r>
              <w:t>3</w:t>
            </w:r>
          </w:p>
        </w:tc>
        <w:tc>
          <w:tcPr>
            <w:tcW w:w="3345" w:type="dxa"/>
          </w:tcPr>
          <w:p w:rsidR="00456A2D" w:rsidRDefault="00456A2D">
            <w:pPr>
              <w:pStyle w:val="ConsPlusNormal"/>
            </w:pPr>
            <w:r>
              <w:t>Воспитатель, мастер производственного обучения, методист, педагог-психолог</w:t>
            </w:r>
          </w:p>
        </w:tc>
        <w:tc>
          <w:tcPr>
            <w:tcW w:w="1701" w:type="dxa"/>
          </w:tcPr>
          <w:p w:rsidR="00456A2D" w:rsidRDefault="00456A2D">
            <w:pPr>
              <w:pStyle w:val="ConsPlusNormal"/>
              <w:jc w:val="center"/>
            </w:pPr>
            <w:r>
              <w:t>11827</w:t>
            </w:r>
          </w:p>
        </w:tc>
        <w:tc>
          <w:tcPr>
            <w:tcW w:w="1701" w:type="dxa"/>
          </w:tcPr>
          <w:p w:rsidR="00456A2D" w:rsidRDefault="00456A2D">
            <w:pPr>
              <w:pStyle w:val="ConsPlusNormal"/>
              <w:jc w:val="center"/>
            </w:pPr>
            <w:r>
              <w:t>11827</w:t>
            </w:r>
          </w:p>
        </w:tc>
      </w:tr>
      <w:tr w:rsidR="00456A2D">
        <w:tc>
          <w:tcPr>
            <w:tcW w:w="964" w:type="dxa"/>
          </w:tcPr>
          <w:p w:rsidR="00456A2D" w:rsidRDefault="00456A2D">
            <w:pPr>
              <w:pStyle w:val="ConsPlusNormal"/>
              <w:jc w:val="center"/>
            </w:pPr>
            <w:r>
              <w:t>10.</w:t>
            </w:r>
          </w:p>
        </w:tc>
        <w:tc>
          <w:tcPr>
            <w:tcW w:w="1304" w:type="dxa"/>
          </w:tcPr>
          <w:p w:rsidR="00456A2D" w:rsidRDefault="00456A2D">
            <w:pPr>
              <w:pStyle w:val="ConsPlusNormal"/>
              <w:jc w:val="center"/>
            </w:pPr>
            <w:r>
              <w:t>4</w:t>
            </w:r>
          </w:p>
        </w:tc>
        <w:tc>
          <w:tcPr>
            <w:tcW w:w="3345" w:type="dxa"/>
          </w:tcPr>
          <w:p w:rsidR="00456A2D" w:rsidRDefault="00456A2D">
            <w:pPr>
              <w:pStyle w:val="ConsPlusNormal"/>
            </w:pPr>
            <w:r>
              <w:t>Преподаватель, старший воспитатель, учитель, учитель-дефектолог, учитель-логопед (логопед), старший методист</w:t>
            </w:r>
          </w:p>
        </w:tc>
        <w:tc>
          <w:tcPr>
            <w:tcW w:w="1701" w:type="dxa"/>
          </w:tcPr>
          <w:p w:rsidR="00456A2D" w:rsidRDefault="00456A2D">
            <w:pPr>
              <w:pStyle w:val="ConsPlusNormal"/>
              <w:jc w:val="center"/>
            </w:pPr>
            <w:r>
              <w:t>13209</w:t>
            </w:r>
          </w:p>
        </w:tc>
        <w:tc>
          <w:tcPr>
            <w:tcW w:w="1701" w:type="dxa"/>
          </w:tcPr>
          <w:p w:rsidR="00456A2D" w:rsidRDefault="00456A2D">
            <w:pPr>
              <w:pStyle w:val="ConsPlusNormal"/>
              <w:jc w:val="center"/>
            </w:pPr>
            <w:r>
              <w:t>13209</w:t>
            </w:r>
          </w:p>
        </w:tc>
      </w:tr>
    </w:tbl>
    <w:p w:rsidR="00456A2D" w:rsidRDefault="00456A2D">
      <w:pPr>
        <w:pStyle w:val="ConsPlusNormal"/>
      </w:pPr>
    </w:p>
    <w:p w:rsidR="00456A2D" w:rsidRDefault="00456A2D">
      <w:pPr>
        <w:pStyle w:val="ConsPlusNormal"/>
        <w:ind w:firstLine="540"/>
        <w:jc w:val="both"/>
      </w:pPr>
      <w:r>
        <w:t>--------------------------------</w:t>
      </w:r>
    </w:p>
    <w:p w:rsidR="00456A2D" w:rsidRDefault="00456A2D">
      <w:pPr>
        <w:pStyle w:val="ConsPlusNormal"/>
        <w:spacing w:before="220"/>
        <w:ind w:firstLine="540"/>
        <w:jc w:val="both"/>
      </w:pPr>
      <w:r>
        <w:t xml:space="preserve">&lt;*&gt; Минимальные размеры должностных окладов работников образования, работающих в сфере социального обслуживания, устанавливаются на основании отнесения занимаемых ими должностей к </w:t>
      </w:r>
      <w:hyperlink r:id="rId45" w:history="1">
        <w:r>
          <w:rPr>
            <w:color w:val="0000FF"/>
          </w:rPr>
          <w:t>ПКГ</w:t>
        </w:r>
      </w:hyperlink>
      <w:r>
        <w:t>, утвержденным Приказом Министерства здравоохранения и социального развития Российской Федерации от 05.05.2008 N 216н "Об утверждении профессиональных квалификационных групп должностей работников образования".</w:t>
      </w:r>
    </w:p>
    <w:p w:rsidR="00456A2D" w:rsidRDefault="00456A2D">
      <w:pPr>
        <w:pStyle w:val="ConsPlusNormal"/>
      </w:pPr>
    </w:p>
    <w:p w:rsidR="00456A2D" w:rsidRDefault="00456A2D">
      <w:pPr>
        <w:pStyle w:val="ConsPlusTitle"/>
        <w:jc w:val="center"/>
        <w:outlineLvl w:val="2"/>
      </w:pPr>
      <w:r>
        <w:t>4. ПРОФЕССИОНАЛЬНЫЕ КВАЛИФИКАЦИОННЫЕ ГРУППЫ ДОЛЖНОСТЕЙ</w:t>
      </w:r>
    </w:p>
    <w:p w:rsidR="00456A2D" w:rsidRDefault="00456A2D">
      <w:pPr>
        <w:pStyle w:val="ConsPlusTitle"/>
        <w:jc w:val="center"/>
      </w:pPr>
      <w:r>
        <w:t>РАБОТНИКОВ КУЛЬТУРЫ, ИСКУССТВА И КИНЕМАТОГРАФИИ,</w:t>
      </w:r>
    </w:p>
    <w:p w:rsidR="00456A2D" w:rsidRDefault="00456A2D">
      <w:pPr>
        <w:pStyle w:val="ConsPlusTitle"/>
        <w:jc w:val="center"/>
      </w:pPr>
      <w:r>
        <w:t>РАБОТАЮЩИХ В СФЕРЕ СОЦИАЛЬНОГО ОБСЛУЖИВАНИЯ</w:t>
      </w:r>
    </w:p>
    <w:p w:rsidR="00456A2D" w:rsidRDefault="00456A2D">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9"/>
        <w:gridCol w:w="4762"/>
        <w:gridCol w:w="1701"/>
        <w:gridCol w:w="1701"/>
      </w:tblGrid>
      <w:tr w:rsidR="00456A2D">
        <w:tc>
          <w:tcPr>
            <w:tcW w:w="879" w:type="dxa"/>
          </w:tcPr>
          <w:p w:rsidR="00456A2D" w:rsidRDefault="00456A2D">
            <w:pPr>
              <w:pStyle w:val="ConsPlusNormal"/>
              <w:jc w:val="center"/>
            </w:pPr>
            <w:r>
              <w:t>Номер строки</w:t>
            </w:r>
          </w:p>
        </w:tc>
        <w:tc>
          <w:tcPr>
            <w:tcW w:w="4762" w:type="dxa"/>
          </w:tcPr>
          <w:p w:rsidR="00456A2D" w:rsidRDefault="00456A2D">
            <w:pPr>
              <w:pStyle w:val="ConsPlusNormal"/>
              <w:jc w:val="center"/>
            </w:pPr>
            <w:r>
              <w:t>Профессиональные квалификационные группы (ПКГ)</w:t>
            </w:r>
          </w:p>
        </w:tc>
        <w:tc>
          <w:tcPr>
            <w:tcW w:w="1701" w:type="dxa"/>
          </w:tcPr>
          <w:p w:rsidR="00456A2D" w:rsidRDefault="00456A2D">
            <w:pPr>
              <w:pStyle w:val="ConsPlusNormal"/>
              <w:jc w:val="center"/>
            </w:pPr>
            <w:r>
              <w:t xml:space="preserve">Минимальный размер должностного оклада &lt;*&gt; </w:t>
            </w:r>
            <w:r>
              <w:lastRenderedPageBreak/>
              <w:t>(рублей)</w:t>
            </w:r>
          </w:p>
        </w:tc>
        <w:tc>
          <w:tcPr>
            <w:tcW w:w="1701" w:type="dxa"/>
          </w:tcPr>
          <w:p w:rsidR="00456A2D" w:rsidRDefault="00456A2D">
            <w:pPr>
              <w:pStyle w:val="ConsPlusNormal"/>
              <w:jc w:val="center"/>
            </w:pPr>
            <w:r>
              <w:lastRenderedPageBreak/>
              <w:t xml:space="preserve">Минимальный размер должностного оклада с </w:t>
            </w:r>
            <w:r>
              <w:lastRenderedPageBreak/>
              <w:t>01.10.2018 (рублей)</w:t>
            </w:r>
          </w:p>
        </w:tc>
      </w:tr>
      <w:tr w:rsidR="00456A2D">
        <w:tc>
          <w:tcPr>
            <w:tcW w:w="879" w:type="dxa"/>
          </w:tcPr>
          <w:p w:rsidR="00456A2D" w:rsidRDefault="00456A2D">
            <w:pPr>
              <w:pStyle w:val="ConsPlusNormal"/>
              <w:jc w:val="center"/>
            </w:pPr>
            <w:r>
              <w:lastRenderedPageBreak/>
              <w:t>1.</w:t>
            </w:r>
          </w:p>
        </w:tc>
        <w:tc>
          <w:tcPr>
            <w:tcW w:w="8164" w:type="dxa"/>
            <w:gridSpan w:val="3"/>
          </w:tcPr>
          <w:p w:rsidR="00456A2D" w:rsidRDefault="00456A2D">
            <w:pPr>
              <w:pStyle w:val="ConsPlusNormal"/>
              <w:jc w:val="center"/>
              <w:outlineLvl w:val="3"/>
            </w:pPr>
            <w:r>
              <w:t>ПКГ "Должности работников культуры, искусства и кинематографии среднего звена"</w:t>
            </w:r>
          </w:p>
        </w:tc>
      </w:tr>
      <w:tr w:rsidR="00456A2D">
        <w:tc>
          <w:tcPr>
            <w:tcW w:w="879" w:type="dxa"/>
          </w:tcPr>
          <w:p w:rsidR="00456A2D" w:rsidRDefault="00456A2D">
            <w:pPr>
              <w:pStyle w:val="ConsPlusNormal"/>
              <w:jc w:val="center"/>
            </w:pPr>
            <w:r>
              <w:t>2.</w:t>
            </w:r>
          </w:p>
        </w:tc>
        <w:tc>
          <w:tcPr>
            <w:tcW w:w="4762" w:type="dxa"/>
          </w:tcPr>
          <w:p w:rsidR="00456A2D" w:rsidRDefault="00456A2D">
            <w:pPr>
              <w:pStyle w:val="ConsPlusNormal"/>
            </w:pPr>
            <w:r>
              <w:t>Аккомпаниатор, культорганизатор</w:t>
            </w:r>
          </w:p>
        </w:tc>
        <w:tc>
          <w:tcPr>
            <w:tcW w:w="1701" w:type="dxa"/>
          </w:tcPr>
          <w:p w:rsidR="00456A2D" w:rsidRDefault="00456A2D">
            <w:pPr>
              <w:pStyle w:val="ConsPlusNormal"/>
              <w:jc w:val="center"/>
            </w:pPr>
            <w:r>
              <w:t>5722</w:t>
            </w:r>
          </w:p>
        </w:tc>
        <w:tc>
          <w:tcPr>
            <w:tcW w:w="1701" w:type="dxa"/>
          </w:tcPr>
          <w:p w:rsidR="00456A2D" w:rsidRDefault="00456A2D">
            <w:pPr>
              <w:pStyle w:val="ConsPlusNormal"/>
              <w:jc w:val="center"/>
            </w:pPr>
            <w:r>
              <w:t>5951</w:t>
            </w:r>
          </w:p>
        </w:tc>
      </w:tr>
      <w:tr w:rsidR="00456A2D">
        <w:tc>
          <w:tcPr>
            <w:tcW w:w="879" w:type="dxa"/>
          </w:tcPr>
          <w:p w:rsidR="00456A2D" w:rsidRDefault="00456A2D">
            <w:pPr>
              <w:pStyle w:val="ConsPlusNormal"/>
              <w:jc w:val="center"/>
            </w:pPr>
            <w:r>
              <w:t>3.</w:t>
            </w:r>
          </w:p>
        </w:tc>
        <w:tc>
          <w:tcPr>
            <w:tcW w:w="8164" w:type="dxa"/>
            <w:gridSpan w:val="3"/>
          </w:tcPr>
          <w:p w:rsidR="00456A2D" w:rsidRDefault="00456A2D">
            <w:pPr>
              <w:pStyle w:val="ConsPlusNormal"/>
              <w:jc w:val="center"/>
              <w:outlineLvl w:val="3"/>
            </w:pPr>
            <w:r>
              <w:t>ПКГ "Должности работников культуры, искусства и кинематографии ведущего звена"</w:t>
            </w:r>
          </w:p>
        </w:tc>
      </w:tr>
      <w:tr w:rsidR="00456A2D">
        <w:tc>
          <w:tcPr>
            <w:tcW w:w="879" w:type="dxa"/>
          </w:tcPr>
          <w:p w:rsidR="00456A2D" w:rsidRDefault="00456A2D">
            <w:pPr>
              <w:pStyle w:val="ConsPlusNormal"/>
              <w:jc w:val="center"/>
            </w:pPr>
            <w:r>
              <w:t>4.</w:t>
            </w:r>
          </w:p>
        </w:tc>
        <w:tc>
          <w:tcPr>
            <w:tcW w:w="4762" w:type="dxa"/>
          </w:tcPr>
          <w:p w:rsidR="00456A2D" w:rsidRDefault="00456A2D">
            <w:pPr>
              <w:pStyle w:val="ConsPlusNormal"/>
            </w:pPr>
            <w:r>
              <w:t>Библиотекарь</w:t>
            </w:r>
          </w:p>
        </w:tc>
        <w:tc>
          <w:tcPr>
            <w:tcW w:w="1701" w:type="dxa"/>
          </w:tcPr>
          <w:p w:rsidR="00456A2D" w:rsidRDefault="00456A2D">
            <w:pPr>
              <w:pStyle w:val="ConsPlusNormal"/>
              <w:jc w:val="center"/>
            </w:pPr>
            <w:r>
              <w:t>5864</w:t>
            </w:r>
          </w:p>
        </w:tc>
        <w:tc>
          <w:tcPr>
            <w:tcW w:w="1701" w:type="dxa"/>
          </w:tcPr>
          <w:p w:rsidR="00456A2D" w:rsidRDefault="00456A2D">
            <w:pPr>
              <w:pStyle w:val="ConsPlusNormal"/>
              <w:jc w:val="center"/>
            </w:pPr>
            <w:r>
              <w:t>6099</w:t>
            </w:r>
          </w:p>
        </w:tc>
      </w:tr>
    </w:tbl>
    <w:p w:rsidR="00456A2D" w:rsidRDefault="00456A2D">
      <w:pPr>
        <w:pStyle w:val="ConsPlusNormal"/>
      </w:pPr>
    </w:p>
    <w:p w:rsidR="00456A2D" w:rsidRDefault="00456A2D">
      <w:pPr>
        <w:pStyle w:val="ConsPlusNormal"/>
        <w:ind w:firstLine="540"/>
        <w:jc w:val="both"/>
      </w:pPr>
      <w:r>
        <w:t>--------------------------------</w:t>
      </w:r>
    </w:p>
    <w:p w:rsidR="00456A2D" w:rsidRDefault="00456A2D">
      <w:pPr>
        <w:pStyle w:val="ConsPlusNormal"/>
        <w:spacing w:before="220"/>
        <w:ind w:firstLine="540"/>
        <w:jc w:val="both"/>
      </w:pPr>
      <w:r>
        <w:t xml:space="preserve">&lt;*&gt; Минимальные размеры должностных окладов работников культуры, искусства и кинематографии, работающих в сфере социального обслуживания, устанавливаются на основании отнесения занимаемых ими должностей к </w:t>
      </w:r>
      <w:hyperlink r:id="rId46" w:history="1">
        <w:r>
          <w:rPr>
            <w:color w:val="0000FF"/>
          </w:rPr>
          <w:t>ПКГ</w:t>
        </w:r>
      </w:hyperlink>
      <w:r>
        <w:t>, утвержденным Приказом Министерства здравоохранения и социального развития Российской Федерации от 31.08.2007 N 570 "Об утверждении профессиональных квалификационных групп должностей работников культуры, искусства и кинематографии".</w:t>
      </w:r>
    </w:p>
    <w:p w:rsidR="00456A2D" w:rsidRDefault="00456A2D">
      <w:pPr>
        <w:pStyle w:val="ConsPlusNormal"/>
      </w:pPr>
    </w:p>
    <w:p w:rsidR="00456A2D" w:rsidRDefault="00456A2D">
      <w:pPr>
        <w:pStyle w:val="ConsPlusTitle"/>
        <w:jc w:val="center"/>
        <w:outlineLvl w:val="2"/>
      </w:pPr>
      <w:r>
        <w:t>5. ПРОФЕССИОНАЛЬНЫЕ КВАЛИФИКАЦИОННЫЕ ГРУППЫ ОБЩЕОТРАСЛЕВЫХ</w:t>
      </w:r>
    </w:p>
    <w:p w:rsidR="00456A2D" w:rsidRDefault="00456A2D">
      <w:pPr>
        <w:pStyle w:val="ConsPlusTitle"/>
        <w:jc w:val="center"/>
      </w:pPr>
      <w:r>
        <w:t>ДОЛЖНОСТЕЙ РУКОВОДИТЕЛЕЙ, СПЕЦИАЛИСТОВ И СЛУЖАЩИХ,</w:t>
      </w:r>
    </w:p>
    <w:p w:rsidR="00456A2D" w:rsidRDefault="00456A2D">
      <w:pPr>
        <w:pStyle w:val="ConsPlusTitle"/>
        <w:jc w:val="center"/>
      </w:pPr>
      <w:r>
        <w:t>РАБОТАЮЩИХ В СФЕРЕ СОЦИАЛЬНОГО ОБСЛУЖИВАНИЯ</w:t>
      </w:r>
    </w:p>
    <w:p w:rsidR="00456A2D" w:rsidRDefault="00456A2D">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304"/>
        <w:gridCol w:w="3345"/>
        <w:gridCol w:w="1701"/>
        <w:gridCol w:w="1701"/>
      </w:tblGrid>
      <w:tr w:rsidR="00456A2D">
        <w:tc>
          <w:tcPr>
            <w:tcW w:w="964" w:type="dxa"/>
          </w:tcPr>
          <w:p w:rsidR="00456A2D" w:rsidRDefault="00456A2D">
            <w:pPr>
              <w:pStyle w:val="ConsPlusNormal"/>
              <w:jc w:val="center"/>
            </w:pPr>
            <w:r>
              <w:t>Номер строки</w:t>
            </w:r>
          </w:p>
        </w:tc>
        <w:tc>
          <w:tcPr>
            <w:tcW w:w="1304" w:type="dxa"/>
          </w:tcPr>
          <w:p w:rsidR="00456A2D" w:rsidRDefault="00456A2D">
            <w:pPr>
              <w:pStyle w:val="ConsPlusNormal"/>
              <w:jc w:val="center"/>
            </w:pPr>
            <w:r>
              <w:t>Квалификационный уровень</w:t>
            </w:r>
          </w:p>
        </w:tc>
        <w:tc>
          <w:tcPr>
            <w:tcW w:w="3345" w:type="dxa"/>
          </w:tcPr>
          <w:p w:rsidR="00456A2D" w:rsidRDefault="00456A2D">
            <w:pPr>
              <w:pStyle w:val="ConsPlusNormal"/>
              <w:jc w:val="center"/>
            </w:pPr>
            <w:r>
              <w:t>Профессиональные квалификационные группы (ПКГ)</w:t>
            </w:r>
          </w:p>
        </w:tc>
        <w:tc>
          <w:tcPr>
            <w:tcW w:w="1701" w:type="dxa"/>
          </w:tcPr>
          <w:p w:rsidR="00456A2D" w:rsidRDefault="00456A2D">
            <w:pPr>
              <w:pStyle w:val="ConsPlusNormal"/>
              <w:jc w:val="center"/>
            </w:pPr>
            <w:r>
              <w:t xml:space="preserve">Минимальный размер должностного оклада </w:t>
            </w:r>
            <w:hyperlink w:anchor="P459" w:history="1">
              <w:r>
                <w:rPr>
                  <w:color w:val="0000FF"/>
                </w:rPr>
                <w:t>&lt;*&gt;</w:t>
              </w:r>
            </w:hyperlink>
            <w:r>
              <w:t xml:space="preserve"> (рублей)</w:t>
            </w:r>
          </w:p>
        </w:tc>
        <w:tc>
          <w:tcPr>
            <w:tcW w:w="1701" w:type="dxa"/>
          </w:tcPr>
          <w:p w:rsidR="00456A2D" w:rsidRDefault="00456A2D">
            <w:pPr>
              <w:pStyle w:val="ConsPlusNormal"/>
              <w:jc w:val="center"/>
            </w:pPr>
            <w:r>
              <w:t>Минимальный размер должностного оклада с 01.10.2018 (рублей)</w:t>
            </w:r>
          </w:p>
        </w:tc>
      </w:tr>
      <w:tr w:rsidR="00456A2D">
        <w:tc>
          <w:tcPr>
            <w:tcW w:w="964" w:type="dxa"/>
          </w:tcPr>
          <w:p w:rsidR="00456A2D" w:rsidRDefault="00456A2D">
            <w:pPr>
              <w:pStyle w:val="ConsPlusNormal"/>
              <w:jc w:val="center"/>
            </w:pPr>
            <w:r>
              <w:t>1</w:t>
            </w:r>
          </w:p>
        </w:tc>
        <w:tc>
          <w:tcPr>
            <w:tcW w:w="1304" w:type="dxa"/>
          </w:tcPr>
          <w:p w:rsidR="00456A2D" w:rsidRDefault="00456A2D">
            <w:pPr>
              <w:pStyle w:val="ConsPlusNormal"/>
              <w:jc w:val="center"/>
            </w:pPr>
            <w:r>
              <w:t>2</w:t>
            </w:r>
          </w:p>
        </w:tc>
        <w:tc>
          <w:tcPr>
            <w:tcW w:w="3345" w:type="dxa"/>
          </w:tcPr>
          <w:p w:rsidR="00456A2D" w:rsidRDefault="00456A2D">
            <w:pPr>
              <w:pStyle w:val="ConsPlusNormal"/>
              <w:jc w:val="center"/>
            </w:pPr>
            <w:r>
              <w:t>3</w:t>
            </w:r>
          </w:p>
        </w:tc>
        <w:tc>
          <w:tcPr>
            <w:tcW w:w="1701" w:type="dxa"/>
          </w:tcPr>
          <w:p w:rsidR="00456A2D" w:rsidRDefault="00456A2D">
            <w:pPr>
              <w:pStyle w:val="ConsPlusNormal"/>
              <w:jc w:val="center"/>
            </w:pPr>
            <w:r>
              <w:t>4</w:t>
            </w:r>
          </w:p>
        </w:tc>
        <w:tc>
          <w:tcPr>
            <w:tcW w:w="1701" w:type="dxa"/>
          </w:tcPr>
          <w:p w:rsidR="00456A2D" w:rsidRDefault="00456A2D">
            <w:pPr>
              <w:pStyle w:val="ConsPlusNormal"/>
              <w:jc w:val="center"/>
            </w:pPr>
            <w:r>
              <w:t>5</w:t>
            </w:r>
          </w:p>
        </w:tc>
      </w:tr>
      <w:tr w:rsidR="00456A2D">
        <w:tc>
          <w:tcPr>
            <w:tcW w:w="964" w:type="dxa"/>
          </w:tcPr>
          <w:p w:rsidR="00456A2D" w:rsidRDefault="00456A2D">
            <w:pPr>
              <w:pStyle w:val="ConsPlusNormal"/>
              <w:jc w:val="center"/>
            </w:pPr>
            <w:r>
              <w:lastRenderedPageBreak/>
              <w:t>1.</w:t>
            </w:r>
          </w:p>
        </w:tc>
        <w:tc>
          <w:tcPr>
            <w:tcW w:w="8051" w:type="dxa"/>
            <w:gridSpan w:val="4"/>
          </w:tcPr>
          <w:p w:rsidR="00456A2D" w:rsidRDefault="00456A2D">
            <w:pPr>
              <w:pStyle w:val="ConsPlusNormal"/>
              <w:jc w:val="center"/>
              <w:outlineLvl w:val="3"/>
            </w:pPr>
            <w:r>
              <w:t>ПКГ "Общеотраслевые должности служащих первого уровня"</w:t>
            </w:r>
          </w:p>
        </w:tc>
      </w:tr>
      <w:tr w:rsidR="00456A2D">
        <w:tc>
          <w:tcPr>
            <w:tcW w:w="964" w:type="dxa"/>
          </w:tcPr>
          <w:p w:rsidR="00456A2D" w:rsidRDefault="00456A2D">
            <w:pPr>
              <w:pStyle w:val="ConsPlusNormal"/>
              <w:jc w:val="center"/>
            </w:pPr>
            <w:r>
              <w:t>2.</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Агент по снабжению, делопроизводитель, секретарь, секретарь-машинистка, табельщик</w:t>
            </w:r>
          </w:p>
        </w:tc>
        <w:tc>
          <w:tcPr>
            <w:tcW w:w="1701" w:type="dxa"/>
          </w:tcPr>
          <w:p w:rsidR="00456A2D" w:rsidRDefault="00456A2D">
            <w:pPr>
              <w:pStyle w:val="ConsPlusNormal"/>
              <w:jc w:val="center"/>
            </w:pPr>
            <w:r>
              <w:t>3409</w:t>
            </w:r>
          </w:p>
        </w:tc>
        <w:tc>
          <w:tcPr>
            <w:tcW w:w="1701" w:type="dxa"/>
          </w:tcPr>
          <w:p w:rsidR="00456A2D" w:rsidRDefault="00456A2D">
            <w:pPr>
              <w:pStyle w:val="ConsPlusNormal"/>
              <w:jc w:val="center"/>
            </w:pPr>
            <w:r>
              <w:t>3545</w:t>
            </w:r>
          </w:p>
        </w:tc>
      </w:tr>
      <w:tr w:rsidR="00456A2D">
        <w:tc>
          <w:tcPr>
            <w:tcW w:w="964" w:type="dxa"/>
          </w:tcPr>
          <w:p w:rsidR="00456A2D" w:rsidRDefault="00456A2D">
            <w:pPr>
              <w:pStyle w:val="ConsPlusNormal"/>
              <w:jc w:val="center"/>
            </w:pPr>
            <w:r>
              <w:t>3.</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Архивариус, кассир, комендант, паспортист, статистик, экспедитор по перевозке грузов</w:t>
            </w:r>
          </w:p>
        </w:tc>
        <w:tc>
          <w:tcPr>
            <w:tcW w:w="1701" w:type="dxa"/>
          </w:tcPr>
          <w:p w:rsidR="00456A2D" w:rsidRDefault="00456A2D">
            <w:pPr>
              <w:pStyle w:val="ConsPlusNormal"/>
              <w:jc w:val="center"/>
            </w:pPr>
            <w:r>
              <w:t>3772</w:t>
            </w:r>
          </w:p>
        </w:tc>
        <w:tc>
          <w:tcPr>
            <w:tcW w:w="1701" w:type="dxa"/>
          </w:tcPr>
          <w:p w:rsidR="00456A2D" w:rsidRDefault="00456A2D">
            <w:pPr>
              <w:pStyle w:val="ConsPlusNormal"/>
              <w:jc w:val="center"/>
            </w:pPr>
            <w:r>
              <w:t>3923</w:t>
            </w:r>
          </w:p>
        </w:tc>
      </w:tr>
      <w:tr w:rsidR="00456A2D">
        <w:tc>
          <w:tcPr>
            <w:tcW w:w="964" w:type="dxa"/>
          </w:tcPr>
          <w:p w:rsidR="00456A2D" w:rsidRDefault="00456A2D">
            <w:pPr>
              <w:pStyle w:val="ConsPlusNormal"/>
              <w:jc w:val="center"/>
            </w:pPr>
            <w:r>
              <w:t>4.</w:t>
            </w:r>
          </w:p>
        </w:tc>
        <w:tc>
          <w:tcPr>
            <w:tcW w:w="8051" w:type="dxa"/>
            <w:gridSpan w:val="4"/>
          </w:tcPr>
          <w:p w:rsidR="00456A2D" w:rsidRDefault="00456A2D">
            <w:pPr>
              <w:pStyle w:val="ConsPlusNormal"/>
              <w:jc w:val="center"/>
              <w:outlineLvl w:val="3"/>
            </w:pPr>
            <w:r>
              <w:t>ПКГ "Общеотраслевые должности служащих второго уровня"</w:t>
            </w:r>
          </w:p>
        </w:tc>
      </w:tr>
      <w:tr w:rsidR="00456A2D">
        <w:tc>
          <w:tcPr>
            <w:tcW w:w="964" w:type="dxa"/>
          </w:tcPr>
          <w:p w:rsidR="00456A2D" w:rsidRDefault="00456A2D">
            <w:pPr>
              <w:pStyle w:val="ConsPlusNormal"/>
              <w:jc w:val="center"/>
            </w:pPr>
            <w:r>
              <w:t>5.</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Диспетчер, инспектор по кадрам, лаборант, техник, секретарь руководителя, техник-программист</w:t>
            </w:r>
          </w:p>
        </w:tc>
        <w:tc>
          <w:tcPr>
            <w:tcW w:w="1701" w:type="dxa"/>
          </w:tcPr>
          <w:p w:rsidR="00456A2D" w:rsidRDefault="00456A2D">
            <w:pPr>
              <w:pStyle w:val="ConsPlusNormal"/>
              <w:jc w:val="center"/>
            </w:pPr>
            <w:r>
              <w:t>4518</w:t>
            </w:r>
          </w:p>
        </w:tc>
        <w:tc>
          <w:tcPr>
            <w:tcW w:w="1701" w:type="dxa"/>
          </w:tcPr>
          <w:p w:rsidR="00456A2D" w:rsidRDefault="00456A2D">
            <w:pPr>
              <w:pStyle w:val="ConsPlusNormal"/>
              <w:jc w:val="center"/>
            </w:pPr>
            <w:r>
              <w:t>4699</w:t>
            </w:r>
          </w:p>
        </w:tc>
      </w:tr>
      <w:tr w:rsidR="00456A2D">
        <w:tc>
          <w:tcPr>
            <w:tcW w:w="964" w:type="dxa"/>
          </w:tcPr>
          <w:p w:rsidR="00456A2D" w:rsidRDefault="00456A2D">
            <w:pPr>
              <w:pStyle w:val="ConsPlusNormal"/>
              <w:jc w:val="center"/>
            </w:pPr>
            <w:r>
              <w:t>6.</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Заведующий складом, заведующий хозяйством</w:t>
            </w:r>
          </w:p>
        </w:tc>
        <w:tc>
          <w:tcPr>
            <w:tcW w:w="1701" w:type="dxa"/>
          </w:tcPr>
          <w:p w:rsidR="00456A2D" w:rsidRDefault="00456A2D">
            <w:pPr>
              <w:pStyle w:val="ConsPlusNormal"/>
              <w:jc w:val="center"/>
            </w:pPr>
            <w:r>
              <w:t>4698</w:t>
            </w:r>
          </w:p>
        </w:tc>
        <w:tc>
          <w:tcPr>
            <w:tcW w:w="1701" w:type="dxa"/>
          </w:tcPr>
          <w:p w:rsidR="00456A2D" w:rsidRDefault="00456A2D">
            <w:pPr>
              <w:pStyle w:val="ConsPlusNormal"/>
              <w:jc w:val="center"/>
            </w:pPr>
            <w:r>
              <w:t>4886</w:t>
            </w:r>
          </w:p>
        </w:tc>
      </w:tr>
      <w:tr w:rsidR="00456A2D">
        <w:tc>
          <w:tcPr>
            <w:tcW w:w="964" w:type="dxa"/>
          </w:tcPr>
          <w:p w:rsidR="00456A2D" w:rsidRDefault="00456A2D">
            <w:pPr>
              <w:pStyle w:val="ConsPlusNormal"/>
              <w:jc w:val="center"/>
            </w:pPr>
            <w:r>
              <w:t>7.</w:t>
            </w:r>
          </w:p>
        </w:tc>
        <w:tc>
          <w:tcPr>
            <w:tcW w:w="1304" w:type="dxa"/>
          </w:tcPr>
          <w:p w:rsidR="00456A2D" w:rsidRDefault="00456A2D">
            <w:pPr>
              <w:pStyle w:val="ConsPlusNormal"/>
              <w:jc w:val="center"/>
            </w:pPr>
            <w:r>
              <w:t>3</w:t>
            </w:r>
          </w:p>
        </w:tc>
        <w:tc>
          <w:tcPr>
            <w:tcW w:w="3345" w:type="dxa"/>
          </w:tcPr>
          <w:p w:rsidR="00456A2D" w:rsidRDefault="00456A2D">
            <w:pPr>
              <w:pStyle w:val="ConsPlusNormal"/>
            </w:pPr>
            <w:r>
              <w:t>Шеф-повар, заведующий прачечной</w:t>
            </w:r>
          </w:p>
        </w:tc>
        <w:tc>
          <w:tcPr>
            <w:tcW w:w="1701" w:type="dxa"/>
          </w:tcPr>
          <w:p w:rsidR="00456A2D" w:rsidRDefault="00456A2D">
            <w:pPr>
              <w:pStyle w:val="ConsPlusNormal"/>
              <w:jc w:val="center"/>
            </w:pPr>
            <w:r>
              <w:t>5168</w:t>
            </w:r>
          </w:p>
        </w:tc>
        <w:tc>
          <w:tcPr>
            <w:tcW w:w="1701" w:type="dxa"/>
          </w:tcPr>
          <w:p w:rsidR="00456A2D" w:rsidRDefault="00456A2D">
            <w:pPr>
              <w:pStyle w:val="ConsPlusNormal"/>
              <w:jc w:val="center"/>
            </w:pPr>
            <w:r>
              <w:t>5375</w:t>
            </w:r>
          </w:p>
        </w:tc>
      </w:tr>
      <w:tr w:rsidR="00456A2D">
        <w:tc>
          <w:tcPr>
            <w:tcW w:w="964" w:type="dxa"/>
          </w:tcPr>
          <w:p w:rsidR="00456A2D" w:rsidRDefault="00456A2D">
            <w:pPr>
              <w:pStyle w:val="ConsPlusNormal"/>
              <w:jc w:val="center"/>
            </w:pPr>
            <w:r>
              <w:t>8.</w:t>
            </w:r>
          </w:p>
        </w:tc>
        <w:tc>
          <w:tcPr>
            <w:tcW w:w="1304" w:type="dxa"/>
          </w:tcPr>
          <w:p w:rsidR="00456A2D" w:rsidRDefault="00456A2D">
            <w:pPr>
              <w:pStyle w:val="ConsPlusNormal"/>
              <w:jc w:val="center"/>
            </w:pPr>
            <w:r>
              <w:t>4</w:t>
            </w:r>
          </w:p>
        </w:tc>
        <w:tc>
          <w:tcPr>
            <w:tcW w:w="3345" w:type="dxa"/>
          </w:tcPr>
          <w:p w:rsidR="00456A2D" w:rsidRDefault="00456A2D">
            <w:pPr>
              <w:pStyle w:val="ConsPlusNormal"/>
            </w:pPr>
            <w:r>
              <w:t>Механик</w:t>
            </w:r>
          </w:p>
        </w:tc>
        <w:tc>
          <w:tcPr>
            <w:tcW w:w="1701" w:type="dxa"/>
          </w:tcPr>
          <w:p w:rsidR="00456A2D" w:rsidRDefault="00456A2D">
            <w:pPr>
              <w:pStyle w:val="ConsPlusNormal"/>
              <w:jc w:val="center"/>
            </w:pPr>
            <w:r>
              <w:t>5675</w:t>
            </w:r>
          </w:p>
        </w:tc>
        <w:tc>
          <w:tcPr>
            <w:tcW w:w="1701" w:type="dxa"/>
          </w:tcPr>
          <w:p w:rsidR="00456A2D" w:rsidRDefault="00456A2D">
            <w:pPr>
              <w:pStyle w:val="ConsPlusNormal"/>
              <w:jc w:val="center"/>
            </w:pPr>
            <w:r>
              <w:t>5902</w:t>
            </w:r>
          </w:p>
        </w:tc>
      </w:tr>
      <w:tr w:rsidR="00456A2D">
        <w:tc>
          <w:tcPr>
            <w:tcW w:w="964" w:type="dxa"/>
          </w:tcPr>
          <w:p w:rsidR="00456A2D" w:rsidRDefault="00456A2D">
            <w:pPr>
              <w:pStyle w:val="ConsPlusNormal"/>
              <w:jc w:val="center"/>
            </w:pPr>
            <w:r>
              <w:t>9.</w:t>
            </w:r>
          </w:p>
        </w:tc>
        <w:tc>
          <w:tcPr>
            <w:tcW w:w="8051" w:type="dxa"/>
            <w:gridSpan w:val="4"/>
          </w:tcPr>
          <w:p w:rsidR="00456A2D" w:rsidRDefault="00456A2D">
            <w:pPr>
              <w:pStyle w:val="ConsPlusNormal"/>
              <w:jc w:val="center"/>
              <w:outlineLvl w:val="3"/>
            </w:pPr>
            <w:r>
              <w:t>ПКГ "Общеотраслевые должности служащих третьего уровня"</w:t>
            </w:r>
          </w:p>
        </w:tc>
      </w:tr>
      <w:tr w:rsidR="00456A2D">
        <w:tc>
          <w:tcPr>
            <w:tcW w:w="964" w:type="dxa"/>
          </w:tcPr>
          <w:p w:rsidR="00456A2D" w:rsidRDefault="00456A2D">
            <w:pPr>
              <w:pStyle w:val="ConsPlusNormal"/>
              <w:jc w:val="center"/>
            </w:pPr>
            <w:r>
              <w:t>10.</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 xml:space="preserve">Бухгалтер, инженер, инженер-программист (программист), инженер-технолог (технолог), психолог, социолог, специалист по кадрам, </w:t>
            </w:r>
            <w:r>
              <w:lastRenderedPageBreak/>
              <w:t>физиолог, экономист, юрисконсульт, специалист в области охраны труда</w:t>
            </w:r>
          </w:p>
        </w:tc>
        <w:tc>
          <w:tcPr>
            <w:tcW w:w="1701" w:type="dxa"/>
          </w:tcPr>
          <w:p w:rsidR="00456A2D" w:rsidRDefault="00456A2D">
            <w:pPr>
              <w:pStyle w:val="ConsPlusNormal"/>
              <w:jc w:val="center"/>
            </w:pPr>
            <w:r>
              <w:lastRenderedPageBreak/>
              <w:t>5775</w:t>
            </w:r>
          </w:p>
        </w:tc>
        <w:tc>
          <w:tcPr>
            <w:tcW w:w="1701" w:type="dxa"/>
          </w:tcPr>
          <w:p w:rsidR="00456A2D" w:rsidRDefault="00456A2D">
            <w:pPr>
              <w:pStyle w:val="ConsPlusNormal"/>
              <w:jc w:val="center"/>
            </w:pPr>
            <w:r>
              <w:t>6006</w:t>
            </w:r>
          </w:p>
        </w:tc>
      </w:tr>
      <w:tr w:rsidR="00456A2D">
        <w:tc>
          <w:tcPr>
            <w:tcW w:w="964" w:type="dxa"/>
          </w:tcPr>
          <w:p w:rsidR="00456A2D" w:rsidRDefault="00456A2D">
            <w:pPr>
              <w:pStyle w:val="ConsPlusNormal"/>
              <w:jc w:val="center"/>
            </w:pPr>
            <w:r>
              <w:t>11.</w:t>
            </w:r>
          </w:p>
        </w:tc>
        <w:tc>
          <w:tcPr>
            <w:tcW w:w="8051" w:type="dxa"/>
            <w:gridSpan w:val="4"/>
          </w:tcPr>
          <w:p w:rsidR="00456A2D" w:rsidRDefault="00456A2D">
            <w:pPr>
              <w:pStyle w:val="ConsPlusNormal"/>
              <w:jc w:val="center"/>
              <w:outlineLvl w:val="3"/>
            </w:pPr>
            <w:r>
              <w:t>ПКГ "Общеотраслевые должности служащих четвертого уровня"</w:t>
            </w:r>
          </w:p>
        </w:tc>
      </w:tr>
      <w:tr w:rsidR="00456A2D">
        <w:tc>
          <w:tcPr>
            <w:tcW w:w="964" w:type="dxa"/>
          </w:tcPr>
          <w:p w:rsidR="00456A2D" w:rsidRDefault="00456A2D">
            <w:pPr>
              <w:pStyle w:val="ConsPlusNormal"/>
              <w:jc w:val="center"/>
            </w:pPr>
            <w:r>
              <w:t>12.</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Заведующий структурным подразделением</w:t>
            </w:r>
          </w:p>
        </w:tc>
        <w:tc>
          <w:tcPr>
            <w:tcW w:w="1701" w:type="dxa"/>
          </w:tcPr>
          <w:p w:rsidR="00456A2D" w:rsidRDefault="00456A2D">
            <w:pPr>
              <w:pStyle w:val="ConsPlusNormal"/>
              <w:jc w:val="center"/>
            </w:pPr>
            <w:r>
              <w:t>8116</w:t>
            </w:r>
          </w:p>
        </w:tc>
        <w:tc>
          <w:tcPr>
            <w:tcW w:w="1701" w:type="dxa"/>
          </w:tcPr>
          <w:p w:rsidR="00456A2D" w:rsidRDefault="00456A2D">
            <w:pPr>
              <w:pStyle w:val="ConsPlusNormal"/>
              <w:jc w:val="center"/>
            </w:pPr>
            <w:r>
              <w:t>8441</w:t>
            </w:r>
          </w:p>
        </w:tc>
      </w:tr>
    </w:tbl>
    <w:p w:rsidR="00456A2D" w:rsidRDefault="00456A2D">
      <w:pPr>
        <w:pStyle w:val="ConsPlusNormal"/>
      </w:pPr>
    </w:p>
    <w:p w:rsidR="00456A2D" w:rsidRDefault="00456A2D">
      <w:pPr>
        <w:pStyle w:val="ConsPlusNormal"/>
        <w:ind w:firstLine="540"/>
        <w:jc w:val="both"/>
      </w:pPr>
      <w:r>
        <w:t>--------------------------------</w:t>
      </w:r>
    </w:p>
    <w:p w:rsidR="00456A2D" w:rsidRDefault="00456A2D">
      <w:pPr>
        <w:pStyle w:val="ConsPlusNormal"/>
        <w:spacing w:before="220"/>
        <w:ind w:firstLine="540"/>
        <w:jc w:val="both"/>
      </w:pPr>
      <w:bookmarkStart w:id="11" w:name="P459"/>
      <w:bookmarkEnd w:id="11"/>
      <w:r>
        <w:t xml:space="preserve">&lt;*&gt; Минимальные размеры окладов работников, занимающих общеотраслевые должности руководителей, специалистов и служащих, работающих в сфере социального обслуживания, устанавливаются на основании отнесения занимаемых ими должностей к </w:t>
      </w:r>
      <w:hyperlink r:id="rId47" w:history="1">
        <w:r>
          <w:rPr>
            <w:color w:val="0000FF"/>
          </w:rPr>
          <w:t>ПКГ</w:t>
        </w:r>
      </w:hyperlink>
      <w:r>
        <w:t>, утвержденным Приказом Министерства здравоохранения и социального развития Российской Федерации от 29.05.2008 N 247н "Об утверждении профессиональных квалификационных групп общеотраслевых должностей руководителей, специалистов и служащих".</w:t>
      </w:r>
    </w:p>
    <w:p w:rsidR="00456A2D" w:rsidRDefault="00456A2D">
      <w:pPr>
        <w:pStyle w:val="ConsPlusNormal"/>
      </w:pPr>
    </w:p>
    <w:p w:rsidR="00456A2D" w:rsidRDefault="00456A2D">
      <w:pPr>
        <w:pStyle w:val="ConsPlusTitle"/>
        <w:jc w:val="center"/>
        <w:outlineLvl w:val="2"/>
      </w:pPr>
      <w:r>
        <w:t>6. ПРОФЕССИОНАЛЬНЫЕ КВАЛИФИКАЦИОННЫЕ ГРУППЫ ДОЛЖНОСТЕЙ</w:t>
      </w:r>
    </w:p>
    <w:p w:rsidR="00456A2D" w:rsidRDefault="00456A2D">
      <w:pPr>
        <w:pStyle w:val="ConsPlusTitle"/>
        <w:jc w:val="center"/>
      </w:pPr>
      <w:r>
        <w:t>РАБОТНИКОВ ФИЗИЧЕСКОЙ КУЛЬТУРЫ И СПОРТА,</w:t>
      </w:r>
    </w:p>
    <w:p w:rsidR="00456A2D" w:rsidRDefault="00456A2D">
      <w:pPr>
        <w:pStyle w:val="ConsPlusTitle"/>
        <w:jc w:val="center"/>
      </w:pPr>
      <w:r>
        <w:t>РАБОТАЮЩИХ В СФЕРЕ СОЦИАЛЬНОГО ОБСЛУЖИВАНИЯ</w:t>
      </w:r>
    </w:p>
    <w:p w:rsidR="00456A2D" w:rsidRDefault="00456A2D">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304"/>
        <w:gridCol w:w="3345"/>
        <w:gridCol w:w="1701"/>
        <w:gridCol w:w="1701"/>
      </w:tblGrid>
      <w:tr w:rsidR="00456A2D">
        <w:tc>
          <w:tcPr>
            <w:tcW w:w="964" w:type="dxa"/>
          </w:tcPr>
          <w:p w:rsidR="00456A2D" w:rsidRDefault="00456A2D">
            <w:pPr>
              <w:pStyle w:val="ConsPlusNormal"/>
              <w:jc w:val="center"/>
            </w:pPr>
            <w:r>
              <w:t>Номер строки</w:t>
            </w:r>
          </w:p>
        </w:tc>
        <w:tc>
          <w:tcPr>
            <w:tcW w:w="1304" w:type="dxa"/>
          </w:tcPr>
          <w:p w:rsidR="00456A2D" w:rsidRDefault="00456A2D">
            <w:pPr>
              <w:pStyle w:val="ConsPlusNormal"/>
              <w:jc w:val="center"/>
            </w:pPr>
            <w:r>
              <w:t>Квалификационный уровень</w:t>
            </w:r>
          </w:p>
        </w:tc>
        <w:tc>
          <w:tcPr>
            <w:tcW w:w="3345" w:type="dxa"/>
          </w:tcPr>
          <w:p w:rsidR="00456A2D" w:rsidRDefault="00456A2D">
            <w:pPr>
              <w:pStyle w:val="ConsPlusNormal"/>
              <w:jc w:val="center"/>
            </w:pPr>
            <w:r>
              <w:t>Профессиональные квалификационные группы (ПКГ)</w:t>
            </w:r>
          </w:p>
        </w:tc>
        <w:tc>
          <w:tcPr>
            <w:tcW w:w="1701" w:type="dxa"/>
          </w:tcPr>
          <w:p w:rsidR="00456A2D" w:rsidRDefault="00456A2D">
            <w:pPr>
              <w:pStyle w:val="ConsPlusNormal"/>
              <w:jc w:val="center"/>
            </w:pPr>
            <w:r>
              <w:t>Минимальный размер должностного оклада &lt;*&gt; (рублей)</w:t>
            </w:r>
          </w:p>
        </w:tc>
        <w:tc>
          <w:tcPr>
            <w:tcW w:w="1701" w:type="dxa"/>
          </w:tcPr>
          <w:p w:rsidR="00456A2D" w:rsidRDefault="00456A2D">
            <w:pPr>
              <w:pStyle w:val="ConsPlusNormal"/>
              <w:jc w:val="center"/>
            </w:pPr>
            <w:r>
              <w:t>Минимальный размер должностного оклада с 01.10.2018 (рублей)</w:t>
            </w:r>
          </w:p>
        </w:tc>
      </w:tr>
      <w:tr w:rsidR="00456A2D">
        <w:tc>
          <w:tcPr>
            <w:tcW w:w="964" w:type="dxa"/>
          </w:tcPr>
          <w:p w:rsidR="00456A2D" w:rsidRDefault="00456A2D">
            <w:pPr>
              <w:pStyle w:val="ConsPlusNormal"/>
              <w:jc w:val="center"/>
            </w:pPr>
            <w:r>
              <w:t>1.</w:t>
            </w:r>
          </w:p>
        </w:tc>
        <w:tc>
          <w:tcPr>
            <w:tcW w:w="8051" w:type="dxa"/>
            <w:gridSpan w:val="4"/>
          </w:tcPr>
          <w:p w:rsidR="00456A2D" w:rsidRDefault="00456A2D">
            <w:pPr>
              <w:pStyle w:val="ConsPlusNormal"/>
              <w:jc w:val="center"/>
              <w:outlineLvl w:val="3"/>
            </w:pPr>
            <w:r>
              <w:t>ПКГ должностей работников физической культуры и спорта второго уровня</w:t>
            </w:r>
          </w:p>
        </w:tc>
      </w:tr>
      <w:tr w:rsidR="00456A2D">
        <w:tc>
          <w:tcPr>
            <w:tcW w:w="964" w:type="dxa"/>
          </w:tcPr>
          <w:p w:rsidR="00456A2D" w:rsidRDefault="00456A2D">
            <w:pPr>
              <w:pStyle w:val="ConsPlusNormal"/>
              <w:jc w:val="center"/>
            </w:pPr>
            <w:r>
              <w:t>2.</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Инструктор по адаптивной физической культуре</w:t>
            </w:r>
          </w:p>
        </w:tc>
        <w:tc>
          <w:tcPr>
            <w:tcW w:w="1701" w:type="dxa"/>
          </w:tcPr>
          <w:p w:rsidR="00456A2D" w:rsidRDefault="00456A2D">
            <w:pPr>
              <w:pStyle w:val="ConsPlusNormal"/>
              <w:jc w:val="center"/>
            </w:pPr>
            <w:r>
              <w:t>8521</w:t>
            </w:r>
          </w:p>
        </w:tc>
        <w:tc>
          <w:tcPr>
            <w:tcW w:w="1701" w:type="dxa"/>
          </w:tcPr>
          <w:p w:rsidR="00456A2D" w:rsidRDefault="00456A2D">
            <w:pPr>
              <w:pStyle w:val="ConsPlusNormal"/>
              <w:jc w:val="center"/>
            </w:pPr>
            <w:r>
              <w:t>8862</w:t>
            </w:r>
          </w:p>
        </w:tc>
      </w:tr>
      <w:tr w:rsidR="00456A2D">
        <w:tc>
          <w:tcPr>
            <w:tcW w:w="964" w:type="dxa"/>
          </w:tcPr>
          <w:p w:rsidR="00456A2D" w:rsidRDefault="00456A2D">
            <w:pPr>
              <w:pStyle w:val="ConsPlusNormal"/>
              <w:jc w:val="center"/>
            </w:pPr>
            <w:r>
              <w:lastRenderedPageBreak/>
              <w:t>3.</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Инструктор-методист по адаптивной физической культуре</w:t>
            </w:r>
          </w:p>
        </w:tc>
        <w:tc>
          <w:tcPr>
            <w:tcW w:w="1701" w:type="dxa"/>
          </w:tcPr>
          <w:p w:rsidR="00456A2D" w:rsidRDefault="00456A2D">
            <w:pPr>
              <w:pStyle w:val="ConsPlusNormal"/>
              <w:jc w:val="center"/>
            </w:pPr>
            <w:r>
              <w:t>9591</w:t>
            </w:r>
          </w:p>
        </w:tc>
        <w:tc>
          <w:tcPr>
            <w:tcW w:w="1701" w:type="dxa"/>
          </w:tcPr>
          <w:p w:rsidR="00456A2D" w:rsidRDefault="00456A2D">
            <w:pPr>
              <w:pStyle w:val="ConsPlusNormal"/>
              <w:jc w:val="center"/>
            </w:pPr>
            <w:r>
              <w:t>9975</w:t>
            </w:r>
          </w:p>
        </w:tc>
      </w:tr>
    </w:tbl>
    <w:p w:rsidR="00456A2D" w:rsidRDefault="00456A2D">
      <w:pPr>
        <w:pStyle w:val="ConsPlusNormal"/>
      </w:pPr>
    </w:p>
    <w:p w:rsidR="00456A2D" w:rsidRDefault="00456A2D">
      <w:pPr>
        <w:pStyle w:val="ConsPlusNormal"/>
        <w:ind w:firstLine="540"/>
        <w:jc w:val="both"/>
      </w:pPr>
      <w:r>
        <w:t>--------------------------------</w:t>
      </w:r>
    </w:p>
    <w:p w:rsidR="00456A2D" w:rsidRDefault="00456A2D">
      <w:pPr>
        <w:pStyle w:val="ConsPlusNormal"/>
        <w:spacing w:before="220"/>
        <w:ind w:firstLine="540"/>
        <w:jc w:val="both"/>
      </w:pPr>
      <w:r>
        <w:t xml:space="preserve">&lt;*&gt; Минимальные размеры должностных окладов работников физической культуры и спорта, работающих в сфере социального обслуживания, устанавливаются на основании отнесения занимаемых ими должностей к </w:t>
      </w:r>
      <w:hyperlink r:id="rId48" w:history="1">
        <w:r>
          <w:rPr>
            <w:color w:val="0000FF"/>
          </w:rPr>
          <w:t>ПКГ</w:t>
        </w:r>
      </w:hyperlink>
      <w:r>
        <w:t>, утвержденным Приказом Министерства здравоохранения и социального развития Российской Федерации от 27.02.2012 N 165н "Об утверждении профессиональных квалификационных групп должностей работников физической культуры и спорта".</w:t>
      </w:r>
    </w:p>
    <w:p w:rsidR="00456A2D" w:rsidRDefault="00456A2D">
      <w:pPr>
        <w:pStyle w:val="ConsPlusNormal"/>
      </w:pPr>
    </w:p>
    <w:p w:rsidR="00456A2D" w:rsidRDefault="00456A2D">
      <w:pPr>
        <w:pStyle w:val="ConsPlusTitle"/>
        <w:jc w:val="center"/>
        <w:outlineLvl w:val="2"/>
      </w:pPr>
      <w:r>
        <w:t>7. ПРОФЕССИОНАЛЬНЫЕ КВАЛИФИКАЦИОННЫЕ ГРУППЫ</w:t>
      </w:r>
    </w:p>
    <w:p w:rsidR="00456A2D" w:rsidRDefault="00456A2D">
      <w:pPr>
        <w:pStyle w:val="ConsPlusTitle"/>
        <w:jc w:val="center"/>
      </w:pPr>
      <w:r>
        <w:t>ОБЩЕОТРАСЛЕВЫХ ПРОФЕССИЙ РАБОЧИХ, РАБОТАЮЩИХ</w:t>
      </w:r>
    </w:p>
    <w:p w:rsidR="00456A2D" w:rsidRDefault="00456A2D">
      <w:pPr>
        <w:pStyle w:val="ConsPlusTitle"/>
        <w:jc w:val="center"/>
      </w:pPr>
      <w:r>
        <w:t>В СФЕРЕ СОЦИАЛЬНОГО ОБСЛУЖИВАНИЯ</w:t>
      </w:r>
    </w:p>
    <w:p w:rsidR="00456A2D" w:rsidRDefault="00456A2D">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304"/>
        <w:gridCol w:w="3345"/>
        <w:gridCol w:w="1701"/>
        <w:gridCol w:w="1701"/>
      </w:tblGrid>
      <w:tr w:rsidR="00456A2D">
        <w:tc>
          <w:tcPr>
            <w:tcW w:w="964" w:type="dxa"/>
          </w:tcPr>
          <w:p w:rsidR="00456A2D" w:rsidRDefault="00456A2D">
            <w:pPr>
              <w:pStyle w:val="ConsPlusNormal"/>
              <w:jc w:val="center"/>
            </w:pPr>
            <w:r>
              <w:t>Номер строки</w:t>
            </w:r>
          </w:p>
        </w:tc>
        <w:tc>
          <w:tcPr>
            <w:tcW w:w="1304" w:type="dxa"/>
          </w:tcPr>
          <w:p w:rsidR="00456A2D" w:rsidRDefault="00456A2D">
            <w:pPr>
              <w:pStyle w:val="ConsPlusNormal"/>
              <w:jc w:val="center"/>
            </w:pPr>
            <w:r>
              <w:t>Квалификационный уровень</w:t>
            </w:r>
          </w:p>
        </w:tc>
        <w:tc>
          <w:tcPr>
            <w:tcW w:w="3345" w:type="dxa"/>
          </w:tcPr>
          <w:p w:rsidR="00456A2D" w:rsidRDefault="00456A2D">
            <w:pPr>
              <w:pStyle w:val="ConsPlusNormal"/>
              <w:jc w:val="center"/>
            </w:pPr>
            <w:r>
              <w:t>Профессиональные квалификационные группы (ПКГ)</w:t>
            </w:r>
          </w:p>
        </w:tc>
        <w:tc>
          <w:tcPr>
            <w:tcW w:w="1701" w:type="dxa"/>
          </w:tcPr>
          <w:p w:rsidR="00456A2D" w:rsidRDefault="00456A2D">
            <w:pPr>
              <w:pStyle w:val="ConsPlusNormal"/>
              <w:jc w:val="center"/>
            </w:pPr>
            <w:r>
              <w:t xml:space="preserve">Минимальный размер должностного оклада </w:t>
            </w:r>
            <w:hyperlink w:anchor="P556" w:history="1">
              <w:r>
                <w:rPr>
                  <w:color w:val="0000FF"/>
                </w:rPr>
                <w:t>&lt;*&gt;</w:t>
              </w:r>
            </w:hyperlink>
            <w:r>
              <w:t xml:space="preserve"> (рублей)</w:t>
            </w:r>
          </w:p>
        </w:tc>
        <w:tc>
          <w:tcPr>
            <w:tcW w:w="1701" w:type="dxa"/>
          </w:tcPr>
          <w:p w:rsidR="00456A2D" w:rsidRDefault="00456A2D">
            <w:pPr>
              <w:pStyle w:val="ConsPlusNormal"/>
              <w:jc w:val="center"/>
            </w:pPr>
            <w:r>
              <w:t>Минимальный размер должностного оклада с 01.10.2018 (рублей)</w:t>
            </w:r>
          </w:p>
        </w:tc>
      </w:tr>
      <w:tr w:rsidR="00456A2D">
        <w:tc>
          <w:tcPr>
            <w:tcW w:w="964" w:type="dxa"/>
          </w:tcPr>
          <w:p w:rsidR="00456A2D" w:rsidRDefault="00456A2D">
            <w:pPr>
              <w:pStyle w:val="ConsPlusNormal"/>
              <w:jc w:val="center"/>
            </w:pPr>
            <w:r>
              <w:t>1</w:t>
            </w:r>
          </w:p>
        </w:tc>
        <w:tc>
          <w:tcPr>
            <w:tcW w:w="1304" w:type="dxa"/>
          </w:tcPr>
          <w:p w:rsidR="00456A2D" w:rsidRDefault="00456A2D">
            <w:pPr>
              <w:pStyle w:val="ConsPlusNormal"/>
              <w:jc w:val="center"/>
            </w:pPr>
            <w:r>
              <w:t>2</w:t>
            </w:r>
          </w:p>
        </w:tc>
        <w:tc>
          <w:tcPr>
            <w:tcW w:w="3345" w:type="dxa"/>
          </w:tcPr>
          <w:p w:rsidR="00456A2D" w:rsidRDefault="00456A2D">
            <w:pPr>
              <w:pStyle w:val="ConsPlusNormal"/>
              <w:jc w:val="center"/>
            </w:pPr>
            <w:r>
              <w:t>3</w:t>
            </w:r>
          </w:p>
        </w:tc>
        <w:tc>
          <w:tcPr>
            <w:tcW w:w="1701" w:type="dxa"/>
          </w:tcPr>
          <w:p w:rsidR="00456A2D" w:rsidRDefault="00456A2D">
            <w:pPr>
              <w:pStyle w:val="ConsPlusNormal"/>
              <w:jc w:val="center"/>
            </w:pPr>
            <w:r>
              <w:t>4</w:t>
            </w:r>
          </w:p>
        </w:tc>
        <w:tc>
          <w:tcPr>
            <w:tcW w:w="1701" w:type="dxa"/>
          </w:tcPr>
          <w:p w:rsidR="00456A2D" w:rsidRDefault="00456A2D">
            <w:pPr>
              <w:pStyle w:val="ConsPlusNormal"/>
              <w:jc w:val="center"/>
            </w:pPr>
            <w:r>
              <w:t>5</w:t>
            </w:r>
          </w:p>
        </w:tc>
      </w:tr>
      <w:tr w:rsidR="00456A2D">
        <w:tc>
          <w:tcPr>
            <w:tcW w:w="964" w:type="dxa"/>
          </w:tcPr>
          <w:p w:rsidR="00456A2D" w:rsidRDefault="00456A2D">
            <w:pPr>
              <w:pStyle w:val="ConsPlusNormal"/>
              <w:jc w:val="center"/>
            </w:pPr>
            <w:r>
              <w:t>1.</w:t>
            </w:r>
          </w:p>
        </w:tc>
        <w:tc>
          <w:tcPr>
            <w:tcW w:w="8051" w:type="dxa"/>
            <w:gridSpan w:val="4"/>
          </w:tcPr>
          <w:p w:rsidR="00456A2D" w:rsidRDefault="00456A2D">
            <w:pPr>
              <w:pStyle w:val="ConsPlusNormal"/>
              <w:jc w:val="center"/>
              <w:outlineLvl w:val="3"/>
            </w:pPr>
            <w:r>
              <w:t>ПКГ "Общеотраслевые профессии рабочих первого уровня"</w:t>
            </w:r>
          </w:p>
        </w:tc>
      </w:tr>
      <w:tr w:rsidR="00456A2D">
        <w:tc>
          <w:tcPr>
            <w:tcW w:w="964" w:type="dxa"/>
          </w:tcPr>
          <w:p w:rsidR="00456A2D" w:rsidRDefault="00456A2D">
            <w:pPr>
              <w:pStyle w:val="ConsPlusNormal"/>
              <w:jc w:val="center"/>
            </w:pPr>
            <w:r>
              <w:t>2.</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 xml:space="preserve">Гардеробщик, грузчик, кастелянша, лифтер, мойщик посуды, подсобный рабочий, садовник, сторож (вахтер), уборщик </w:t>
            </w:r>
            <w:r>
              <w:lastRenderedPageBreak/>
              <w:t>производственных помещений, уборщик служебных помещений, уборщик территорий</w:t>
            </w:r>
          </w:p>
        </w:tc>
        <w:tc>
          <w:tcPr>
            <w:tcW w:w="1701" w:type="dxa"/>
          </w:tcPr>
          <w:p w:rsidR="00456A2D" w:rsidRDefault="00456A2D">
            <w:pPr>
              <w:pStyle w:val="ConsPlusNormal"/>
              <w:jc w:val="center"/>
            </w:pPr>
            <w:r>
              <w:lastRenderedPageBreak/>
              <w:t>3019</w:t>
            </w:r>
          </w:p>
        </w:tc>
        <w:tc>
          <w:tcPr>
            <w:tcW w:w="1701" w:type="dxa"/>
          </w:tcPr>
          <w:p w:rsidR="00456A2D" w:rsidRDefault="00456A2D">
            <w:pPr>
              <w:pStyle w:val="ConsPlusNormal"/>
              <w:jc w:val="center"/>
            </w:pPr>
            <w:r>
              <w:t>3140</w:t>
            </w:r>
          </w:p>
        </w:tc>
      </w:tr>
      <w:tr w:rsidR="00456A2D">
        <w:tc>
          <w:tcPr>
            <w:tcW w:w="964" w:type="dxa"/>
          </w:tcPr>
          <w:p w:rsidR="00456A2D" w:rsidRDefault="00456A2D">
            <w:pPr>
              <w:pStyle w:val="ConsPlusNormal"/>
              <w:jc w:val="center"/>
            </w:pPr>
            <w:r>
              <w:t>3.</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Кладовщик, кухонный рабочий, машинист по стирке и ремонту спецодежды</w:t>
            </w:r>
          </w:p>
        </w:tc>
        <w:tc>
          <w:tcPr>
            <w:tcW w:w="1701" w:type="dxa"/>
          </w:tcPr>
          <w:p w:rsidR="00456A2D" w:rsidRDefault="00456A2D">
            <w:pPr>
              <w:pStyle w:val="ConsPlusNormal"/>
              <w:jc w:val="center"/>
            </w:pPr>
            <w:r>
              <w:t>3177</w:t>
            </w:r>
          </w:p>
        </w:tc>
        <w:tc>
          <w:tcPr>
            <w:tcW w:w="1701" w:type="dxa"/>
          </w:tcPr>
          <w:p w:rsidR="00456A2D" w:rsidRDefault="00456A2D">
            <w:pPr>
              <w:pStyle w:val="ConsPlusNormal"/>
              <w:jc w:val="center"/>
            </w:pPr>
            <w:r>
              <w:t>3304</w:t>
            </w:r>
          </w:p>
        </w:tc>
      </w:tr>
      <w:tr w:rsidR="00456A2D">
        <w:tc>
          <w:tcPr>
            <w:tcW w:w="964" w:type="dxa"/>
          </w:tcPr>
          <w:p w:rsidR="00456A2D" w:rsidRDefault="00456A2D">
            <w:pPr>
              <w:pStyle w:val="ConsPlusNormal"/>
              <w:jc w:val="center"/>
            </w:pPr>
            <w:r>
              <w:t>4.</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Дезинфектор, оператор копировальных и множительных машин</w:t>
            </w:r>
          </w:p>
        </w:tc>
        <w:tc>
          <w:tcPr>
            <w:tcW w:w="1701" w:type="dxa"/>
          </w:tcPr>
          <w:p w:rsidR="00456A2D" w:rsidRDefault="00456A2D">
            <w:pPr>
              <w:pStyle w:val="ConsPlusNormal"/>
              <w:jc w:val="center"/>
            </w:pPr>
            <w:r>
              <w:t>3349</w:t>
            </w:r>
          </w:p>
        </w:tc>
        <w:tc>
          <w:tcPr>
            <w:tcW w:w="1701" w:type="dxa"/>
          </w:tcPr>
          <w:p w:rsidR="00456A2D" w:rsidRDefault="00456A2D">
            <w:pPr>
              <w:pStyle w:val="ConsPlusNormal"/>
              <w:jc w:val="center"/>
            </w:pPr>
            <w:r>
              <w:t>3483</w:t>
            </w:r>
          </w:p>
        </w:tc>
      </w:tr>
      <w:tr w:rsidR="00456A2D">
        <w:tc>
          <w:tcPr>
            <w:tcW w:w="964" w:type="dxa"/>
          </w:tcPr>
          <w:p w:rsidR="00456A2D" w:rsidRDefault="00456A2D">
            <w:pPr>
              <w:pStyle w:val="ConsPlusNormal"/>
              <w:jc w:val="center"/>
            </w:pPr>
            <w:r>
              <w:t>5.</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Оператор гладильно-сушильного агрегата</w:t>
            </w:r>
          </w:p>
        </w:tc>
        <w:tc>
          <w:tcPr>
            <w:tcW w:w="1701" w:type="dxa"/>
          </w:tcPr>
          <w:p w:rsidR="00456A2D" w:rsidRDefault="00456A2D">
            <w:pPr>
              <w:pStyle w:val="ConsPlusNormal"/>
              <w:jc w:val="center"/>
            </w:pPr>
            <w:r>
              <w:t>3409</w:t>
            </w:r>
          </w:p>
        </w:tc>
        <w:tc>
          <w:tcPr>
            <w:tcW w:w="1701" w:type="dxa"/>
          </w:tcPr>
          <w:p w:rsidR="00456A2D" w:rsidRDefault="00456A2D">
            <w:pPr>
              <w:pStyle w:val="ConsPlusNormal"/>
              <w:jc w:val="center"/>
            </w:pPr>
            <w:r>
              <w:t>3545</w:t>
            </w:r>
          </w:p>
        </w:tc>
      </w:tr>
      <w:tr w:rsidR="00456A2D">
        <w:tc>
          <w:tcPr>
            <w:tcW w:w="964" w:type="dxa"/>
          </w:tcPr>
          <w:p w:rsidR="00456A2D" w:rsidRDefault="00456A2D">
            <w:pPr>
              <w:pStyle w:val="ConsPlusNormal"/>
              <w:jc w:val="center"/>
            </w:pPr>
            <w:r>
              <w:t>6.</w:t>
            </w:r>
          </w:p>
        </w:tc>
        <w:tc>
          <w:tcPr>
            <w:tcW w:w="8051" w:type="dxa"/>
            <w:gridSpan w:val="4"/>
          </w:tcPr>
          <w:p w:rsidR="00456A2D" w:rsidRDefault="00456A2D">
            <w:pPr>
              <w:pStyle w:val="ConsPlusNormal"/>
              <w:jc w:val="center"/>
              <w:outlineLvl w:val="3"/>
            </w:pPr>
            <w:r>
              <w:t>ПКГ "Общеотраслевые профессии рабочих второго уровня"</w:t>
            </w:r>
          </w:p>
        </w:tc>
      </w:tr>
      <w:tr w:rsidR="00456A2D">
        <w:tc>
          <w:tcPr>
            <w:tcW w:w="964" w:type="dxa"/>
          </w:tcPr>
          <w:p w:rsidR="00456A2D" w:rsidRDefault="00456A2D">
            <w:pPr>
              <w:pStyle w:val="ConsPlusNormal"/>
              <w:jc w:val="center"/>
            </w:pPr>
            <w:r>
              <w:t>7.</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Официант, обувщик по ремонту обуви, оператор стиральных машин, оператор сушильного оборудования, оператор электронно-вычислительных и вычислительных машин, рабочий по комплексному обслуживанию и ремонту зданий, тракторист, транспортировщик</w:t>
            </w:r>
          </w:p>
        </w:tc>
        <w:tc>
          <w:tcPr>
            <w:tcW w:w="1701" w:type="dxa"/>
          </w:tcPr>
          <w:p w:rsidR="00456A2D" w:rsidRDefault="00456A2D">
            <w:pPr>
              <w:pStyle w:val="ConsPlusNormal"/>
              <w:jc w:val="center"/>
            </w:pPr>
            <w:r>
              <w:t>3610</w:t>
            </w:r>
          </w:p>
        </w:tc>
        <w:tc>
          <w:tcPr>
            <w:tcW w:w="1701" w:type="dxa"/>
          </w:tcPr>
          <w:p w:rsidR="00456A2D" w:rsidRDefault="00456A2D">
            <w:pPr>
              <w:pStyle w:val="ConsPlusNormal"/>
              <w:jc w:val="center"/>
            </w:pPr>
            <w:r>
              <w:t>3754</w:t>
            </w:r>
          </w:p>
        </w:tc>
      </w:tr>
      <w:tr w:rsidR="00456A2D">
        <w:tc>
          <w:tcPr>
            <w:tcW w:w="964" w:type="dxa"/>
          </w:tcPr>
          <w:p w:rsidR="00456A2D" w:rsidRDefault="00456A2D">
            <w:pPr>
              <w:pStyle w:val="ConsPlusNormal"/>
              <w:jc w:val="center"/>
            </w:pPr>
            <w:r>
              <w:t>8.</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Маляр, парикмахер, швея</w:t>
            </w:r>
          </w:p>
        </w:tc>
        <w:tc>
          <w:tcPr>
            <w:tcW w:w="1701" w:type="dxa"/>
          </w:tcPr>
          <w:p w:rsidR="00456A2D" w:rsidRDefault="00456A2D">
            <w:pPr>
              <w:pStyle w:val="ConsPlusNormal"/>
              <w:jc w:val="center"/>
            </w:pPr>
            <w:r>
              <w:t>3788</w:t>
            </w:r>
          </w:p>
        </w:tc>
        <w:tc>
          <w:tcPr>
            <w:tcW w:w="1701" w:type="dxa"/>
          </w:tcPr>
          <w:p w:rsidR="00456A2D" w:rsidRDefault="00456A2D">
            <w:pPr>
              <w:pStyle w:val="ConsPlusNormal"/>
              <w:jc w:val="center"/>
            </w:pPr>
            <w:r>
              <w:t>3940</w:t>
            </w:r>
          </w:p>
        </w:tc>
      </w:tr>
      <w:tr w:rsidR="00456A2D">
        <w:tc>
          <w:tcPr>
            <w:tcW w:w="964" w:type="dxa"/>
          </w:tcPr>
          <w:p w:rsidR="00456A2D" w:rsidRDefault="00456A2D">
            <w:pPr>
              <w:pStyle w:val="ConsPlusNormal"/>
              <w:jc w:val="center"/>
            </w:pPr>
            <w:r>
              <w:t>9.</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 xml:space="preserve">Машинист (кочегар) </w:t>
            </w:r>
            <w:r>
              <w:lastRenderedPageBreak/>
              <w:t>котельной, машинист насосных установок, оператор котельной, плотник, слесарь-сантехник, слесарь-электрик по ремонту электрооборудования, штукатур</w:t>
            </w:r>
          </w:p>
        </w:tc>
        <w:tc>
          <w:tcPr>
            <w:tcW w:w="1701" w:type="dxa"/>
          </w:tcPr>
          <w:p w:rsidR="00456A2D" w:rsidRDefault="00456A2D">
            <w:pPr>
              <w:pStyle w:val="ConsPlusNormal"/>
              <w:jc w:val="center"/>
            </w:pPr>
            <w:r>
              <w:lastRenderedPageBreak/>
              <w:t>3902</w:t>
            </w:r>
          </w:p>
        </w:tc>
        <w:tc>
          <w:tcPr>
            <w:tcW w:w="1701" w:type="dxa"/>
          </w:tcPr>
          <w:p w:rsidR="00456A2D" w:rsidRDefault="00456A2D">
            <w:pPr>
              <w:pStyle w:val="ConsPlusNormal"/>
              <w:jc w:val="center"/>
            </w:pPr>
            <w:r>
              <w:t>4058</w:t>
            </w:r>
          </w:p>
        </w:tc>
      </w:tr>
      <w:tr w:rsidR="00456A2D">
        <w:tc>
          <w:tcPr>
            <w:tcW w:w="964" w:type="dxa"/>
          </w:tcPr>
          <w:p w:rsidR="00456A2D" w:rsidRDefault="00456A2D">
            <w:pPr>
              <w:pStyle w:val="ConsPlusNormal"/>
              <w:jc w:val="center"/>
            </w:pPr>
            <w:r>
              <w:t>10.</w:t>
            </w:r>
          </w:p>
        </w:tc>
        <w:tc>
          <w:tcPr>
            <w:tcW w:w="1304" w:type="dxa"/>
          </w:tcPr>
          <w:p w:rsidR="00456A2D" w:rsidRDefault="00456A2D">
            <w:pPr>
              <w:pStyle w:val="ConsPlusNormal"/>
              <w:jc w:val="center"/>
            </w:pPr>
            <w:r>
              <w:t>1</w:t>
            </w:r>
          </w:p>
        </w:tc>
        <w:tc>
          <w:tcPr>
            <w:tcW w:w="3345" w:type="dxa"/>
          </w:tcPr>
          <w:p w:rsidR="00456A2D" w:rsidRDefault="00456A2D">
            <w:pPr>
              <w:pStyle w:val="ConsPlusNormal"/>
            </w:pPr>
            <w:r>
              <w:t>Водитель автомобиля, кондитер, повар, столяр</w:t>
            </w:r>
          </w:p>
        </w:tc>
        <w:tc>
          <w:tcPr>
            <w:tcW w:w="1701" w:type="dxa"/>
          </w:tcPr>
          <w:p w:rsidR="00456A2D" w:rsidRDefault="00456A2D">
            <w:pPr>
              <w:pStyle w:val="ConsPlusNormal"/>
              <w:jc w:val="center"/>
            </w:pPr>
            <w:r>
              <w:t>5457</w:t>
            </w:r>
          </w:p>
        </w:tc>
        <w:tc>
          <w:tcPr>
            <w:tcW w:w="1701" w:type="dxa"/>
          </w:tcPr>
          <w:p w:rsidR="00456A2D" w:rsidRDefault="00456A2D">
            <w:pPr>
              <w:pStyle w:val="ConsPlusNormal"/>
              <w:jc w:val="center"/>
            </w:pPr>
            <w:r>
              <w:t>5675</w:t>
            </w:r>
          </w:p>
        </w:tc>
      </w:tr>
      <w:tr w:rsidR="00456A2D">
        <w:tc>
          <w:tcPr>
            <w:tcW w:w="964" w:type="dxa"/>
          </w:tcPr>
          <w:p w:rsidR="00456A2D" w:rsidRDefault="00456A2D">
            <w:pPr>
              <w:pStyle w:val="ConsPlusNormal"/>
              <w:jc w:val="center"/>
            </w:pPr>
            <w:r>
              <w:t>11.</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Электромонтер по ремонту и обслуживанию электрооборудования</w:t>
            </w:r>
          </w:p>
        </w:tc>
        <w:tc>
          <w:tcPr>
            <w:tcW w:w="1701" w:type="dxa"/>
          </w:tcPr>
          <w:p w:rsidR="00456A2D" w:rsidRDefault="00456A2D">
            <w:pPr>
              <w:pStyle w:val="ConsPlusNormal"/>
              <w:jc w:val="center"/>
            </w:pPr>
            <w:r>
              <w:t>4333</w:t>
            </w:r>
          </w:p>
        </w:tc>
        <w:tc>
          <w:tcPr>
            <w:tcW w:w="1701" w:type="dxa"/>
          </w:tcPr>
          <w:p w:rsidR="00456A2D" w:rsidRDefault="00456A2D">
            <w:pPr>
              <w:pStyle w:val="ConsPlusNormal"/>
              <w:jc w:val="center"/>
            </w:pPr>
            <w:r>
              <w:t>4506</w:t>
            </w:r>
          </w:p>
        </w:tc>
      </w:tr>
      <w:tr w:rsidR="00456A2D">
        <w:tc>
          <w:tcPr>
            <w:tcW w:w="964" w:type="dxa"/>
          </w:tcPr>
          <w:p w:rsidR="00456A2D" w:rsidRDefault="00456A2D">
            <w:pPr>
              <w:pStyle w:val="ConsPlusNormal"/>
              <w:jc w:val="center"/>
            </w:pPr>
            <w:r>
              <w:t>12.</w:t>
            </w:r>
          </w:p>
        </w:tc>
        <w:tc>
          <w:tcPr>
            <w:tcW w:w="1304" w:type="dxa"/>
          </w:tcPr>
          <w:p w:rsidR="00456A2D" w:rsidRDefault="00456A2D">
            <w:pPr>
              <w:pStyle w:val="ConsPlusNormal"/>
              <w:jc w:val="center"/>
            </w:pPr>
            <w:r>
              <w:t>2</w:t>
            </w:r>
          </w:p>
        </w:tc>
        <w:tc>
          <w:tcPr>
            <w:tcW w:w="3345" w:type="dxa"/>
          </w:tcPr>
          <w:p w:rsidR="00456A2D" w:rsidRDefault="00456A2D">
            <w:pPr>
              <w:pStyle w:val="ConsPlusNormal"/>
            </w:pPr>
            <w:r>
              <w:t>Слесарь-ремонтник, охранник</w:t>
            </w:r>
          </w:p>
        </w:tc>
        <w:tc>
          <w:tcPr>
            <w:tcW w:w="1701" w:type="dxa"/>
          </w:tcPr>
          <w:p w:rsidR="00456A2D" w:rsidRDefault="00456A2D">
            <w:pPr>
              <w:pStyle w:val="ConsPlusNormal"/>
              <w:jc w:val="center"/>
            </w:pPr>
            <w:r>
              <w:t>4393</w:t>
            </w:r>
          </w:p>
        </w:tc>
        <w:tc>
          <w:tcPr>
            <w:tcW w:w="1701" w:type="dxa"/>
          </w:tcPr>
          <w:p w:rsidR="00456A2D" w:rsidRDefault="00456A2D">
            <w:pPr>
              <w:pStyle w:val="ConsPlusNormal"/>
              <w:jc w:val="center"/>
            </w:pPr>
            <w:r>
              <w:t>4569</w:t>
            </w:r>
          </w:p>
        </w:tc>
      </w:tr>
    </w:tbl>
    <w:p w:rsidR="00456A2D" w:rsidRDefault="00456A2D">
      <w:pPr>
        <w:pStyle w:val="ConsPlusNormal"/>
      </w:pPr>
    </w:p>
    <w:p w:rsidR="00456A2D" w:rsidRDefault="00456A2D">
      <w:pPr>
        <w:pStyle w:val="ConsPlusNormal"/>
        <w:ind w:firstLine="540"/>
        <w:jc w:val="both"/>
      </w:pPr>
      <w:r>
        <w:t>--------------------------------</w:t>
      </w:r>
    </w:p>
    <w:p w:rsidR="00456A2D" w:rsidRDefault="00456A2D">
      <w:pPr>
        <w:pStyle w:val="ConsPlusNormal"/>
        <w:spacing w:before="220"/>
        <w:ind w:firstLine="540"/>
        <w:jc w:val="both"/>
      </w:pPr>
      <w:bookmarkStart w:id="12" w:name="P556"/>
      <w:bookmarkEnd w:id="12"/>
      <w:r>
        <w:t xml:space="preserve">&lt;*&gt; Минимальные размеры окладов работников, осуществляющих профессиональную деятельность по общеотраслевым профессиям рабочих, работающих в сфере социального обслуживания, устанавливаются на основании отнесения выполняемых ими работ к соответствующим </w:t>
      </w:r>
      <w:hyperlink r:id="rId49" w:history="1">
        <w:r>
          <w:rPr>
            <w:color w:val="0000FF"/>
          </w:rPr>
          <w:t>ПКГ</w:t>
        </w:r>
      </w:hyperlink>
      <w:r>
        <w:t xml:space="preserve"> общеотраслевых профессий рабочих, утвержденным Приказом Министерства здравоохранения и социального развития Российской Федерации от 29.05.2008 N 248н "Об утверждении профессиональных квалификационных групп общеотраслевых профессий рабочих", в зависимости от присвоенных им квалификационных разрядов в соответствии с Единым тарифно-квалификационным справочником работ и профессий рабочих.</w:t>
      </w:r>
    </w:p>
    <w:p w:rsidR="00456A2D" w:rsidRDefault="00456A2D">
      <w:pPr>
        <w:pStyle w:val="ConsPlusNormal"/>
      </w:pPr>
    </w:p>
    <w:p w:rsidR="00456A2D" w:rsidRDefault="00456A2D">
      <w:pPr>
        <w:pStyle w:val="ConsPlusTitle"/>
        <w:jc w:val="center"/>
        <w:outlineLvl w:val="2"/>
      </w:pPr>
      <w:r>
        <w:t>8. МИНИМАЛЬНЫЙ РАЗМЕР ОКЛАДА (ДОЛЖНОСТНОГО ОКЛАДА)</w:t>
      </w:r>
    </w:p>
    <w:p w:rsidR="00456A2D" w:rsidRDefault="00456A2D">
      <w:pPr>
        <w:pStyle w:val="ConsPlusTitle"/>
        <w:jc w:val="center"/>
      </w:pPr>
      <w:r>
        <w:t>ПО ДОЛЖНОСТИ, НЕ ВКЛЮЧЕННОЙ В ПРОФЕССИОНАЛЬНЫЕ</w:t>
      </w:r>
    </w:p>
    <w:p w:rsidR="00456A2D" w:rsidRDefault="00456A2D">
      <w:pPr>
        <w:pStyle w:val="ConsPlusTitle"/>
        <w:jc w:val="center"/>
      </w:pPr>
      <w:r>
        <w:t>КВАЛИФИКАЦИОННЫЕ ГРУППЫ</w:t>
      </w:r>
    </w:p>
    <w:p w:rsidR="00456A2D" w:rsidRDefault="00456A2D">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9"/>
        <w:gridCol w:w="4762"/>
        <w:gridCol w:w="1701"/>
        <w:gridCol w:w="1701"/>
      </w:tblGrid>
      <w:tr w:rsidR="00456A2D">
        <w:tc>
          <w:tcPr>
            <w:tcW w:w="879" w:type="dxa"/>
          </w:tcPr>
          <w:p w:rsidR="00456A2D" w:rsidRDefault="00456A2D">
            <w:pPr>
              <w:pStyle w:val="ConsPlusNormal"/>
              <w:jc w:val="center"/>
            </w:pPr>
            <w:r>
              <w:lastRenderedPageBreak/>
              <w:t>Номер строки</w:t>
            </w:r>
          </w:p>
        </w:tc>
        <w:tc>
          <w:tcPr>
            <w:tcW w:w="4762" w:type="dxa"/>
          </w:tcPr>
          <w:p w:rsidR="00456A2D" w:rsidRDefault="00456A2D">
            <w:pPr>
              <w:pStyle w:val="ConsPlusNormal"/>
              <w:jc w:val="center"/>
            </w:pPr>
            <w:r>
              <w:t>Наименование должности</w:t>
            </w:r>
          </w:p>
        </w:tc>
        <w:tc>
          <w:tcPr>
            <w:tcW w:w="1701" w:type="dxa"/>
          </w:tcPr>
          <w:p w:rsidR="00456A2D" w:rsidRDefault="00456A2D">
            <w:pPr>
              <w:pStyle w:val="ConsPlusNormal"/>
              <w:jc w:val="center"/>
            </w:pPr>
            <w:r>
              <w:t>Минимальный размер должностного оклада (рублей)</w:t>
            </w:r>
          </w:p>
        </w:tc>
        <w:tc>
          <w:tcPr>
            <w:tcW w:w="1701" w:type="dxa"/>
          </w:tcPr>
          <w:p w:rsidR="00456A2D" w:rsidRDefault="00456A2D">
            <w:pPr>
              <w:pStyle w:val="ConsPlusNormal"/>
              <w:jc w:val="center"/>
            </w:pPr>
            <w:r>
              <w:t>Минимальный размер должностного оклада с 01.10.2018 (рублей)</w:t>
            </w:r>
          </w:p>
        </w:tc>
      </w:tr>
      <w:tr w:rsidR="00456A2D">
        <w:tc>
          <w:tcPr>
            <w:tcW w:w="879" w:type="dxa"/>
          </w:tcPr>
          <w:p w:rsidR="00456A2D" w:rsidRDefault="00456A2D">
            <w:pPr>
              <w:pStyle w:val="ConsPlusNormal"/>
              <w:jc w:val="center"/>
            </w:pPr>
            <w:r>
              <w:t>1.</w:t>
            </w:r>
          </w:p>
        </w:tc>
        <w:tc>
          <w:tcPr>
            <w:tcW w:w="4762" w:type="dxa"/>
          </w:tcPr>
          <w:p w:rsidR="00456A2D" w:rsidRDefault="00456A2D">
            <w:pPr>
              <w:pStyle w:val="ConsPlusNormal"/>
            </w:pPr>
            <w:r>
              <w:t>Инструктор производственного обучения рабочих массовых профессий</w:t>
            </w:r>
          </w:p>
        </w:tc>
        <w:tc>
          <w:tcPr>
            <w:tcW w:w="1701" w:type="dxa"/>
          </w:tcPr>
          <w:p w:rsidR="00456A2D" w:rsidRDefault="00456A2D">
            <w:pPr>
              <w:pStyle w:val="ConsPlusNormal"/>
              <w:jc w:val="center"/>
            </w:pPr>
            <w:r>
              <w:t>4655</w:t>
            </w:r>
          </w:p>
        </w:tc>
        <w:tc>
          <w:tcPr>
            <w:tcW w:w="1701" w:type="dxa"/>
          </w:tcPr>
          <w:p w:rsidR="00456A2D" w:rsidRDefault="00456A2D">
            <w:pPr>
              <w:pStyle w:val="ConsPlusNormal"/>
              <w:jc w:val="center"/>
            </w:pPr>
            <w:r>
              <w:t>4841</w:t>
            </w:r>
          </w:p>
        </w:tc>
      </w:tr>
    </w:tbl>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jc w:val="right"/>
        <w:outlineLvl w:val="1"/>
      </w:pPr>
      <w:r>
        <w:t>Приложение N 2</w:t>
      </w:r>
    </w:p>
    <w:p w:rsidR="00456A2D" w:rsidRDefault="00456A2D">
      <w:pPr>
        <w:pStyle w:val="ConsPlusNormal"/>
        <w:jc w:val="right"/>
      </w:pPr>
      <w:r>
        <w:t>к Примерному положению</w:t>
      </w:r>
    </w:p>
    <w:p w:rsidR="00456A2D" w:rsidRDefault="00456A2D">
      <w:pPr>
        <w:pStyle w:val="ConsPlusNormal"/>
        <w:jc w:val="right"/>
      </w:pPr>
      <w:r>
        <w:t>об оплате труда работников</w:t>
      </w:r>
    </w:p>
    <w:p w:rsidR="00456A2D" w:rsidRDefault="00456A2D">
      <w:pPr>
        <w:pStyle w:val="ConsPlusNormal"/>
        <w:jc w:val="right"/>
      </w:pPr>
      <w:r>
        <w:t>государственных учреждений</w:t>
      </w:r>
    </w:p>
    <w:p w:rsidR="00456A2D" w:rsidRDefault="00456A2D">
      <w:pPr>
        <w:pStyle w:val="ConsPlusNormal"/>
        <w:jc w:val="right"/>
      </w:pPr>
      <w:r>
        <w:t>социального обслуживания</w:t>
      </w:r>
    </w:p>
    <w:p w:rsidR="00456A2D" w:rsidRDefault="00456A2D">
      <w:pPr>
        <w:pStyle w:val="ConsPlusNormal"/>
        <w:jc w:val="right"/>
      </w:pPr>
      <w:r>
        <w:t>Свердловской области</w:t>
      </w:r>
    </w:p>
    <w:p w:rsidR="00456A2D" w:rsidRDefault="00456A2D">
      <w:pPr>
        <w:pStyle w:val="ConsPlusNormal"/>
      </w:pPr>
    </w:p>
    <w:p w:rsidR="00456A2D" w:rsidRDefault="00456A2D">
      <w:pPr>
        <w:pStyle w:val="ConsPlusTitle"/>
        <w:jc w:val="center"/>
      </w:pPr>
      <w:bookmarkStart w:id="13" w:name="P582"/>
      <w:bookmarkEnd w:id="13"/>
      <w:r>
        <w:t>ПЕРЕЧЕНЬ</w:t>
      </w:r>
    </w:p>
    <w:p w:rsidR="00456A2D" w:rsidRDefault="00456A2D">
      <w:pPr>
        <w:pStyle w:val="ConsPlusTitle"/>
        <w:jc w:val="center"/>
      </w:pPr>
      <w:r>
        <w:t>ДОЛЖНОСТЕЙ РАБОТНИКОВ УЧРЕЖДЕНИЙ, КОТОРЫМ УСТАНАВЛИВАЕТСЯ</w:t>
      </w:r>
    </w:p>
    <w:p w:rsidR="00456A2D" w:rsidRDefault="00456A2D">
      <w:pPr>
        <w:pStyle w:val="ConsPlusTitle"/>
        <w:jc w:val="center"/>
      </w:pPr>
      <w:r>
        <w:t>ПОВЫШЕННЫЙ НА 25 ПРОЦЕНТОВ РАЗМЕР ОКЛАДА ЗА РАБОТУ</w:t>
      </w:r>
    </w:p>
    <w:p w:rsidR="00456A2D" w:rsidRDefault="00456A2D">
      <w:pPr>
        <w:pStyle w:val="ConsPlusTitle"/>
        <w:jc w:val="center"/>
      </w:pPr>
      <w:r>
        <w:t>В ПОСЕЛКАХ ГОРОДСКОГО ТИПА, СЕЛЬСКИХ НАСЕЛЕННЫХ ПУНКТАХ</w:t>
      </w:r>
    </w:p>
    <w:p w:rsidR="00456A2D" w:rsidRDefault="00456A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56A2D">
        <w:trPr>
          <w:jc w:val="center"/>
        </w:trPr>
        <w:tc>
          <w:tcPr>
            <w:tcW w:w="9294" w:type="dxa"/>
            <w:tcBorders>
              <w:top w:val="nil"/>
              <w:left w:val="single" w:sz="24" w:space="0" w:color="CED3F1"/>
              <w:bottom w:val="nil"/>
              <w:right w:val="single" w:sz="24" w:space="0" w:color="F4F3F8"/>
            </w:tcBorders>
            <w:shd w:val="clear" w:color="auto" w:fill="F4F3F8"/>
          </w:tcPr>
          <w:p w:rsidR="00456A2D" w:rsidRDefault="00456A2D">
            <w:pPr>
              <w:pStyle w:val="ConsPlusNormal"/>
              <w:jc w:val="center"/>
            </w:pPr>
            <w:r>
              <w:rPr>
                <w:color w:val="392C69"/>
              </w:rPr>
              <w:t>Список изменяющих документов</w:t>
            </w:r>
          </w:p>
          <w:p w:rsidR="00456A2D" w:rsidRDefault="00456A2D">
            <w:pPr>
              <w:pStyle w:val="ConsPlusNormal"/>
              <w:jc w:val="center"/>
            </w:pPr>
            <w:r>
              <w:rPr>
                <w:color w:val="392C69"/>
              </w:rPr>
              <w:t>(в ред. Постановлений Правительства Свердловской области</w:t>
            </w:r>
          </w:p>
          <w:p w:rsidR="00456A2D" w:rsidRDefault="00456A2D">
            <w:pPr>
              <w:pStyle w:val="ConsPlusNormal"/>
              <w:jc w:val="center"/>
            </w:pPr>
            <w:r>
              <w:rPr>
                <w:color w:val="392C69"/>
              </w:rPr>
              <w:t xml:space="preserve">от 14.09.2017 </w:t>
            </w:r>
            <w:hyperlink r:id="rId50" w:history="1">
              <w:r>
                <w:rPr>
                  <w:color w:val="0000FF"/>
                </w:rPr>
                <w:t>N 668-ПП</w:t>
              </w:r>
            </w:hyperlink>
            <w:r>
              <w:rPr>
                <w:color w:val="392C69"/>
              </w:rPr>
              <w:t xml:space="preserve">, от 16.08.2018 </w:t>
            </w:r>
            <w:hyperlink r:id="rId51" w:history="1">
              <w:r>
                <w:rPr>
                  <w:color w:val="0000FF"/>
                </w:rPr>
                <w:t>N 532-ПП</w:t>
              </w:r>
            </w:hyperlink>
            <w:r>
              <w:rPr>
                <w:color w:val="392C69"/>
              </w:rPr>
              <w:t>)</w:t>
            </w:r>
          </w:p>
        </w:tc>
      </w:tr>
    </w:tbl>
    <w:p w:rsidR="00456A2D" w:rsidRDefault="00456A2D">
      <w:pPr>
        <w:pStyle w:val="ConsPlusNormal"/>
      </w:pPr>
    </w:p>
    <w:p w:rsidR="00456A2D" w:rsidRDefault="00456A2D">
      <w:pPr>
        <w:pStyle w:val="ConsPlusNormal"/>
        <w:ind w:firstLine="540"/>
        <w:jc w:val="both"/>
      </w:pPr>
      <w:r>
        <w:t>1. Руководитель (директор) учреждения.</w:t>
      </w:r>
    </w:p>
    <w:p w:rsidR="00456A2D" w:rsidRDefault="00456A2D">
      <w:pPr>
        <w:pStyle w:val="ConsPlusNormal"/>
        <w:spacing w:before="220"/>
        <w:ind w:firstLine="540"/>
        <w:jc w:val="both"/>
      </w:pPr>
      <w:r>
        <w:t>2. Заместитель руководителя (директора) учреждения.</w:t>
      </w:r>
    </w:p>
    <w:p w:rsidR="00456A2D" w:rsidRDefault="00456A2D">
      <w:pPr>
        <w:pStyle w:val="ConsPlusNormal"/>
        <w:spacing w:before="220"/>
        <w:ind w:firstLine="540"/>
        <w:jc w:val="both"/>
      </w:pPr>
      <w:r>
        <w:lastRenderedPageBreak/>
        <w:t>3. Заведующий структурным подразделением, отделением, службой, медицинским отделением.</w:t>
      </w:r>
    </w:p>
    <w:p w:rsidR="00456A2D" w:rsidRDefault="00456A2D">
      <w:pPr>
        <w:pStyle w:val="ConsPlusNormal"/>
        <w:spacing w:before="220"/>
        <w:ind w:firstLine="540"/>
        <w:jc w:val="both"/>
      </w:pPr>
      <w:r>
        <w:t>4. Аккомпаниатор.</w:t>
      </w:r>
    </w:p>
    <w:p w:rsidR="00456A2D" w:rsidRDefault="00456A2D">
      <w:pPr>
        <w:pStyle w:val="ConsPlusNormal"/>
        <w:jc w:val="both"/>
      </w:pPr>
      <w:r>
        <w:t xml:space="preserve">(п. 4 в ред. </w:t>
      </w:r>
      <w:hyperlink r:id="rId52" w:history="1">
        <w:r>
          <w:rPr>
            <w:color w:val="0000FF"/>
          </w:rPr>
          <w:t>Постановления</w:t>
        </w:r>
      </w:hyperlink>
      <w:r>
        <w:t xml:space="preserve"> Правительства Свердловской области от 16.08.2018 N 532-ПП)</w:t>
      </w:r>
    </w:p>
    <w:p w:rsidR="00456A2D" w:rsidRDefault="00456A2D">
      <w:pPr>
        <w:pStyle w:val="ConsPlusNormal"/>
        <w:spacing w:before="220"/>
        <w:ind w:firstLine="540"/>
        <w:jc w:val="both"/>
      </w:pPr>
      <w:r>
        <w:t>5. Бухгалтер.</w:t>
      </w:r>
    </w:p>
    <w:p w:rsidR="00456A2D" w:rsidRDefault="00456A2D">
      <w:pPr>
        <w:pStyle w:val="ConsPlusNormal"/>
        <w:spacing w:before="220"/>
        <w:ind w:firstLine="540"/>
        <w:jc w:val="both"/>
      </w:pPr>
      <w:r>
        <w:t>6. Библиотекарь.</w:t>
      </w:r>
    </w:p>
    <w:p w:rsidR="00456A2D" w:rsidRDefault="00456A2D">
      <w:pPr>
        <w:pStyle w:val="ConsPlusNormal"/>
        <w:spacing w:before="220"/>
        <w:ind w:firstLine="540"/>
        <w:jc w:val="both"/>
      </w:pPr>
      <w:r>
        <w:t>7. Воспитатель.</w:t>
      </w:r>
    </w:p>
    <w:p w:rsidR="00456A2D" w:rsidRDefault="00456A2D">
      <w:pPr>
        <w:pStyle w:val="ConsPlusNormal"/>
        <w:spacing w:before="220"/>
        <w:ind w:firstLine="540"/>
        <w:jc w:val="both"/>
      </w:pPr>
      <w:r>
        <w:t>8. Врач-специалист.</w:t>
      </w:r>
    </w:p>
    <w:p w:rsidR="00456A2D" w:rsidRDefault="00456A2D">
      <w:pPr>
        <w:pStyle w:val="ConsPlusNormal"/>
        <w:spacing w:before="220"/>
        <w:ind w:firstLine="540"/>
        <w:jc w:val="both"/>
      </w:pPr>
      <w:r>
        <w:t>9. Главный бухгалтер учреждения.</w:t>
      </w:r>
    </w:p>
    <w:p w:rsidR="00456A2D" w:rsidRDefault="00456A2D">
      <w:pPr>
        <w:pStyle w:val="ConsPlusNormal"/>
        <w:spacing w:before="220"/>
        <w:ind w:firstLine="540"/>
        <w:jc w:val="both"/>
      </w:pPr>
      <w:r>
        <w:t>10. Зубной врач, зубной техник.</w:t>
      </w:r>
    </w:p>
    <w:p w:rsidR="00456A2D" w:rsidRDefault="00456A2D">
      <w:pPr>
        <w:pStyle w:val="ConsPlusNormal"/>
        <w:spacing w:before="220"/>
        <w:ind w:firstLine="540"/>
        <w:jc w:val="both"/>
      </w:pPr>
      <w:r>
        <w:t>11. Заведующий прачечной.</w:t>
      </w:r>
    </w:p>
    <w:p w:rsidR="00456A2D" w:rsidRDefault="00456A2D">
      <w:pPr>
        <w:pStyle w:val="ConsPlusNormal"/>
        <w:spacing w:before="220"/>
        <w:ind w:firstLine="540"/>
        <w:jc w:val="both"/>
      </w:pPr>
      <w:r>
        <w:t>12. Инженер.</w:t>
      </w:r>
    </w:p>
    <w:p w:rsidR="00456A2D" w:rsidRDefault="00456A2D">
      <w:pPr>
        <w:pStyle w:val="ConsPlusNormal"/>
        <w:spacing w:before="220"/>
        <w:ind w:firstLine="540"/>
        <w:jc w:val="both"/>
      </w:pPr>
      <w:r>
        <w:t>13. Инженер-программист.</w:t>
      </w:r>
    </w:p>
    <w:p w:rsidR="00456A2D" w:rsidRDefault="00456A2D">
      <w:pPr>
        <w:pStyle w:val="ConsPlusNormal"/>
        <w:spacing w:before="220"/>
        <w:ind w:firstLine="540"/>
        <w:jc w:val="both"/>
      </w:pPr>
      <w:r>
        <w:t>14. Инструктор по лечебной физкультуре.</w:t>
      </w:r>
    </w:p>
    <w:p w:rsidR="00456A2D" w:rsidRDefault="00456A2D">
      <w:pPr>
        <w:pStyle w:val="ConsPlusNormal"/>
        <w:spacing w:before="220"/>
        <w:ind w:firstLine="540"/>
        <w:jc w:val="both"/>
      </w:pPr>
      <w:r>
        <w:t>15. Инструктор производственного обучения рабочих массовых профессий.</w:t>
      </w:r>
    </w:p>
    <w:p w:rsidR="00456A2D" w:rsidRDefault="00456A2D">
      <w:pPr>
        <w:pStyle w:val="ConsPlusNormal"/>
        <w:spacing w:before="220"/>
        <w:ind w:firstLine="540"/>
        <w:jc w:val="both"/>
      </w:pPr>
      <w:r>
        <w:t>16. Инструктор по трудовой терапии.</w:t>
      </w:r>
    </w:p>
    <w:p w:rsidR="00456A2D" w:rsidRDefault="00456A2D">
      <w:pPr>
        <w:pStyle w:val="ConsPlusNormal"/>
        <w:spacing w:before="220"/>
        <w:ind w:firstLine="540"/>
        <w:jc w:val="both"/>
      </w:pPr>
      <w:r>
        <w:t>17. Инструктор по труду.</w:t>
      </w:r>
    </w:p>
    <w:p w:rsidR="00456A2D" w:rsidRDefault="00456A2D">
      <w:pPr>
        <w:pStyle w:val="ConsPlusNormal"/>
        <w:spacing w:before="220"/>
        <w:ind w:firstLine="540"/>
        <w:jc w:val="both"/>
      </w:pPr>
      <w:r>
        <w:t>18. Инструктор по физической культуре.</w:t>
      </w:r>
    </w:p>
    <w:p w:rsidR="00456A2D" w:rsidRDefault="00456A2D">
      <w:pPr>
        <w:pStyle w:val="ConsPlusNormal"/>
        <w:spacing w:before="220"/>
        <w:ind w:firstLine="540"/>
        <w:jc w:val="both"/>
      </w:pPr>
      <w:r>
        <w:t>19. Инструктор по адаптивной физической культуре.</w:t>
      </w:r>
    </w:p>
    <w:p w:rsidR="00456A2D" w:rsidRDefault="00456A2D">
      <w:pPr>
        <w:pStyle w:val="ConsPlusNormal"/>
        <w:spacing w:before="220"/>
        <w:ind w:firstLine="540"/>
        <w:jc w:val="both"/>
      </w:pPr>
      <w:r>
        <w:t>20. Инструктор-методист по адаптивной физической культуре.</w:t>
      </w:r>
    </w:p>
    <w:p w:rsidR="00456A2D" w:rsidRDefault="00456A2D">
      <w:pPr>
        <w:pStyle w:val="ConsPlusNormal"/>
        <w:spacing w:before="220"/>
        <w:ind w:firstLine="540"/>
        <w:jc w:val="both"/>
      </w:pPr>
      <w:r>
        <w:lastRenderedPageBreak/>
        <w:t>21. Инспектор по кадрам.</w:t>
      </w:r>
    </w:p>
    <w:p w:rsidR="00456A2D" w:rsidRDefault="00456A2D">
      <w:pPr>
        <w:pStyle w:val="ConsPlusNormal"/>
        <w:spacing w:before="220"/>
        <w:ind w:firstLine="540"/>
        <w:jc w:val="both"/>
      </w:pPr>
      <w:r>
        <w:t xml:space="preserve">22. Утратил силу. - </w:t>
      </w:r>
      <w:hyperlink r:id="rId53" w:history="1">
        <w:r>
          <w:rPr>
            <w:color w:val="0000FF"/>
          </w:rPr>
          <w:t>Постановление</w:t>
        </w:r>
      </w:hyperlink>
      <w:r>
        <w:t xml:space="preserve"> Правительства Свердловской области от 16.08.2018 N 532-ПП.</w:t>
      </w:r>
    </w:p>
    <w:p w:rsidR="00456A2D" w:rsidRDefault="00456A2D">
      <w:pPr>
        <w:pStyle w:val="ConsPlusNormal"/>
        <w:spacing w:before="220"/>
        <w:ind w:firstLine="540"/>
        <w:jc w:val="both"/>
      </w:pPr>
      <w:r>
        <w:t>23. Культорганизатор.</w:t>
      </w:r>
    </w:p>
    <w:p w:rsidR="00456A2D" w:rsidRDefault="00456A2D">
      <w:pPr>
        <w:pStyle w:val="ConsPlusNormal"/>
        <w:spacing w:before="220"/>
        <w:ind w:firstLine="540"/>
        <w:jc w:val="both"/>
      </w:pPr>
      <w:r>
        <w:t xml:space="preserve">24. Утратил силу. - </w:t>
      </w:r>
      <w:hyperlink r:id="rId54" w:history="1">
        <w:r>
          <w:rPr>
            <w:color w:val="0000FF"/>
          </w:rPr>
          <w:t>Постановление</w:t>
        </w:r>
      </w:hyperlink>
      <w:r>
        <w:t xml:space="preserve"> Правительства Свердловской области от 16.08.2018 N 532-ПП.</w:t>
      </w:r>
    </w:p>
    <w:p w:rsidR="00456A2D" w:rsidRDefault="00456A2D">
      <w:pPr>
        <w:pStyle w:val="ConsPlusNormal"/>
        <w:spacing w:before="220"/>
        <w:ind w:firstLine="540"/>
        <w:jc w:val="both"/>
      </w:pPr>
      <w:r>
        <w:t>25. Логопед.</w:t>
      </w:r>
    </w:p>
    <w:p w:rsidR="00456A2D" w:rsidRDefault="00456A2D">
      <w:pPr>
        <w:pStyle w:val="ConsPlusNormal"/>
        <w:spacing w:before="220"/>
        <w:ind w:firstLine="540"/>
        <w:jc w:val="both"/>
      </w:pPr>
      <w:r>
        <w:t>26. Медицинский психолог.</w:t>
      </w:r>
    </w:p>
    <w:p w:rsidR="00456A2D" w:rsidRDefault="00456A2D">
      <w:pPr>
        <w:pStyle w:val="ConsPlusNormal"/>
        <w:spacing w:before="220"/>
        <w:ind w:firstLine="540"/>
        <w:jc w:val="both"/>
      </w:pPr>
      <w:r>
        <w:t>27. Медицинская сестра (в том числе палатная, процедурная, по массажу, по диетическому питанию и кабинета физиотерапии, приемного отделения).</w:t>
      </w:r>
    </w:p>
    <w:p w:rsidR="00456A2D" w:rsidRDefault="00456A2D">
      <w:pPr>
        <w:pStyle w:val="ConsPlusNormal"/>
        <w:spacing w:before="220"/>
        <w:ind w:firstLine="540"/>
        <w:jc w:val="both"/>
      </w:pPr>
      <w:r>
        <w:t xml:space="preserve">28. Утратил силу. - </w:t>
      </w:r>
      <w:hyperlink r:id="rId55" w:history="1">
        <w:r>
          <w:rPr>
            <w:color w:val="0000FF"/>
          </w:rPr>
          <w:t>Постановление</w:t>
        </w:r>
      </w:hyperlink>
      <w:r>
        <w:t xml:space="preserve"> Правительства Свердловской области от 16.08.2018 N 532-ПП.</w:t>
      </w:r>
    </w:p>
    <w:p w:rsidR="00456A2D" w:rsidRDefault="00456A2D">
      <w:pPr>
        <w:pStyle w:val="ConsPlusNormal"/>
        <w:spacing w:before="220"/>
        <w:ind w:firstLine="540"/>
        <w:jc w:val="both"/>
      </w:pPr>
      <w:r>
        <w:t>29. Медицинский дезинфектор.</w:t>
      </w:r>
    </w:p>
    <w:p w:rsidR="00456A2D" w:rsidRDefault="00456A2D">
      <w:pPr>
        <w:pStyle w:val="ConsPlusNormal"/>
        <w:spacing w:before="220"/>
        <w:ind w:firstLine="540"/>
        <w:jc w:val="both"/>
      </w:pPr>
      <w:r>
        <w:t xml:space="preserve">30. Утратил силу. - </w:t>
      </w:r>
      <w:hyperlink r:id="rId56" w:history="1">
        <w:r>
          <w:rPr>
            <w:color w:val="0000FF"/>
          </w:rPr>
          <w:t>Постановление</w:t>
        </w:r>
      </w:hyperlink>
      <w:r>
        <w:t xml:space="preserve"> Правительства Свердловской области от 16.08.2018 N 532-ПП.</w:t>
      </w:r>
    </w:p>
    <w:p w:rsidR="00456A2D" w:rsidRDefault="00456A2D">
      <w:pPr>
        <w:pStyle w:val="ConsPlusNormal"/>
        <w:spacing w:before="220"/>
        <w:ind w:firstLine="540"/>
        <w:jc w:val="both"/>
      </w:pPr>
      <w:r>
        <w:t>31. Мастер производственного обучения.</w:t>
      </w:r>
    </w:p>
    <w:p w:rsidR="00456A2D" w:rsidRDefault="00456A2D">
      <w:pPr>
        <w:pStyle w:val="ConsPlusNormal"/>
        <w:spacing w:before="220"/>
        <w:ind w:firstLine="540"/>
        <w:jc w:val="both"/>
      </w:pPr>
      <w:r>
        <w:t>32. Методист, инструктор-методист.</w:t>
      </w:r>
    </w:p>
    <w:p w:rsidR="00456A2D" w:rsidRDefault="00456A2D">
      <w:pPr>
        <w:pStyle w:val="ConsPlusNormal"/>
        <w:spacing w:before="220"/>
        <w:ind w:firstLine="540"/>
        <w:jc w:val="both"/>
      </w:pPr>
      <w:r>
        <w:t>33. Механик.</w:t>
      </w:r>
    </w:p>
    <w:p w:rsidR="00456A2D" w:rsidRDefault="00456A2D">
      <w:pPr>
        <w:pStyle w:val="ConsPlusNormal"/>
        <w:spacing w:before="220"/>
        <w:ind w:firstLine="540"/>
        <w:jc w:val="both"/>
      </w:pPr>
      <w:r>
        <w:t>34. Музыкальный руководитель.</w:t>
      </w:r>
    </w:p>
    <w:p w:rsidR="00456A2D" w:rsidRDefault="00456A2D">
      <w:pPr>
        <w:pStyle w:val="ConsPlusNormal"/>
        <w:spacing w:before="220"/>
        <w:ind w:firstLine="540"/>
        <w:jc w:val="both"/>
      </w:pPr>
      <w:r>
        <w:t>35. Педагог-психолог.</w:t>
      </w:r>
    </w:p>
    <w:p w:rsidR="00456A2D" w:rsidRDefault="00456A2D">
      <w:pPr>
        <w:pStyle w:val="ConsPlusNormal"/>
        <w:spacing w:before="220"/>
        <w:ind w:firstLine="540"/>
        <w:jc w:val="both"/>
      </w:pPr>
      <w:r>
        <w:t xml:space="preserve">36. Утратил силу. - </w:t>
      </w:r>
      <w:hyperlink r:id="rId57" w:history="1">
        <w:r>
          <w:rPr>
            <w:color w:val="0000FF"/>
          </w:rPr>
          <w:t>Постановление</w:t>
        </w:r>
      </w:hyperlink>
      <w:r>
        <w:t xml:space="preserve"> Правительства Свердловской области от 16.08.2018 N 532-ПП.</w:t>
      </w:r>
    </w:p>
    <w:p w:rsidR="00456A2D" w:rsidRDefault="00456A2D">
      <w:pPr>
        <w:pStyle w:val="ConsPlusNormal"/>
        <w:spacing w:before="220"/>
        <w:ind w:firstLine="540"/>
        <w:jc w:val="both"/>
      </w:pPr>
      <w:r>
        <w:lastRenderedPageBreak/>
        <w:t>37. Педагог дополнительного образования.</w:t>
      </w:r>
    </w:p>
    <w:p w:rsidR="00456A2D" w:rsidRDefault="00456A2D">
      <w:pPr>
        <w:pStyle w:val="ConsPlusNormal"/>
        <w:spacing w:before="220"/>
        <w:ind w:firstLine="540"/>
        <w:jc w:val="both"/>
      </w:pPr>
      <w:r>
        <w:t>38. Преподаватель.</w:t>
      </w:r>
    </w:p>
    <w:p w:rsidR="00456A2D" w:rsidRDefault="00456A2D">
      <w:pPr>
        <w:pStyle w:val="ConsPlusNormal"/>
        <w:spacing w:before="220"/>
        <w:ind w:firstLine="540"/>
        <w:jc w:val="both"/>
      </w:pPr>
      <w:r>
        <w:t>39. Психолог.</w:t>
      </w:r>
    </w:p>
    <w:p w:rsidR="00456A2D" w:rsidRDefault="00456A2D">
      <w:pPr>
        <w:pStyle w:val="ConsPlusNormal"/>
        <w:spacing w:before="220"/>
        <w:ind w:firstLine="540"/>
        <w:jc w:val="both"/>
      </w:pPr>
      <w:r>
        <w:t>40. Программист.</w:t>
      </w:r>
    </w:p>
    <w:p w:rsidR="00456A2D" w:rsidRDefault="00456A2D">
      <w:pPr>
        <w:pStyle w:val="ConsPlusNormal"/>
        <w:spacing w:before="220"/>
        <w:ind w:firstLine="540"/>
        <w:jc w:val="both"/>
      </w:pPr>
      <w:r>
        <w:t>41. Социальный педагог.</w:t>
      </w:r>
    </w:p>
    <w:p w:rsidR="00456A2D" w:rsidRDefault="00456A2D">
      <w:pPr>
        <w:pStyle w:val="ConsPlusNormal"/>
        <w:spacing w:before="220"/>
        <w:ind w:firstLine="540"/>
        <w:jc w:val="both"/>
      </w:pPr>
      <w:r>
        <w:t>42. Социолог.</w:t>
      </w:r>
    </w:p>
    <w:p w:rsidR="00456A2D" w:rsidRDefault="00456A2D">
      <w:pPr>
        <w:pStyle w:val="ConsPlusNormal"/>
        <w:spacing w:before="220"/>
        <w:ind w:firstLine="540"/>
        <w:jc w:val="both"/>
      </w:pPr>
      <w:r>
        <w:t>43. Специалист по социальной работе.</w:t>
      </w:r>
    </w:p>
    <w:p w:rsidR="00456A2D" w:rsidRDefault="00456A2D">
      <w:pPr>
        <w:pStyle w:val="ConsPlusNormal"/>
        <w:spacing w:before="220"/>
        <w:ind w:firstLine="540"/>
        <w:jc w:val="both"/>
      </w:pPr>
      <w:r>
        <w:t>43-1. Специалист по реабилитации инвалидов.</w:t>
      </w:r>
    </w:p>
    <w:p w:rsidR="00456A2D" w:rsidRDefault="00456A2D">
      <w:pPr>
        <w:pStyle w:val="ConsPlusNormal"/>
        <w:jc w:val="both"/>
      </w:pPr>
      <w:r>
        <w:t xml:space="preserve">(п. 43-1 введен </w:t>
      </w:r>
      <w:hyperlink r:id="rId58" w:history="1">
        <w:r>
          <w:rPr>
            <w:color w:val="0000FF"/>
          </w:rPr>
          <w:t>Постановлением</w:t>
        </w:r>
      </w:hyperlink>
      <w:r>
        <w:t xml:space="preserve"> Правительства Свердловской области от 16.08.2018 N 532-ПП)</w:t>
      </w:r>
    </w:p>
    <w:p w:rsidR="00456A2D" w:rsidRDefault="00456A2D">
      <w:pPr>
        <w:pStyle w:val="ConsPlusNormal"/>
        <w:spacing w:before="220"/>
        <w:ind w:firstLine="540"/>
        <w:jc w:val="both"/>
      </w:pPr>
      <w:r>
        <w:t>44. Специалист в области охраны труда.</w:t>
      </w:r>
    </w:p>
    <w:p w:rsidR="00456A2D" w:rsidRDefault="00456A2D">
      <w:pPr>
        <w:pStyle w:val="ConsPlusNormal"/>
        <w:jc w:val="both"/>
      </w:pPr>
      <w:r>
        <w:t xml:space="preserve">(в ред. </w:t>
      </w:r>
      <w:hyperlink r:id="rId59" w:history="1">
        <w:r>
          <w:rPr>
            <w:color w:val="0000FF"/>
          </w:rPr>
          <w:t>Постановления</w:t>
        </w:r>
      </w:hyperlink>
      <w:r>
        <w:t xml:space="preserve"> Правительства Свердловской области от 14.09.2017 N 668-ПП)</w:t>
      </w:r>
    </w:p>
    <w:p w:rsidR="00456A2D" w:rsidRDefault="00456A2D">
      <w:pPr>
        <w:pStyle w:val="ConsPlusNormal"/>
        <w:spacing w:before="220"/>
        <w:ind w:firstLine="540"/>
        <w:jc w:val="both"/>
      </w:pPr>
      <w:r>
        <w:t>45. Специалист по кадрам.</w:t>
      </w:r>
    </w:p>
    <w:p w:rsidR="00456A2D" w:rsidRDefault="00456A2D">
      <w:pPr>
        <w:pStyle w:val="ConsPlusNormal"/>
        <w:spacing w:before="220"/>
        <w:ind w:firstLine="540"/>
        <w:jc w:val="both"/>
      </w:pPr>
      <w:r>
        <w:t>46. Старшая медицинская сестра.</w:t>
      </w:r>
    </w:p>
    <w:p w:rsidR="00456A2D" w:rsidRDefault="00456A2D">
      <w:pPr>
        <w:pStyle w:val="ConsPlusNormal"/>
        <w:spacing w:before="220"/>
        <w:ind w:firstLine="540"/>
        <w:jc w:val="both"/>
      </w:pPr>
      <w:r>
        <w:t>47. Старший методист.</w:t>
      </w:r>
    </w:p>
    <w:p w:rsidR="00456A2D" w:rsidRDefault="00456A2D">
      <w:pPr>
        <w:pStyle w:val="ConsPlusNormal"/>
        <w:spacing w:before="220"/>
        <w:ind w:firstLine="540"/>
        <w:jc w:val="both"/>
      </w:pPr>
      <w:r>
        <w:t>48. Сурдопереводчик.</w:t>
      </w:r>
    </w:p>
    <w:p w:rsidR="00456A2D" w:rsidRDefault="00456A2D">
      <w:pPr>
        <w:pStyle w:val="ConsPlusNormal"/>
        <w:spacing w:before="220"/>
        <w:ind w:firstLine="540"/>
        <w:jc w:val="both"/>
      </w:pPr>
      <w:r>
        <w:t>49. Техник.</w:t>
      </w:r>
    </w:p>
    <w:p w:rsidR="00456A2D" w:rsidRDefault="00456A2D">
      <w:pPr>
        <w:pStyle w:val="ConsPlusNormal"/>
        <w:spacing w:before="220"/>
        <w:ind w:firstLine="540"/>
        <w:jc w:val="both"/>
      </w:pPr>
      <w:r>
        <w:t>49-1. Техник-программист.</w:t>
      </w:r>
    </w:p>
    <w:p w:rsidR="00456A2D" w:rsidRDefault="00456A2D">
      <w:pPr>
        <w:pStyle w:val="ConsPlusNormal"/>
        <w:jc w:val="both"/>
      </w:pPr>
      <w:r>
        <w:t xml:space="preserve">(п. 49-1 введен </w:t>
      </w:r>
      <w:hyperlink r:id="rId60" w:history="1">
        <w:r>
          <w:rPr>
            <w:color w:val="0000FF"/>
          </w:rPr>
          <w:t>Постановлением</w:t>
        </w:r>
      </w:hyperlink>
      <w:r>
        <w:t xml:space="preserve"> Правительства Свердловской области от 16.08.2018 N 532-ПП)</w:t>
      </w:r>
    </w:p>
    <w:p w:rsidR="00456A2D" w:rsidRDefault="00456A2D">
      <w:pPr>
        <w:pStyle w:val="ConsPlusNormal"/>
        <w:spacing w:before="220"/>
        <w:ind w:firstLine="540"/>
        <w:jc w:val="both"/>
      </w:pPr>
      <w:r>
        <w:t>50. Технолог.</w:t>
      </w:r>
    </w:p>
    <w:p w:rsidR="00456A2D" w:rsidRDefault="00456A2D">
      <w:pPr>
        <w:pStyle w:val="ConsPlusNormal"/>
        <w:spacing w:before="220"/>
        <w:ind w:firstLine="540"/>
        <w:jc w:val="both"/>
      </w:pPr>
      <w:r>
        <w:t>51. Техник по техническим средствам реабилитации инвалидов.</w:t>
      </w:r>
    </w:p>
    <w:p w:rsidR="00456A2D" w:rsidRDefault="00456A2D">
      <w:pPr>
        <w:pStyle w:val="ConsPlusNormal"/>
        <w:spacing w:before="220"/>
        <w:ind w:firstLine="540"/>
        <w:jc w:val="both"/>
      </w:pPr>
      <w:r>
        <w:lastRenderedPageBreak/>
        <w:t>52. Учитель.</w:t>
      </w:r>
    </w:p>
    <w:p w:rsidR="00456A2D" w:rsidRDefault="00456A2D">
      <w:pPr>
        <w:pStyle w:val="ConsPlusNormal"/>
        <w:spacing w:before="220"/>
        <w:ind w:firstLine="540"/>
        <w:jc w:val="both"/>
      </w:pPr>
      <w:r>
        <w:t>53. Учитель-дефектолог.</w:t>
      </w:r>
    </w:p>
    <w:p w:rsidR="00456A2D" w:rsidRDefault="00456A2D">
      <w:pPr>
        <w:pStyle w:val="ConsPlusNormal"/>
        <w:spacing w:before="220"/>
        <w:ind w:firstLine="540"/>
        <w:jc w:val="both"/>
      </w:pPr>
      <w:r>
        <w:t>54. Учитель-логопед.</w:t>
      </w:r>
    </w:p>
    <w:p w:rsidR="00456A2D" w:rsidRDefault="00456A2D">
      <w:pPr>
        <w:pStyle w:val="ConsPlusNormal"/>
        <w:spacing w:before="220"/>
        <w:ind w:firstLine="540"/>
        <w:jc w:val="both"/>
      </w:pPr>
      <w:r>
        <w:t>55. Физиолог.</w:t>
      </w:r>
    </w:p>
    <w:p w:rsidR="00456A2D" w:rsidRDefault="00456A2D">
      <w:pPr>
        <w:pStyle w:val="ConsPlusNormal"/>
        <w:spacing w:before="220"/>
        <w:ind w:firstLine="540"/>
        <w:jc w:val="both"/>
      </w:pPr>
      <w:r>
        <w:t xml:space="preserve">56. Утратил силу. - </w:t>
      </w:r>
      <w:hyperlink r:id="rId61" w:history="1">
        <w:r>
          <w:rPr>
            <w:color w:val="0000FF"/>
          </w:rPr>
          <w:t>Постановление</w:t>
        </w:r>
      </w:hyperlink>
      <w:r>
        <w:t xml:space="preserve"> Правительства Свердловской области от 16.08.2018 N 532-ПП.</w:t>
      </w:r>
    </w:p>
    <w:p w:rsidR="00456A2D" w:rsidRDefault="00456A2D">
      <w:pPr>
        <w:pStyle w:val="ConsPlusNormal"/>
        <w:spacing w:before="220"/>
        <w:ind w:firstLine="540"/>
        <w:jc w:val="both"/>
      </w:pPr>
      <w:r>
        <w:t>57. Фельдшер.</w:t>
      </w:r>
    </w:p>
    <w:p w:rsidR="00456A2D" w:rsidRDefault="00456A2D">
      <w:pPr>
        <w:pStyle w:val="ConsPlusNormal"/>
        <w:spacing w:before="220"/>
        <w:ind w:firstLine="540"/>
        <w:jc w:val="both"/>
      </w:pPr>
      <w:r>
        <w:t xml:space="preserve">58. Утратил силу. - </w:t>
      </w:r>
      <w:hyperlink r:id="rId62" w:history="1">
        <w:r>
          <w:rPr>
            <w:color w:val="0000FF"/>
          </w:rPr>
          <w:t>Постановление</w:t>
        </w:r>
      </w:hyperlink>
      <w:r>
        <w:t xml:space="preserve"> Правительства Свердловской области от 16.08.2018 N 532-ПП.</w:t>
      </w:r>
    </w:p>
    <w:p w:rsidR="00456A2D" w:rsidRDefault="00456A2D">
      <w:pPr>
        <w:pStyle w:val="ConsPlusNormal"/>
        <w:spacing w:before="220"/>
        <w:ind w:firstLine="540"/>
        <w:jc w:val="both"/>
      </w:pPr>
      <w:r>
        <w:t>59. Шеф-повар.</w:t>
      </w:r>
    </w:p>
    <w:p w:rsidR="00456A2D" w:rsidRDefault="00456A2D">
      <w:pPr>
        <w:pStyle w:val="ConsPlusNormal"/>
        <w:spacing w:before="220"/>
        <w:ind w:firstLine="540"/>
        <w:jc w:val="both"/>
      </w:pPr>
      <w:r>
        <w:t>60. Энергетик.</w:t>
      </w:r>
    </w:p>
    <w:p w:rsidR="00456A2D" w:rsidRDefault="00456A2D">
      <w:pPr>
        <w:pStyle w:val="ConsPlusNormal"/>
        <w:spacing w:before="220"/>
        <w:ind w:firstLine="540"/>
        <w:jc w:val="both"/>
      </w:pPr>
      <w:r>
        <w:t>61. Экономист.</w:t>
      </w:r>
    </w:p>
    <w:p w:rsidR="00456A2D" w:rsidRDefault="00456A2D">
      <w:pPr>
        <w:pStyle w:val="ConsPlusNormal"/>
        <w:spacing w:before="220"/>
        <w:ind w:firstLine="540"/>
        <w:jc w:val="both"/>
      </w:pPr>
      <w:r>
        <w:t>62. Юрисконсульт.</w:t>
      </w: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pPr>
    </w:p>
    <w:p w:rsidR="00456A2D" w:rsidRDefault="00456A2D">
      <w:pPr>
        <w:pStyle w:val="ConsPlusNormal"/>
        <w:jc w:val="right"/>
        <w:outlineLvl w:val="1"/>
      </w:pPr>
      <w:r>
        <w:t>Приложение N 3</w:t>
      </w:r>
    </w:p>
    <w:p w:rsidR="00456A2D" w:rsidRDefault="00456A2D">
      <w:pPr>
        <w:pStyle w:val="ConsPlusNormal"/>
        <w:jc w:val="right"/>
      </w:pPr>
      <w:r>
        <w:t>к Примерному положению</w:t>
      </w:r>
    </w:p>
    <w:p w:rsidR="00456A2D" w:rsidRDefault="00456A2D">
      <w:pPr>
        <w:pStyle w:val="ConsPlusNormal"/>
        <w:jc w:val="right"/>
      </w:pPr>
      <w:r>
        <w:t>об оплате труда работников</w:t>
      </w:r>
    </w:p>
    <w:p w:rsidR="00456A2D" w:rsidRDefault="00456A2D">
      <w:pPr>
        <w:pStyle w:val="ConsPlusNormal"/>
        <w:jc w:val="right"/>
      </w:pPr>
      <w:r>
        <w:t>государственных учреждений</w:t>
      </w:r>
    </w:p>
    <w:p w:rsidR="00456A2D" w:rsidRDefault="00456A2D">
      <w:pPr>
        <w:pStyle w:val="ConsPlusNormal"/>
        <w:jc w:val="right"/>
      </w:pPr>
      <w:r>
        <w:t>социального обслуживания</w:t>
      </w:r>
    </w:p>
    <w:p w:rsidR="00456A2D" w:rsidRDefault="00456A2D">
      <w:pPr>
        <w:pStyle w:val="ConsPlusNormal"/>
        <w:jc w:val="right"/>
      </w:pPr>
      <w:r>
        <w:t>Свердловской области</w:t>
      </w:r>
    </w:p>
    <w:p w:rsidR="00456A2D" w:rsidRDefault="00456A2D">
      <w:pPr>
        <w:pStyle w:val="ConsPlusNormal"/>
      </w:pPr>
    </w:p>
    <w:p w:rsidR="00456A2D" w:rsidRDefault="00456A2D">
      <w:pPr>
        <w:pStyle w:val="ConsPlusTitle"/>
        <w:jc w:val="center"/>
      </w:pPr>
      <w:bookmarkStart w:id="14" w:name="P670"/>
      <w:bookmarkEnd w:id="14"/>
      <w:r>
        <w:t>ПОРЯДОК</w:t>
      </w:r>
    </w:p>
    <w:p w:rsidR="00456A2D" w:rsidRDefault="00456A2D">
      <w:pPr>
        <w:pStyle w:val="ConsPlusTitle"/>
        <w:jc w:val="center"/>
      </w:pPr>
      <w:r>
        <w:lastRenderedPageBreak/>
        <w:t>ИСЧИСЛЕНИЯ СТАЖА НЕПРЕРЫВНОЙ РАБОТЫ, ВЫСЛУГИ ЛЕТ,</w:t>
      </w:r>
    </w:p>
    <w:p w:rsidR="00456A2D" w:rsidRDefault="00456A2D">
      <w:pPr>
        <w:pStyle w:val="ConsPlusTitle"/>
        <w:jc w:val="center"/>
      </w:pPr>
      <w:r>
        <w:t>ДАЮЩЕГО ПРАВО НА ПОЛУЧЕНИЕ ВЫПЛАТЫ ЗА СТАЖ</w:t>
      </w:r>
    </w:p>
    <w:p w:rsidR="00456A2D" w:rsidRDefault="00456A2D">
      <w:pPr>
        <w:pStyle w:val="ConsPlusTitle"/>
        <w:jc w:val="center"/>
      </w:pPr>
      <w:r>
        <w:t>НЕПРЕРЫВНОЙ РАБОТЫ, ВЫСЛУГУ ЛЕТ</w:t>
      </w:r>
    </w:p>
    <w:p w:rsidR="00456A2D" w:rsidRDefault="00456A2D">
      <w:pPr>
        <w:pStyle w:val="ConsPlusNormal"/>
      </w:pPr>
    </w:p>
    <w:p w:rsidR="00456A2D" w:rsidRDefault="00456A2D">
      <w:pPr>
        <w:pStyle w:val="ConsPlusNormal"/>
        <w:ind w:firstLine="540"/>
        <w:jc w:val="both"/>
      </w:pPr>
      <w:r>
        <w:t>1. При определении стажа непрерывной работы, выслуги лет, дающего право на получение выплаты за стаж непрерывной работы, выслуги лет, учитывается:</w:t>
      </w:r>
    </w:p>
    <w:p w:rsidR="00456A2D" w:rsidRDefault="00456A2D">
      <w:pPr>
        <w:pStyle w:val="ConsPlusNormal"/>
        <w:spacing w:before="220"/>
        <w:ind w:firstLine="540"/>
        <w:jc w:val="both"/>
      </w:pPr>
      <w:r>
        <w:t>1) время непрерывной работы на должностях по профилю работы, в том числе по совместительству, в учреждениях (структурных подразделениях учреждений) социального обслуживания, медицинских организациях, образовательных организациях, исполнительных органах государственной власти Свердловской области, осуществляющих функции и полномочия в сфере социальной защиты;</w:t>
      </w:r>
    </w:p>
    <w:p w:rsidR="00456A2D" w:rsidRDefault="00456A2D">
      <w:pPr>
        <w:pStyle w:val="ConsPlusNormal"/>
        <w:spacing w:before="220"/>
        <w:ind w:firstLine="540"/>
        <w:jc w:val="both"/>
      </w:pPr>
      <w:r>
        <w:t>2) время непрерывной работы на должностях по профилю работы в централизованных бухгалтериях учреждений социального обслуживания, медицинских организаций, образовательных организаций;</w:t>
      </w:r>
    </w:p>
    <w:p w:rsidR="00456A2D" w:rsidRDefault="00456A2D">
      <w:pPr>
        <w:pStyle w:val="ConsPlusNormal"/>
        <w:spacing w:before="220"/>
        <w:ind w:firstLine="540"/>
        <w:jc w:val="both"/>
      </w:pPr>
      <w:r>
        <w:t>3) время непрерывной работы в организациях системы социальной защиты, на должностях работников образования, медицинских (фармацевтических) должностях системы здравоохранения в период учебы - студентам образовательных организаций среднего профессионального и высшего образования независимо от продолжительности перерывов в работе, связанных с учебой, если за учебой непосредственно следовала работа в организациях системы здравоохранения, социальной защиты, образования на должностях по профилю работы;</w:t>
      </w:r>
    </w:p>
    <w:p w:rsidR="00456A2D" w:rsidRDefault="00456A2D">
      <w:pPr>
        <w:pStyle w:val="ConsPlusNormal"/>
        <w:spacing w:before="220"/>
        <w:ind w:firstLine="540"/>
        <w:jc w:val="both"/>
      </w:pPr>
      <w:r>
        <w:t>4) время непрерывной работы работников учреждений социального обслуживания Свердловской области, при условии, если нижеперечисленным периодам непосредственно предшествовала и за ними непосредственно следовала работа в учреждениях социального обслуживания Свердловской области:</w:t>
      </w:r>
    </w:p>
    <w:p w:rsidR="00456A2D" w:rsidRDefault="00456A2D">
      <w:pPr>
        <w:pStyle w:val="ConsPlusNormal"/>
        <w:spacing w:before="220"/>
        <w:ind w:firstLine="540"/>
        <w:jc w:val="both"/>
      </w:pPr>
      <w:r>
        <w:t>время, когда работник фактически не работал, но за ним сохранялось место работы (должность);</w:t>
      </w:r>
    </w:p>
    <w:p w:rsidR="00456A2D" w:rsidRDefault="00456A2D">
      <w:pPr>
        <w:pStyle w:val="ConsPlusNormal"/>
        <w:spacing w:before="220"/>
        <w:ind w:firstLine="540"/>
        <w:jc w:val="both"/>
      </w:pPr>
      <w:r>
        <w:t>время по уходу за ребенком до достижения им возраста трех лет.</w:t>
      </w:r>
    </w:p>
    <w:p w:rsidR="00456A2D" w:rsidRDefault="00456A2D">
      <w:pPr>
        <w:pStyle w:val="ConsPlusNormal"/>
        <w:spacing w:before="220"/>
        <w:ind w:firstLine="540"/>
        <w:jc w:val="both"/>
      </w:pPr>
      <w:r>
        <w:lastRenderedPageBreak/>
        <w:t>2. Стаж работы сохраняется при поступлении на работу в учреждения социального обслуживания Свердловской области при отсутствии во время перерыва другой работы:</w:t>
      </w:r>
    </w:p>
    <w:p w:rsidR="00456A2D" w:rsidRDefault="00456A2D">
      <w:pPr>
        <w:pStyle w:val="ConsPlusNormal"/>
        <w:spacing w:before="220"/>
        <w:ind w:firstLine="540"/>
        <w:jc w:val="both"/>
      </w:pPr>
      <w:r>
        <w:t>1) не позднее одного месяца со дня увольнения из организаций в сфере социальной защиты населения, медицинских организаций, образовательных организаций;</w:t>
      </w:r>
    </w:p>
    <w:p w:rsidR="00456A2D" w:rsidRDefault="00456A2D">
      <w:pPr>
        <w:pStyle w:val="ConsPlusNormal"/>
        <w:spacing w:before="220"/>
        <w:ind w:firstLine="540"/>
        <w:jc w:val="both"/>
      </w:pPr>
      <w:r>
        <w:t>2) не позднее трех месяцев со дня увольнения в связи с ликвидацией организации в сфере социальной защиты населения, медицинской организации, образовательной организации, сокращения численности или штата работников организации в сфере социальной защиты населения, медицинской организации, образовательной организации.</w:t>
      </w:r>
    </w:p>
    <w:p w:rsidR="00456A2D" w:rsidRDefault="00456A2D">
      <w:pPr>
        <w:pStyle w:val="ConsPlusNormal"/>
        <w:spacing w:before="220"/>
        <w:ind w:firstLine="540"/>
        <w:jc w:val="both"/>
      </w:pPr>
      <w:r>
        <w:t>3. В стаж работы не засчитывается время работы в организациях (структурных подразделениях организаций), не предусмотренных номенклатурой медицинских организаций и номенклатурой организаций социального обслуживания в Свердловской области.</w:t>
      </w:r>
    </w:p>
    <w:p w:rsidR="00456A2D" w:rsidRDefault="00456A2D">
      <w:pPr>
        <w:pStyle w:val="ConsPlusNormal"/>
        <w:spacing w:before="220"/>
        <w:ind w:firstLine="540"/>
        <w:jc w:val="both"/>
      </w:pPr>
      <w:r>
        <w:t>4. Для определения стажа непрерывной работы, выслуги лет, дающего право на получение выплаты за стаж непрерывной работы, выслугу лет, рекомендуется создать соответствующую комиссию в учреждении.</w:t>
      </w:r>
    </w:p>
    <w:p w:rsidR="00456A2D" w:rsidRDefault="00456A2D">
      <w:pPr>
        <w:pStyle w:val="ConsPlusNormal"/>
      </w:pPr>
    </w:p>
    <w:p w:rsidR="00456A2D" w:rsidRDefault="00456A2D">
      <w:pPr>
        <w:pStyle w:val="ConsPlusNormal"/>
      </w:pPr>
    </w:p>
    <w:p w:rsidR="00456A2D" w:rsidRDefault="00456A2D">
      <w:pPr>
        <w:pStyle w:val="ConsPlusNormal"/>
        <w:pBdr>
          <w:top w:val="single" w:sz="6" w:space="0" w:color="auto"/>
        </w:pBdr>
        <w:spacing w:before="100" w:after="100"/>
        <w:jc w:val="both"/>
        <w:rPr>
          <w:sz w:val="2"/>
          <w:szCs w:val="2"/>
        </w:rPr>
      </w:pPr>
    </w:p>
    <w:p w:rsidR="00111943" w:rsidRDefault="00111943"/>
    <w:sectPr w:rsidR="00111943" w:rsidSect="007B3D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A2D"/>
    <w:rsid w:val="00111943"/>
    <w:rsid w:val="00411200"/>
    <w:rsid w:val="00456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131186-86BE-498F-9691-4F319C56E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6A2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56A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6A2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6A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6A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56A2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6A2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6A2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456A2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56A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9993D3A1E5C58102CAC257B33175C411B1C9F34A5E55E39284493C0DD198509807DE0C5296EA58BEC9D4409B3037AA0646FM" TargetMode="External"/><Relationship Id="rId18" Type="http://schemas.openxmlformats.org/officeDocument/2006/relationships/hyperlink" Target="consultantplus://offline/ref=79993D3A1E5C58102CAC257B33175C411B1C9F34ACE959322D4CCECAD540890B8772BFC03C7FFD84E8855B09AC1F78A146626BM" TargetMode="External"/><Relationship Id="rId26" Type="http://schemas.openxmlformats.org/officeDocument/2006/relationships/hyperlink" Target="consultantplus://offline/ref=79993D3A1E5C58102CAC257B33175C411B1C9F34AFED51322D4DCECAD540890B8772BFC02E7FA588EA834508AB0A2EF003765491D0BBB42E9CDE3AC2606EM" TargetMode="External"/><Relationship Id="rId39" Type="http://schemas.openxmlformats.org/officeDocument/2006/relationships/hyperlink" Target="consultantplus://offline/ref=79993D3A1E5C58102CAC257B33175C411B1C9F34AFEE5838294BCECAD540890B8772BFC02E7FA588EA83450AAE0A2EF003765491D0BBB42E9CDE3AC2606EM" TargetMode="External"/><Relationship Id="rId21" Type="http://schemas.openxmlformats.org/officeDocument/2006/relationships/hyperlink" Target="consultantplus://offline/ref=79993D3A1E5C58102CAC257B33175C411B1C9F34AFEE5838294BCECAD540890B8772BFC02E7FA588EA834508A80A2EF003765491D0BBB42E9CDE3AC2606EM" TargetMode="External"/><Relationship Id="rId34" Type="http://schemas.openxmlformats.org/officeDocument/2006/relationships/hyperlink" Target="consultantplus://offline/ref=79993D3A1E5C58102CAC257B33175C411B1C9F34AFEE5838294BCECAD540890B8772BFC02E7FA588EA834508AA0A2EF003765491D0BBB42E9CDE3AC2606EM" TargetMode="External"/><Relationship Id="rId42" Type="http://schemas.openxmlformats.org/officeDocument/2006/relationships/hyperlink" Target="consultantplus://offline/ref=79993D3A1E5C58102CAC257B33175C411B1C9F34AFEE5838294BCECAD540890B8772BFC02E7FA588EA83450AA90A2EF003765491D0BBB42E9CDE3AC2606EM" TargetMode="External"/><Relationship Id="rId47" Type="http://schemas.openxmlformats.org/officeDocument/2006/relationships/hyperlink" Target="consultantplus://offline/ref=79993D3A1E5C58102CAC3B76257B024B1213C03FA9E60F6C7B42C49F8D1FD049C07BB5946D3BA880E1D7144CF80C78A75922588DD4A5B46267M" TargetMode="External"/><Relationship Id="rId50" Type="http://schemas.openxmlformats.org/officeDocument/2006/relationships/hyperlink" Target="consultantplus://offline/ref=79993D3A1E5C58102CAC257B33175C411B1C9F34AFED51322D4DCECAD540890B8772BFC02E7FA588EA83450AAE0A2EF003765491D0BBB42E9CDE3AC2606EM" TargetMode="External"/><Relationship Id="rId55" Type="http://schemas.openxmlformats.org/officeDocument/2006/relationships/hyperlink" Target="consultantplus://offline/ref=79993D3A1E5C58102CAC257B33175C411B1C9F34AFEE5838294BCECAD540890B8772BFC02E7FA588EA834508AB0A2EF003765491D0BBB42E9CDE3AC2606EM" TargetMode="External"/><Relationship Id="rId63" Type="http://schemas.openxmlformats.org/officeDocument/2006/relationships/fontTable" Target="fontTable.xml"/><Relationship Id="rId7" Type="http://schemas.openxmlformats.org/officeDocument/2006/relationships/hyperlink" Target="consultantplus://offline/ref=79993D3A1E5C58102CAC3B76257B024B1917C931ACE85266731BC89D8A108F5EC732B9926439A3DDBBC71005AF0764A0463D5B93D76A6DM" TargetMode="External"/><Relationship Id="rId2" Type="http://schemas.openxmlformats.org/officeDocument/2006/relationships/settings" Target="settings.xml"/><Relationship Id="rId16" Type="http://schemas.openxmlformats.org/officeDocument/2006/relationships/hyperlink" Target="consultantplus://offline/ref=79993D3A1E5C58102CAC257B33175C411B1C9F34ACEF5937284ACECAD540890B8772BFC02E7FA588EA834508A80A2EF003765491D0BBB42E9CDE3AC2606EM" TargetMode="External"/><Relationship Id="rId20" Type="http://schemas.openxmlformats.org/officeDocument/2006/relationships/hyperlink" Target="consultantplus://offline/ref=79993D3A1E5C58102CAC257B33175C411B1C9F34AFED51322D4DCECAD540890B8772BFC02E7FA588EA834508A80A2EF003765491D0BBB42E9CDE3AC2606EM" TargetMode="External"/><Relationship Id="rId29" Type="http://schemas.openxmlformats.org/officeDocument/2006/relationships/hyperlink" Target="consultantplus://offline/ref=79993D3A1E5C58102CAC3B76257B024B1917C931ACE85266731BC89D8A108F5EC732B9956D39AD8BED881159E95477A3413D5892C8A7B52E686AM" TargetMode="External"/><Relationship Id="rId41" Type="http://schemas.openxmlformats.org/officeDocument/2006/relationships/hyperlink" Target="consultantplus://offline/ref=79993D3A1E5C58102CAC257B33175C411B1C9F34AFED51322D4DCECAD540890B8772BFC02E7FA588EA83450AAC0A2EF003765491D0BBB42E9CDE3AC2606EM" TargetMode="External"/><Relationship Id="rId54" Type="http://schemas.openxmlformats.org/officeDocument/2006/relationships/hyperlink" Target="consultantplus://offline/ref=79993D3A1E5C58102CAC257B33175C411B1C9F34AFEE5838294BCECAD540890B8772BFC02E7FA588EA834508AB0A2EF003765491D0BBB42E9CDE3AC2606EM" TargetMode="External"/><Relationship Id="rId62" Type="http://schemas.openxmlformats.org/officeDocument/2006/relationships/hyperlink" Target="consultantplus://offline/ref=79993D3A1E5C58102CAC257B33175C411B1C9F34AFEE5838294BCECAD540890B8772BFC02E7FA588EA834508AB0A2EF003765491D0BBB42E9CDE3AC2606EM" TargetMode="External"/><Relationship Id="rId1" Type="http://schemas.openxmlformats.org/officeDocument/2006/relationships/styles" Target="styles.xml"/><Relationship Id="rId6" Type="http://schemas.openxmlformats.org/officeDocument/2006/relationships/hyperlink" Target="consultantplus://offline/ref=79993D3A1E5C58102CAC257B33175C411B1C9F34AFEE5838294BCECAD540890B8772BFC02E7FA588EA834508A80A2EF003765491D0BBB42E9CDE3AC2606EM" TargetMode="External"/><Relationship Id="rId11" Type="http://schemas.openxmlformats.org/officeDocument/2006/relationships/hyperlink" Target="consultantplus://offline/ref=79993D3A1E5C58102CAC257B33175C411B1C9F34A5EC5A352A4493C0DD198509807DE0C5296EA58BEC9D4409B3037AA0646FM" TargetMode="External"/><Relationship Id="rId24" Type="http://schemas.openxmlformats.org/officeDocument/2006/relationships/hyperlink" Target="consultantplus://offline/ref=79993D3A1E5C58102CAC257B33175C411B1C9F34ACE45E362C4BCECAD540890B8772BFC02E7FA588EA834509AC0A2EF003765491D0BBB42E9CDE3AC2606EM" TargetMode="External"/><Relationship Id="rId32" Type="http://schemas.openxmlformats.org/officeDocument/2006/relationships/hyperlink" Target="consultantplus://offline/ref=79993D3A1E5C58102CAC257B33175C411B1C9F34AFED51322D4DCECAD540890B8772BFC02E7FA588EA834508AA0A2EF003765491D0BBB42E9CDE3AC2606EM" TargetMode="External"/><Relationship Id="rId37" Type="http://schemas.openxmlformats.org/officeDocument/2006/relationships/hyperlink" Target="consultantplus://offline/ref=79993D3A1E5C58102CAC257B33175C411B1C9F34AFEE5838294BCECAD540890B8772BFC02E7FA588EA83450AAF0A2EF003765491D0BBB42E9CDE3AC2606EM" TargetMode="External"/><Relationship Id="rId40" Type="http://schemas.openxmlformats.org/officeDocument/2006/relationships/hyperlink" Target="consultantplus://offline/ref=79993D3A1E5C58102CAC257B33175C411B1C9F34AFED51322D4DCECAD540890B8772BFC02E7FA588EA83450AAD0A2EF003765491D0BBB42E9CDE3AC2606EM" TargetMode="External"/><Relationship Id="rId45" Type="http://schemas.openxmlformats.org/officeDocument/2006/relationships/hyperlink" Target="consultantplus://offline/ref=79993D3A1E5C58102CAC3B76257B024B1B15C43CAEEA5266731BC89D8A108F5EC732B9956D3BA889E3881159E95477A3413D5892C8A7B52E686AM" TargetMode="External"/><Relationship Id="rId53" Type="http://schemas.openxmlformats.org/officeDocument/2006/relationships/hyperlink" Target="consultantplus://offline/ref=79993D3A1E5C58102CAC257B33175C411B1C9F34AFEE5838294BCECAD540890B8772BFC02E7FA588EA834508AB0A2EF003765491D0BBB42E9CDE3AC2606EM" TargetMode="External"/><Relationship Id="rId58" Type="http://schemas.openxmlformats.org/officeDocument/2006/relationships/hyperlink" Target="consultantplus://offline/ref=79993D3A1E5C58102CAC257B33175C411B1C9F34AFEE5838294BCECAD540890B8772BFC02E7FA588EA83450AAA0A2EF003765491D0BBB42E9CDE3AC2606EM" TargetMode="External"/><Relationship Id="rId5" Type="http://schemas.openxmlformats.org/officeDocument/2006/relationships/hyperlink" Target="consultantplus://offline/ref=79993D3A1E5C58102CAC257B33175C411B1C9F34AFED51322D4DCECAD540890B8772BFC02E7FA588EA834508A80A2EF003765491D0BBB42E9CDE3AC2606EM" TargetMode="External"/><Relationship Id="rId15" Type="http://schemas.openxmlformats.org/officeDocument/2006/relationships/hyperlink" Target="consultantplus://offline/ref=79993D3A1E5C58102CAC257B33175C411B1C9F34ACEC5F332C4BCECAD540890B8772BFC03C7FFD84E8855B09AC1F78A146626BM" TargetMode="External"/><Relationship Id="rId23" Type="http://schemas.openxmlformats.org/officeDocument/2006/relationships/hyperlink" Target="consultantplus://offline/ref=79993D3A1E5C58102CAC3B76257B024B1817C83DAAEB5266731BC89D8A108F5ED532E1996F3DB688EB9D4708AC6069M" TargetMode="External"/><Relationship Id="rId28" Type="http://schemas.openxmlformats.org/officeDocument/2006/relationships/hyperlink" Target="consultantplus://offline/ref=79993D3A1E5C58102CAC3B76257B024B1317C63CA8E60F6C7B42C49F8D1FD05BC023B9966B25A988F48145096A65M" TargetMode="External"/><Relationship Id="rId36" Type="http://schemas.openxmlformats.org/officeDocument/2006/relationships/hyperlink" Target="consultantplus://offline/ref=79993D3A1E5C58102CAC257B33175C411B1C9F34AFED51322D4DCECAD540890B8772BFC02E7FA588EA834509A50A2EF003765491D0BBB42E9CDE3AC2606EM" TargetMode="External"/><Relationship Id="rId49" Type="http://schemas.openxmlformats.org/officeDocument/2006/relationships/hyperlink" Target="consultantplus://offline/ref=79993D3A1E5C58102CAC3B76257B024B1D1EC43EADE60F6C7B42C49F8D1FD049C07BB5946D3BA880E1D7144CF80C78A75922588DD4A5B46267M" TargetMode="External"/><Relationship Id="rId57" Type="http://schemas.openxmlformats.org/officeDocument/2006/relationships/hyperlink" Target="consultantplus://offline/ref=79993D3A1E5C58102CAC257B33175C411B1C9F34AFEE5838294BCECAD540890B8772BFC02E7FA588EA834508AB0A2EF003765491D0BBB42E9CDE3AC2606EM" TargetMode="External"/><Relationship Id="rId61" Type="http://schemas.openxmlformats.org/officeDocument/2006/relationships/hyperlink" Target="consultantplus://offline/ref=79993D3A1E5C58102CAC257B33175C411B1C9F34AFEE5838294BCECAD540890B8772BFC02E7FA588EA834508AB0A2EF003765491D0BBB42E9CDE3AC2606EM" TargetMode="External"/><Relationship Id="rId10" Type="http://schemas.openxmlformats.org/officeDocument/2006/relationships/hyperlink" Target="consultantplus://offline/ref=79993D3A1E5C58102CAC257B33175C411B1C9F34ACE85B372749CECAD540890B8772BFC03C7FFD84E8855B09AC1F78A146626BM" TargetMode="External"/><Relationship Id="rId19" Type="http://schemas.openxmlformats.org/officeDocument/2006/relationships/hyperlink" Target="consultantplus://offline/ref=79993D3A1E5C58102CAC257B33175C411B1C9F34ACE85B372C4CCECAD540890B8772BFC03C7FFD84E8855B09AC1F78A146626BM" TargetMode="External"/><Relationship Id="rId31" Type="http://schemas.openxmlformats.org/officeDocument/2006/relationships/hyperlink" Target="consultantplus://offline/ref=79993D3A1E5C58102CAC257B33175C411B1C9F34AFEE5838294BCECAD540890B8772BFC02E7FA588EA834508AB0A2EF003765491D0BBB42E9CDE3AC2606EM" TargetMode="External"/><Relationship Id="rId44" Type="http://schemas.openxmlformats.org/officeDocument/2006/relationships/hyperlink" Target="consultantplus://offline/ref=79993D3A1E5C58102CAC3B76257B024B1816C53FAEE55266731BC89D8A108F5EC732B9956D3BA889E3881159E95477A3413D5892C8A7B52E686AM" TargetMode="External"/><Relationship Id="rId52" Type="http://schemas.openxmlformats.org/officeDocument/2006/relationships/hyperlink" Target="consultantplus://offline/ref=79993D3A1E5C58102CAC257B33175C411B1C9F34AFEE5838294BCECAD540890B8772BFC02E7FA588EA83450AA80A2EF003765491D0BBB42E9CDE3AC2606EM" TargetMode="External"/><Relationship Id="rId60" Type="http://schemas.openxmlformats.org/officeDocument/2006/relationships/hyperlink" Target="consultantplus://offline/ref=79993D3A1E5C58102CAC257B33175C411B1C9F34AFEE5838294BCECAD540890B8772BFC02E7FA588EA83450AA40A2EF003765491D0BBB42E9CDE3AC2606EM"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9993D3A1E5C58102CAC257B33175C411B1C9F34AFED5B372F48CECAD540890B8772BFC02E7FA588EA834409A40A2EF003765491D0BBB42E9CDE3AC2606EM" TargetMode="External"/><Relationship Id="rId14" Type="http://schemas.openxmlformats.org/officeDocument/2006/relationships/hyperlink" Target="consultantplus://offline/ref=79993D3A1E5C58102CAC257B33175C411B1C9F34ACED50392B4CCECAD540890B8772BFC03C7FFD84E8855B09AC1F78A146626BM" TargetMode="External"/><Relationship Id="rId22" Type="http://schemas.openxmlformats.org/officeDocument/2006/relationships/hyperlink" Target="consultantplus://offline/ref=79993D3A1E5C58102CAC3B76257B024B1917C931ACE85266731BC89D8A108F5EC732B9926439A3DDBBC71005AF0764A0463D5B93D76A6DM" TargetMode="External"/><Relationship Id="rId27" Type="http://schemas.openxmlformats.org/officeDocument/2006/relationships/hyperlink" Target="consultantplus://offline/ref=79993D3A1E5C58102CAC257B33175C411B1C9F34AFED51322D4DCECAD540890B8772BFC02E7FA588EA834508AB0A2EF003765491D0BBB42E9CDE3AC2606EM" TargetMode="External"/><Relationship Id="rId30" Type="http://schemas.openxmlformats.org/officeDocument/2006/relationships/hyperlink" Target="consultantplus://offline/ref=79993D3A1E5C58102CAC3B76257B024B1917C931ACE85266731BC89D8A108F5EC732B9936D3CA3DDBBC71005AF0764A0463D5B93D76A6DM" TargetMode="External"/><Relationship Id="rId35" Type="http://schemas.openxmlformats.org/officeDocument/2006/relationships/hyperlink" Target="consultantplus://offline/ref=79993D3A1E5C58102CAC257B33175C411B1C9F34AFEE5838294BCECAD540890B8772BFC02E7FA588EA834509AE0A2EF003765491D0BBB42E9CDE3AC2606EM" TargetMode="External"/><Relationship Id="rId43" Type="http://schemas.openxmlformats.org/officeDocument/2006/relationships/hyperlink" Target="consultantplus://offline/ref=79993D3A1E5C58102CAC3B76257B024B1816C53FA9EC5266731BC89D8A108F5EC732B9956D3BA889E3881159E95477A3413D5892C8A7B52E686AM" TargetMode="External"/><Relationship Id="rId48" Type="http://schemas.openxmlformats.org/officeDocument/2006/relationships/hyperlink" Target="consultantplus://offline/ref=79993D3A1E5C58102CAC3B76257B024B1B15C63CACEB5266731BC89D8A108F5EC732B9956D3BA888EA881159E95477A3413D5892C8A7B52E686AM" TargetMode="External"/><Relationship Id="rId56" Type="http://schemas.openxmlformats.org/officeDocument/2006/relationships/hyperlink" Target="consultantplus://offline/ref=79993D3A1E5C58102CAC257B33175C411B1C9F34AFEE5838294BCECAD540890B8772BFC02E7FA588EA834508AB0A2EF003765491D0BBB42E9CDE3AC2606EM" TargetMode="External"/><Relationship Id="rId64" Type="http://schemas.openxmlformats.org/officeDocument/2006/relationships/theme" Target="theme/theme1.xml"/><Relationship Id="rId8" Type="http://schemas.openxmlformats.org/officeDocument/2006/relationships/hyperlink" Target="consultantplus://offline/ref=79993D3A1E5C58102CAC257B33175C411B1C9F34ACE45E362C4BCECAD540890B8772BFC02E7FA588EA834509AC0A2EF003765491D0BBB42E9CDE3AC2606EM" TargetMode="External"/><Relationship Id="rId51" Type="http://schemas.openxmlformats.org/officeDocument/2006/relationships/hyperlink" Target="consultantplus://offline/ref=79993D3A1E5C58102CAC257B33175C411B1C9F34AFEE5838294BCECAD540890B8772BFC02E7FA588EA834508AB0A2EF003765491D0BBB42E9CDE3AC2606EM" TargetMode="External"/><Relationship Id="rId3" Type="http://schemas.openxmlformats.org/officeDocument/2006/relationships/webSettings" Target="webSettings.xml"/><Relationship Id="rId12" Type="http://schemas.openxmlformats.org/officeDocument/2006/relationships/hyperlink" Target="consultantplus://offline/ref=79993D3A1E5C58102CAC257B33175C411B1C9F34A5EB5830284493C0DD198509807DE0C5296EA58BEC9D4409B3037AA0646FM" TargetMode="External"/><Relationship Id="rId17" Type="http://schemas.openxmlformats.org/officeDocument/2006/relationships/hyperlink" Target="consultantplus://offline/ref=79993D3A1E5C58102CAC257B33175C411B1C9F34ACE95C302E4CCECAD540890B8772BFC03C7FFD84E8855B09AC1F78A146626BM" TargetMode="External"/><Relationship Id="rId25" Type="http://schemas.openxmlformats.org/officeDocument/2006/relationships/hyperlink" Target="consultantplus://offline/ref=79993D3A1E5C58102CAC257B33175C411B1C9F34AFED5B372F48CECAD540890B8772BFC02E7FA588EA834409A40A2EF003765491D0BBB42E9CDE3AC2606EM" TargetMode="External"/><Relationship Id="rId33" Type="http://schemas.openxmlformats.org/officeDocument/2006/relationships/hyperlink" Target="consultantplus://offline/ref=79993D3A1E5C58102CAC3B76257B024B1817C93EABEC5266731BC89D8A108F5EC732B9956D3BA888EA881159E95477A3413D5892C8A7B52E686AM" TargetMode="External"/><Relationship Id="rId38" Type="http://schemas.openxmlformats.org/officeDocument/2006/relationships/hyperlink" Target="consultantplus://offline/ref=79993D3A1E5C58102CAC257B33175C411B1C9F34AFED51322D4DCECAD540890B8772BFC02E7FA588EA834509A40A2EF003765491D0BBB42E9CDE3AC2606EM" TargetMode="External"/><Relationship Id="rId46" Type="http://schemas.openxmlformats.org/officeDocument/2006/relationships/hyperlink" Target="consultantplus://offline/ref=79993D3A1E5C58102CAC3B76257B024B1D16C439AAE60F6C7B42C49F8D1FD049C07BB5946D3BA880E1D7144CF80C78A75922588DD4A5B46267M" TargetMode="External"/><Relationship Id="rId59" Type="http://schemas.openxmlformats.org/officeDocument/2006/relationships/hyperlink" Target="consultantplus://offline/ref=79993D3A1E5C58102CAC257B33175C411B1C9F34AFED51322D4DCECAD540890B8772BFC02E7FA588EA83450AA90A2EF003765491D0BBB42E9CDE3AC2606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8179</Words>
  <Characters>46623</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Зудихина Наталия Владимировна</dc:creator>
  <cp:keywords/>
  <dc:description/>
  <cp:lastModifiedBy>Дмитриева Татьяна Борисовна</cp:lastModifiedBy>
  <cp:revision>2</cp:revision>
  <cp:lastPrinted>2018-11-26T12:59:00Z</cp:lastPrinted>
  <dcterms:created xsi:type="dcterms:W3CDTF">2018-12-27T10:34:00Z</dcterms:created>
  <dcterms:modified xsi:type="dcterms:W3CDTF">2018-12-27T10:34:00Z</dcterms:modified>
</cp:coreProperties>
</file>