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22348D">
        <w:rPr>
          <w:rFonts w:ascii="Times New Roman" w:hAnsi="Times New Roman" w:cs="Times New Roman"/>
          <w:b/>
          <w:sz w:val="28"/>
          <w:szCs w:val="28"/>
        </w:rPr>
        <w:t xml:space="preserve">городу </w:t>
      </w:r>
      <w:r w:rsidR="00596745">
        <w:rPr>
          <w:rFonts w:ascii="Times New Roman" w:hAnsi="Times New Roman" w:cs="Times New Roman"/>
          <w:b/>
          <w:sz w:val="28"/>
          <w:szCs w:val="28"/>
        </w:rPr>
        <w:t>Первоуральску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2190C">
        <w:rPr>
          <w:rFonts w:ascii="Times New Roman" w:hAnsi="Times New Roman" w:cs="Times New Roman"/>
          <w:sz w:val="28"/>
          <w:szCs w:val="28"/>
        </w:rPr>
        <w:t>0</w:t>
      </w:r>
      <w:r w:rsidR="00596745">
        <w:rPr>
          <w:rFonts w:ascii="Times New Roman" w:hAnsi="Times New Roman" w:cs="Times New Roman"/>
          <w:sz w:val="28"/>
          <w:szCs w:val="28"/>
        </w:rPr>
        <w:t>4</w:t>
      </w:r>
      <w:r w:rsidRPr="00B125B2">
        <w:rPr>
          <w:rFonts w:ascii="Times New Roman" w:hAnsi="Times New Roman" w:cs="Times New Roman"/>
          <w:sz w:val="28"/>
          <w:szCs w:val="28"/>
        </w:rPr>
        <w:t xml:space="preserve"> по </w:t>
      </w:r>
      <w:r w:rsidR="00596745">
        <w:rPr>
          <w:rFonts w:ascii="Times New Roman" w:hAnsi="Times New Roman" w:cs="Times New Roman"/>
          <w:sz w:val="28"/>
          <w:szCs w:val="28"/>
        </w:rPr>
        <w:t>15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596745">
        <w:rPr>
          <w:rFonts w:ascii="Times New Roman" w:hAnsi="Times New Roman" w:cs="Times New Roman"/>
          <w:sz w:val="28"/>
          <w:szCs w:val="28"/>
        </w:rPr>
        <w:t>апрел</w:t>
      </w:r>
      <w:r w:rsidR="003F6158">
        <w:rPr>
          <w:rFonts w:ascii="Times New Roman" w:hAnsi="Times New Roman" w:cs="Times New Roman"/>
          <w:sz w:val="28"/>
          <w:szCs w:val="28"/>
        </w:rPr>
        <w:t>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201</w:t>
      </w:r>
      <w:r w:rsidR="00596745">
        <w:rPr>
          <w:rFonts w:ascii="Times New Roman" w:hAnsi="Times New Roman" w:cs="Times New Roman"/>
          <w:sz w:val="28"/>
          <w:szCs w:val="28"/>
        </w:rPr>
        <w:t>6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596745">
        <w:rPr>
          <w:rFonts w:ascii="Times New Roman" w:hAnsi="Times New Roman" w:cs="Times New Roman"/>
          <w:sz w:val="28"/>
          <w:szCs w:val="28"/>
        </w:rPr>
        <w:t>15</w:t>
      </w:r>
      <w:r w:rsidR="00EB7A68">
        <w:rPr>
          <w:rFonts w:ascii="Times New Roman" w:hAnsi="Times New Roman" w:cs="Times New Roman"/>
          <w:sz w:val="28"/>
          <w:szCs w:val="28"/>
        </w:rPr>
        <w:t>.0</w:t>
      </w:r>
      <w:r w:rsidR="00596745">
        <w:rPr>
          <w:rFonts w:ascii="Times New Roman" w:hAnsi="Times New Roman" w:cs="Times New Roman"/>
          <w:sz w:val="28"/>
          <w:szCs w:val="28"/>
        </w:rPr>
        <w:t>4</w:t>
      </w:r>
      <w:r w:rsidR="00EB7A68">
        <w:rPr>
          <w:rFonts w:ascii="Times New Roman" w:hAnsi="Times New Roman" w:cs="Times New Roman"/>
          <w:sz w:val="28"/>
          <w:szCs w:val="28"/>
        </w:rPr>
        <w:t>.201</w:t>
      </w:r>
      <w:r w:rsidR="00596745">
        <w:rPr>
          <w:rFonts w:ascii="Times New Roman" w:hAnsi="Times New Roman" w:cs="Times New Roman"/>
          <w:sz w:val="28"/>
          <w:szCs w:val="28"/>
        </w:rPr>
        <w:t>6</w:t>
      </w:r>
      <w:r w:rsidR="00EB7A68">
        <w:rPr>
          <w:rFonts w:ascii="Times New Roman" w:hAnsi="Times New Roman" w:cs="Times New Roman"/>
          <w:sz w:val="28"/>
          <w:szCs w:val="28"/>
        </w:rPr>
        <w:t xml:space="preserve">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22348D">
        <w:rPr>
          <w:rFonts w:ascii="Times New Roman" w:hAnsi="Times New Roman" w:cs="Times New Roman"/>
          <w:sz w:val="28"/>
          <w:szCs w:val="28"/>
        </w:rPr>
        <w:t xml:space="preserve">городу </w:t>
      </w:r>
      <w:r w:rsidR="00596745">
        <w:rPr>
          <w:rFonts w:ascii="Times New Roman" w:hAnsi="Times New Roman" w:cs="Times New Roman"/>
          <w:sz w:val="28"/>
          <w:szCs w:val="28"/>
        </w:rPr>
        <w:t>Первоуральску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Управление). </w:t>
      </w:r>
      <w:proofErr w:type="gramEnd"/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22348D" w:rsidRPr="00B010DB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B010DB">
        <w:rPr>
          <w:sz w:val="28"/>
          <w:szCs w:val="28"/>
        </w:rPr>
        <w:t>Учетная политика не приведен</w:t>
      </w:r>
      <w:r w:rsidR="005B44F2">
        <w:rPr>
          <w:sz w:val="28"/>
          <w:szCs w:val="28"/>
        </w:rPr>
        <w:t>а</w:t>
      </w:r>
      <w:r w:rsidRPr="00B010DB">
        <w:rPr>
          <w:sz w:val="28"/>
          <w:szCs w:val="28"/>
        </w:rPr>
        <w:t xml:space="preserve"> в соответствие с действующим законодательством.</w:t>
      </w:r>
    </w:p>
    <w:p w:rsidR="0022348D" w:rsidRPr="00B010DB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B010DB">
        <w:rPr>
          <w:sz w:val="28"/>
          <w:szCs w:val="28"/>
        </w:rPr>
        <w:t>Имеют место случаи несвоевременного оформления журналов операций</w:t>
      </w:r>
      <w:r w:rsidRPr="00B010DB">
        <w:rPr>
          <w:sz w:val="26"/>
          <w:szCs w:val="26"/>
        </w:rPr>
        <w:t>.</w:t>
      </w:r>
    </w:p>
    <w:p w:rsidR="0022348D" w:rsidRPr="00B010DB" w:rsidRDefault="0022348D" w:rsidP="0022348D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оформлении материалов инвентаризации допущены нарушения, которые служат основанием для признания рез</w:t>
      </w:r>
      <w:r w:rsidRPr="00B010DB">
        <w:rPr>
          <w:sz w:val="28"/>
          <w:szCs w:val="28"/>
        </w:rPr>
        <w:t>ультат</w:t>
      </w:r>
      <w:r>
        <w:rPr>
          <w:sz w:val="28"/>
          <w:szCs w:val="28"/>
        </w:rPr>
        <w:t>ов</w:t>
      </w:r>
      <w:r w:rsidRPr="00B010DB">
        <w:rPr>
          <w:sz w:val="28"/>
          <w:szCs w:val="28"/>
        </w:rPr>
        <w:t xml:space="preserve"> инвентаризации </w:t>
      </w:r>
      <w:proofErr w:type="gramStart"/>
      <w:r w:rsidRPr="00B010DB">
        <w:rPr>
          <w:sz w:val="28"/>
          <w:szCs w:val="28"/>
        </w:rPr>
        <w:t>недействительны</w:t>
      </w:r>
      <w:r>
        <w:rPr>
          <w:sz w:val="28"/>
          <w:szCs w:val="28"/>
        </w:rPr>
        <w:t>ми</w:t>
      </w:r>
      <w:proofErr w:type="gramEnd"/>
      <w:r w:rsidRPr="00B010DB">
        <w:rPr>
          <w:sz w:val="28"/>
          <w:szCs w:val="28"/>
        </w:rPr>
        <w:t>.</w:t>
      </w:r>
    </w:p>
    <w:p w:rsidR="00C33A40" w:rsidRPr="00B11F6F" w:rsidRDefault="00EB7A68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Управления п</w:t>
      </w:r>
      <w:r w:rsidR="00C33A40" w:rsidRPr="00C33A40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C33A40">
        <w:rPr>
          <w:rFonts w:ascii="Times New Roman" w:hAnsi="Times New Roman" w:cs="Times New Roman"/>
          <w:sz w:val="28"/>
          <w:szCs w:val="28"/>
        </w:rPr>
        <w:t>недостатков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3A40" w:rsidRPr="00C33A4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33A40" w:rsidRPr="00B11F6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B44F2"/>
    <w:rsid w:val="005C3023"/>
    <w:rsid w:val="005D3686"/>
    <w:rsid w:val="00600AEF"/>
    <w:rsid w:val="006635EC"/>
    <w:rsid w:val="00677C3C"/>
    <w:rsid w:val="00684656"/>
    <w:rsid w:val="006D6080"/>
    <w:rsid w:val="006E236F"/>
    <w:rsid w:val="00725140"/>
    <w:rsid w:val="00736B6D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Нестерова Оксана Анатольевна</cp:lastModifiedBy>
  <cp:revision>4</cp:revision>
  <cp:lastPrinted>2016-04-19T07:54:00Z</cp:lastPrinted>
  <dcterms:created xsi:type="dcterms:W3CDTF">2016-04-19T07:52:00Z</dcterms:created>
  <dcterms:modified xsi:type="dcterms:W3CDTF">2016-04-19T08:08:00Z</dcterms:modified>
</cp:coreProperties>
</file>