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FD31A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FD31A7">
        <w:rPr>
          <w:rFonts w:ascii="Times New Roman" w:hAnsi="Times New Roman" w:cs="Times New Roman"/>
          <w:sz w:val="28"/>
          <w:szCs w:val="28"/>
        </w:rPr>
        <w:t>6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936A83"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FD31A7">
        <w:rPr>
          <w:rFonts w:ascii="Times New Roman" w:hAnsi="Times New Roman" w:cs="Times New Roman"/>
          <w:sz w:val="28"/>
          <w:szCs w:val="28"/>
        </w:rPr>
        <w:t>1192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FD31A7">
        <w:rPr>
          <w:rFonts w:ascii="Times New Roman" w:hAnsi="Times New Roman" w:cs="Times New Roman"/>
          <w:sz w:val="28"/>
          <w:szCs w:val="28"/>
        </w:rPr>
        <w:t>15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FD31A7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FD31A7">
        <w:rPr>
          <w:rFonts w:ascii="Times New Roman" w:hAnsi="Times New Roman" w:cs="Times New Roman"/>
          <w:sz w:val="28"/>
          <w:szCs w:val="28"/>
        </w:rPr>
        <w:t>5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FD31A7">
        <w:rPr>
          <w:rFonts w:ascii="Times New Roman" w:hAnsi="Times New Roman" w:cs="Times New Roman"/>
          <w:sz w:val="28"/>
          <w:szCs w:val="28"/>
        </w:rPr>
        <w:t>1192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поступивших обращений граждан: 1</w:t>
      </w:r>
      <w:r>
        <w:rPr>
          <w:rFonts w:ascii="Times New Roman" w:hAnsi="Times New Roman" w:cs="Times New Roman"/>
          <w:sz w:val="28"/>
          <w:szCs w:val="28"/>
        </w:rPr>
        <w:t>8</w:t>
      </w:r>
      <w:r w:rsidR="00FD31A7">
        <w:rPr>
          <w:rFonts w:ascii="Times New Roman" w:hAnsi="Times New Roman" w:cs="Times New Roman"/>
          <w:sz w:val="28"/>
          <w:szCs w:val="28"/>
        </w:rPr>
        <w:t>3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 xml:space="preserve">– </w:t>
      </w:r>
      <w:r w:rsidR="00DF6B34"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D014B1">
        <w:rPr>
          <w:rFonts w:ascii="Times New Roman" w:hAnsi="Times New Roman" w:cs="Times New Roman"/>
          <w:sz w:val="28"/>
          <w:szCs w:val="28"/>
        </w:rPr>
        <w:t>363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– письменных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014B1">
        <w:rPr>
          <w:rFonts w:ascii="Times New Roman" w:hAnsi="Times New Roman" w:cs="Times New Roman"/>
          <w:sz w:val="28"/>
          <w:szCs w:val="28"/>
        </w:rPr>
        <w:t>646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>–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  интерактивной страницы </w:t>
      </w:r>
      <w:r w:rsidR="00D014B1" w:rsidRPr="00D014B1">
        <w:rPr>
          <w:rFonts w:ascii="Times New Roman" w:hAnsi="Times New Roman" w:cs="Times New Roman"/>
          <w:sz w:val="28"/>
          <w:szCs w:val="28"/>
        </w:rPr>
        <w:t>«Электронная приемная»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со </w:t>
      </w:r>
      <w:r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2015 года отмечено </w:t>
      </w:r>
      <w:r w:rsidR="00FC7582">
        <w:rPr>
          <w:rFonts w:ascii="Times New Roman" w:hAnsi="Times New Roman" w:cs="Times New Roman"/>
          <w:sz w:val="28"/>
          <w:szCs w:val="28"/>
        </w:rPr>
        <w:t>у</w:t>
      </w:r>
      <w:r w:rsidR="00817AD2">
        <w:rPr>
          <w:rFonts w:ascii="Times New Roman" w:hAnsi="Times New Roman" w:cs="Times New Roman"/>
          <w:sz w:val="28"/>
          <w:szCs w:val="28"/>
        </w:rPr>
        <w:t>величение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D014B1">
        <w:rPr>
          <w:rFonts w:ascii="Times New Roman" w:hAnsi="Times New Roman" w:cs="Times New Roman"/>
          <w:sz w:val="28"/>
          <w:szCs w:val="28"/>
        </w:rPr>
        <w:t>33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885437">
        <w:rPr>
          <w:rFonts w:ascii="Times New Roman" w:hAnsi="Times New Roman" w:cs="Times New Roman"/>
          <w:sz w:val="28"/>
          <w:szCs w:val="28"/>
        </w:rPr>
        <w:t>6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885437">
        <w:rPr>
          <w:rFonts w:ascii="Times New Roman" w:hAnsi="Times New Roman" w:cs="Times New Roman"/>
          <w:sz w:val="28"/>
          <w:szCs w:val="28"/>
        </w:rPr>
        <w:t>5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2667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 </w:t>
      </w:r>
      <w:r w:rsidR="00C64067" w:rsidRPr="00C64067">
        <w:rPr>
          <w:rFonts w:ascii="Times New Roman" w:hAnsi="Times New Roman" w:cs="Times New Roman"/>
          <w:sz w:val="28"/>
          <w:szCs w:val="28"/>
        </w:rPr>
        <w:t>I квартале 2016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реже в Министерство обращались жители, проживающие в муниципальных образованиях 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Горнозаводского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104CB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104CB4">
        <w:rPr>
          <w:rFonts w:ascii="Times New Roman" w:hAnsi="Times New Roman" w:cs="Times New Roman"/>
          <w:sz w:val="28"/>
          <w:szCs w:val="28"/>
        </w:rPr>
        <w:t>5</w:t>
      </w:r>
      <w:r w:rsidR="00152C50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B3617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</w:t>
            </w:r>
            <w:proofErr w:type="gramStart"/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управленческий</w:t>
            </w:r>
            <w:proofErr w:type="gramEnd"/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104CB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</w:p>
        </w:tc>
      </w:tr>
      <w:tr w:rsidR="004A4329" w:rsidRPr="00DF6B34" w:rsidTr="009B3617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388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441</w:t>
            </w:r>
          </w:p>
        </w:tc>
        <w:tc>
          <w:tcPr>
            <w:tcW w:w="992" w:type="dxa"/>
          </w:tcPr>
          <w:p w:rsidR="00B8270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276" w:type="dxa"/>
          </w:tcPr>
          <w:p w:rsidR="00B8270A" w:rsidRDefault="00F65CDD" w:rsidP="004B74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992" w:type="dxa"/>
          </w:tcPr>
          <w:p w:rsidR="00B8270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+19</w:t>
            </w:r>
          </w:p>
        </w:tc>
        <w:tc>
          <w:tcPr>
            <w:tcW w:w="1276" w:type="dxa"/>
          </w:tcPr>
          <w:p w:rsidR="00B8270A" w:rsidRDefault="004B74BA" w:rsidP="004B74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+19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134" w:type="dxa"/>
          </w:tcPr>
          <w:p w:rsidR="00B8270A" w:rsidRDefault="00B8270A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8,</w:t>
            </w:r>
            <w:r w:rsidR="005C582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992" w:type="dxa"/>
          </w:tcPr>
          <w:p w:rsidR="00B8270A" w:rsidRDefault="00B8270A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276" w:type="dxa"/>
          </w:tcPr>
          <w:p w:rsidR="00B8270A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55,7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1134" w:type="dxa"/>
          </w:tcPr>
          <w:p w:rsidR="00B8270A" w:rsidRDefault="005C5822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9,4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992" w:type="dxa"/>
          </w:tcPr>
          <w:p w:rsidR="00B8270A" w:rsidRDefault="004A6335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+33</w:t>
            </w:r>
          </w:p>
        </w:tc>
        <w:tc>
          <w:tcPr>
            <w:tcW w:w="1276" w:type="dxa"/>
          </w:tcPr>
          <w:p w:rsidR="00B8270A" w:rsidRDefault="004B74BA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+34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992" w:type="dxa"/>
          </w:tcPr>
          <w:p w:rsidR="00B8270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Pr="004B74B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 w:rsidRP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-14</w:t>
            </w:r>
          </w:p>
        </w:tc>
        <w:tc>
          <w:tcPr>
            <w:tcW w:w="1276" w:type="dxa"/>
          </w:tcPr>
          <w:p w:rsidR="00B8270A" w:rsidRPr="004B74BA" w:rsidRDefault="004B74BA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 w:rsidRP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-13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992" w:type="dxa"/>
          </w:tcPr>
          <w:p w:rsidR="00B8270A" w:rsidRDefault="004A6335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276" w:type="dxa"/>
          </w:tcPr>
          <w:p w:rsidR="00B8270A" w:rsidRDefault="00F65CDD" w:rsidP="004B74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53493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 из иных субъектов РФ</w:t>
            </w:r>
          </w:p>
        </w:tc>
        <w:tc>
          <w:tcPr>
            <w:tcW w:w="1054" w:type="dxa"/>
          </w:tcPr>
          <w:p w:rsidR="00B8270A" w:rsidRDefault="005C582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183</w:t>
            </w:r>
          </w:p>
        </w:tc>
        <w:tc>
          <w:tcPr>
            <w:tcW w:w="1134" w:type="dxa"/>
          </w:tcPr>
          <w:p w:rsidR="00B8270A" w:rsidRDefault="005C5822" w:rsidP="005C58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B8270A" w:rsidRDefault="004A6335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992" w:type="dxa"/>
          </w:tcPr>
          <w:p w:rsidR="00B8270A" w:rsidRDefault="00B8270A" w:rsidP="004A6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4A633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276" w:type="dxa"/>
          </w:tcPr>
          <w:p w:rsidR="00B8270A" w:rsidRDefault="00F65CDD" w:rsidP="004B74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4B74B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</w:tr>
      <w:tr w:rsidR="00B8270A" w:rsidTr="009B3617">
        <w:trPr>
          <w:jc w:val="center"/>
        </w:trPr>
        <w:tc>
          <w:tcPr>
            <w:tcW w:w="3608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B8270A" w:rsidRPr="004A4329" w:rsidRDefault="00104CB4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1036</w:t>
            </w:r>
          </w:p>
        </w:tc>
        <w:tc>
          <w:tcPr>
            <w:tcW w:w="1134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B8270A" w:rsidRPr="004A4329" w:rsidRDefault="00104CB4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1192</w:t>
            </w:r>
          </w:p>
        </w:tc>
        <w:tc>
          <w:tcPr>
            <w:tcW w:w="992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</w:tcPr>
          <w:p w:rsidR="00B8270A" w:rsidRPr="004A4329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4A6335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1276" w:type="dxa"/>
          </w:tcPr>
          <w:p w:rsidR="00B8270A" w:rsidRPr="004A4329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B52766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</w:t>
            </w:r>
            <w:r w:rsidR="004B74BA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5</w:t>
            </w:r>
            <w:r w:rsidR="00B52766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,1%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006E0" w:rsidRDefault="002006E0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534936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обращений граждан, поступивших в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4B7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4B7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Наибольшее количество обращений граждан в Министерство поступило от 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noBreakHyphen/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proofErr w:type="spellStart"/>
      <w:r w:rsidR="0009209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Асбестовский</w:t>
      </w:r>
      <w:proofErr w:type="spellEnd"/>
      <w:r w:rsidR="0009209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округ, городской округ Первоуральск, Полевской 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092094" w:rsidRPr="00534936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234B77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2D9A6D14" wp14:editId="1857594E">
            <wp:extent cx="4785360" cy="2933700"/>
            <wp:effectExtent l="0" t="0" r="1524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>
        <w:rPr>
          <w:bCs/>
          <w:color w:val="000000"/>
          <w:sz w:val="28"/>
          <w:szCs w:val="28"/>
        </w:rPr>
        <w:t xml:space="preserve">  </w:t>
      </w:r>
      <w:r w:rsidRPr="00873B1B">
        <w:rPr>
          <w:bCs/>
          <w:color w:val="000000"/>
          <w:sz w:val="28"/>
          <w:szCs w:val="28"/>
        </w:rPr>
        <w:t xml:space="preserve">Рис. 4 Количество обращений граждан, рассмотренных в Министерстве социальной политики Свердловской области в </w:t>
      </w:r>
      <w:r w:rsidRPr="00873B1B">
        <w:rPr>
          <w:bCs/>
          <w:color w:val="000000"/>
          <w:sz w:val="28"/>
          <w:szCs w:val="28"/>
          <w:lang w:val="en-US"/>
        </w:rPr>
        <w:t>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092094">
        <w:rPr>
          <w:bCs/>
          <w:color w:val="000000"/>
          <w:sz w:val="28"/>
          <w:szCs w:val="28"/>
        </w:rPr>
        <w:t>6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квартал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4956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7A3925" w:rsidRPr="002A1FF9" w:rsidRDefault="007A3925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22F" w:rsidRDefault="00F9522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90CDD" w:rsidRPr="00990CDD" w:rsidRDefault="00990CDD" w:rsidP="00990CDD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90CD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 экономическими процессами. </w:t>
      </w:r>
    </w:p>
    <w:p w:rsidR="00FC2027" w:rsidRDefault="00DC0B5D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Неизменно</w:t>
      </w:r>
      <w:r w:rsidR="00E747F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04EAB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остается достаточно высоким количество </w:t>
      </w:r>
      <w:r w:rsidR="007E0D9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обращений</w:t>
      </w:r>
      <w:r w:rsidR="00FC2027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граждан</w:t>
      </w:r>
      <w:r w:rsidR="006816E1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по вопросам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социального обслуживания,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применения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семейного законодательства,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обеспечения жильём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отдельных категорий граждан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541410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разъяснении права на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</w:t>
      </w:r>
      <w:r w:rsidR="00501BE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0C0F43" w:rsidRDefault="000C0F43" w:rsidP="000C0F4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 связи с вступлением в силу 01 января 2015 года Федерального закона от 28 декабря 2013 года № 442-ФЗ «Об основах социального обслуживания граждан в Российской Федерации»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поступают обращения по вопросам реализации и разъяснения основных положений данного закона. Продолжают поступать обращения от лиц, вынужденно покинувших территорию Украины, по вопросам размещения и социально-бытового устройства.</w:t>
      </w:r>
    </w:p>
    <w:p w:rsidR="00F65CDD" w:rsidRPr="000274A9" w:rsidRDefault="00F65CDD" w:rsidP="00F65CDD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65CDD" w:rsidRPr="00875300" w:rsidRDefault="00F65CDD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3A585B" w:rsidRPr="003A585B" w:rsidRDefault="003A585B" w:rsidP="003A585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D92E49" w:rsidRPr="00875300" w:rsidRDefault="00D92E49" w:rsidP="00803BE1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03BE1" w:rsidRPr="003A585B" w:rsidRDefault="00803BE1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Тематика обращений граждан в 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en-US" w:eastAsia="ru-RU"/>
        </w:rPr>
        <w:t>I</w:t>
      </w:r>
      <w:r w:rsidR="00F9522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квартале 2016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</w:p>
    <w:p w:rsidR="002A1FF9" w:rsidRPr="003A585B" w:rsidRDefault="002A1FF9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ипов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тематически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классификатор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 граждан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C31D7C" w:rsidRPr="00875300" w:rsidRDefault="00C31D7C" w:rsidP="00803BE1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</w:p>
    <w:tbl>
      <w:tblPr>
        <w:tblStyle w:val="a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875300" w:rsidRPr="00875300" w:rsidTr="003A585B">
        <w:trPr>
          <w:trHeight w:val="654"/>
        </w:trPr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№ </w:t>
            </w:r>
            <w:proofErr w:type="gramStart"/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</w:t>
            </w:r>
            <w:proofErr w:type="gramEnd"/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/п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8" w:type="dxa"/>
          </w:tcPr>
          <w:p w:rsidR="009633A3" w:rsidRPr="003A585B" w:rsidRDefault="009633A3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</w:t>
            </w:r>
            <w:r w:rsid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ичество</w:t>
            </w:r>
          </w:p>
          <w:p w:rsidR="003A585B" w:rsidRPr="003A585B" w:rsidRDefault="003A585B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</w:t>
            </w: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оминаний в обращениях</w:t>
            </w:r>
          </w:p>
          <w:p w:rsidR="002A1FF9" w:rsidRPr="00875300" w:rsidRDefault="002A1FF9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EE78ED" w:rsidRPr="00875300" w:rsidTr="00CA09A6">
        <w:tc>
          <w:tcPr>
            <w:tcW w:w="675" w:type="dxa"/>
            <w:vAlign w:val="center"/>
          </w:tcPr>
          <w:p w:rsidR="00EE78ED" w:rsidRPr="00875300" w:rsidRDefault="00EE78ED" w:rsidP="00EE78ED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8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E87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</w:tr>
      <w:tr w:rsidR="00EE78ED" w:rsidRPr="00875300" w:rsidTr="00CA09A6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8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E87"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</w:tr>
      <w:tr w:rsidR="00EE78ED" w:rsidRPr="00875300" w:rsidTr="00CA09A6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8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E87"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</w:tr>
      <w:tr w:rsidR="00EE78ED" w:rsidRPr="00875300" w:rsidTr="00CA09A6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E87"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</w:tr>
      <w:tr w:rsidR="00EE78ED" w:rsidRPr="00875300" w:rsidTr="00CA09A6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E87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  <w:tr w:rsidR="00EE78ED" w:rsidRPr="00875300" w:rsidTr="00CA09A6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E87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EE78ED" w:rsidRPr="00875300" w:rsidTr="00CA09A6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13" w:type="dxa"/>
          </w:tcPr>
          <w:p w:rsidR="00EE78ED" w:rsidRPr="00C11115" w:rsidRDefault="00EE78ED" w:rsidP="00EE7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8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6E87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EE78ED" w:rsidRPr="00875300" w:rsidTr="003A585B">
        <w:tc>
          <w:tcPr>
            <w:tcW w:w="675" w:type="dxa"/>
            <w:vAlign w:val="center"/>
          </w:tcPr>
          <w:p w:rsidR="00EE78ED" w:rsidRPr="00C96E87" w:rsidRDefault="00EE78ED" w:rsidP="00EE7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13" w:type="dxa"/>
            <w:vAlign w:val="center"/>
          </w:tcPr>
          <w:p w:rsidR="00EE78ED" w:rsidRPr="00875300" w:rsidRDefault="00EE78ED" w:rsidP="00EE78ED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8" w:type="dxa"/>
            <w:vAlign w:val="center"/>
          </w:tcPr>
          <w:p w:rsidR="00EE78ED" w:rsidRPr="00875300" w:rsidRDefault="00EE78ED" w:rsidP="00EE78ED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248</w:t>
            </w:r>
          </w:p>
        </w:tc>
      </w:tr>
    </w:tbl>
    <w:p w:rsidR="00D17406" w:rsidRDefault="00D17406" w:rsidP="00FF1906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34B77" w:rsidRDefault="00234B77" w:rsidP="0023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C31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027" w:rsidRDefault="00FC2027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выявил группы заявителей, 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которые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наиболее часто обраща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>лись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Министерство в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EE78ED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>квартале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</w:t>
      </w:r>
      <w:r w:rsidR="00EE78E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D46226" w:rsidRDefault="00D46226" w:rsidP="00D46226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D462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ветераны труда;</w:t>
      </w:r>
    </w:p>
    <w:p w:rsidR="00D46226" w:rsidRPr="002A3580" w:rsidRDefault="00D46226" w:rsidP="00D46226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труженики тыла;</w:t>
      </w:r>
    </w:p>
    <w:p w:rsidR="00894F8E" w:rsidRDefault="00140E29" w:rsidP="00D46226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</w:t>
      </w:r>
      <w:r w:rsidR="0020167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ногодетные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</w:t>
      </w:r>
      <w:r w:rsidR="005959B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воспитывающие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дет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-инвалид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ов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Default="00140E29" w:rsidP="00D46226">
      <w:pPr>
        <w:tabs>
          <w:tab w:val="left" w:pos="8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462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одинокие матери (отцы)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Pr="002A3580" w:rsidRDefault="00140E29" w:rsidP="00D46226">
      <w:pPr>
        <w:tabs>
          <w:tab w:val="left" w:pos="808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3364F6" w:rsidRPr="002A3580" w:rsidRDefault="00140E29" w:rsidP="00D46226">
      <w:pPr>
        <w:tabs>
          <w:tab w:val="left" w:pos="808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 по общему заболеванию; </w:t>
      </w:r>
    </w:p>
    <w:p w:rsidR="002A3580" w:rsidRPr="002A3580" w:rsidRDefault="00140E29" w:rsidP="00D46226">
      <w:pPr>
        <w:tabs>
          <w:tab w:val="left" w:pos="808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="00D92E49"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0752F3" w:rsidRPr="002A3580" w:rsidRDefault="00140E29" w:rsidP="00D46226">
      <w:pPr>
        <w:tabs>
          <w:tab w:val="left" w:pos="808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граждане, вынужденно покинувшие территорию У</w:t>
      </w:r>
      <w:r w:rsidR="0022668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раины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6A3675" w:rsidRDefault="006A3675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65D6" w:rsidRDefault="00582ED2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76BDBDD4" wp14:editId="6828611A">
            <wp:simplePos x="0" y="0"/>
            <wp:positionH relativeFrom="column">
              <wp:posOffset>-24765</wp:posOffset>
            </wp:positionH>
            <wp:positionV relativeFrom="paragraph">
              <wp:posOffset>71120</wp:posOffset>
            </wp:positionV>
            <wp:extent cx="6143625" cy="3028950"/>
            <wp:effectExtent l="0" t="0" r="9525" b="19050"/>
            <wp:wrapThrough wrapText="bothSides">
              <wp:wrapPolygon edited="0">
                <wp:start x="0" y="0"/>
                <wp:lineTo x="0" y="21600"/>
                <wp:lineTo x="21567" y="21600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в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9B3617">
        <w:rPr>
          <w:rFonts w:eastAsia="+mn-ea"/>
          <w:bCs/>
          <w:color w:val="000000"/>
          <w:kern w:val="24"/>
          <w:sz w:val="28"/>
          <w:szCs w:val="28"/>
        </w:rPr>
        <w:t>6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Злоказовым</w:t>
      </w:r>
      <w:proofErr w:type="spellEnd"/>
      <w:r w:rsidR="00FA1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соответствии с графиком личного приема граждан, утвержденным Председателем Правительства Свердловской области, в Правительстве Свердловской области по адресу: г. Екатеринбург, пл. </w:t>
      </w:r>
      <w:proofErr w:type="gramStart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Октябрьская</w:t>
      </w:r>
      <w:proofErr w:type="gramEnd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1.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Еженедельно личный прием граждан заместителями министра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CDD"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Систематически проводится личный прием граждан в</w:t>
      </w:r>
      <w:r w:rsidRP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региональной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общественной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приемной Председателя Партии «Единая Россия» Д.А. Медведева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Свердловской области и в рамках Дней Министерства в муниципальных образованиях, расположенных на территории Свердловской области.</w:t>
      </w:r>
    </w:p>
    <w:p w:rsidR="00990CDD" w:rsidRDefault="00990CDD" w:rsidP="00990CDD">
      <w:pPr>
        <w:pStyle w:val="2"/>
        <w:tabs>
          <w:tab w:val="left" w:pos="8080"/>
        </w:tabs>
        <w:spacing w:after="0" w:line="240" w:lineRule="auto"/>
        <w:ind w:left="0" w:firstLine="851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560B2B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 квартале</w:t>
      </w:r>
      <w:r w:rsidRPr="007D64EF">
        <w:rPr>
          <w:sz w:val="28"/>
          <w:szCs w:val="28"/>
        </w:rPr>
        <w:t xml:space="preserve"> </w:t>
      </w:r>
      <w:r w:rsidRPr="00C62648">
        <w:rPr>
          <w:sz w:val="28"/>
          <w:szCs w:val="28"/>
        </w:rPr>
        <w:t>201</w:t>
      </w:r>
      <w:r w:rsidR="00525B4F">
        <w:rPr>
          <w:sz w:val="28"/>
          <w:szCs w:val="28"/>
        </w:rPr>
        <w:t>6</w:t>
      </w:r>
      <w:r w:rsidRPr="00C62648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проведено </w:t>
      </w:r>
      <w:r w:rsidR="00E53DE8" w:rsidRPr="00E53DE8">
        <w:rPr>
          <w:color w:val="000000" w:themeColor="text1"/>
          <w:sz w:val="28"/>
          <w:szCs w:val="28"/>
        </w:rPr>
        <w:t>23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 w:rsidR="00E53DE8"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E53DE8"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 xml:space="preserve">, в том числе в Правительстве </w:t>
      </w:r>
      <w:r>
        <w:rPr>
          <w:sz w:val="28"/>
          <w:szCs w:val="28"/>
        </w:rPr>
        <w:lastRenderedPageBreak/>
        <w:t>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 муниципальных образованиях, расположенных на территории Свердловской области, во время которых было принято </w:t>
      </w:r>
      <w:r w:rsidR="00E53DE8" w:rsidRPr="00E53DE8">
        <w:rPr>
          <w:color w:val="000000" w:themeColor="text1"/>
          <w:sz w:val="28"/>
          <w:szCs w:val="28"/>
        </w:rPr>
        <w:t>96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990CDD" w:rsidRPr="00226687" w:rsidRDefault="00990CDD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личного приема граждан на первом этаже здания Министерства </w:t>
      </w:r>
      <w:r w:rsidR="00990CDD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помещение с расширенным дверным проемом для беспрепятственного доступа инвалидов, передвигающихся на креслах-колясках, установлены средства пространственного ориентирования для инвалидов по зрению.</w:t>
      </w: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и отдыха граждан. Размещен информационный стенд с графиками личного приема граждан и другой необходимой справочной информацией. </w:t>
      </w: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 ходе личного приема, о чем делается запись в учетной карточке приема граждан (в случае, если изложенн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 сроки, установленные федеральным законом.</w:t>
      </w:r>
    </w:p>
    <w:p w:rsidR="005959BF" w:rsidRPr="005959BF" w:rsidRDefault="005959BF" w:rsidP="00C81733">
      <w:pPr>
        <w:tabs>
          <w:tab w:val="left" w:pos="8080"/>
        </w:tabs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квартале 201</w:t>
      </w:r>
      <w:r w:rsidR="00525B4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proofErr w:type="gramStart"/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</w:t>
      </w:r>
      <w:proofErr w:type="gramEnd"/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C81733" w:rsidRDefault="005959BF" w:rsidP="00F65CDD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циального обслуживания граждан (</w:t>
      </w:r>
      <w:r w:rsidR="00E53DE8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59BF" w:rsidRPr="005959BF" w:rsidRDefault="005959BF" w:rsidP="00F65CDD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53DE8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59BF" w:rsidRDefault="005959BF" w:rsidP="00F65CDD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53DE8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4B77" w:rsidRDefault="00EE27BD" w:rsidP="00234B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http://msp.midural.ru. </w:t>
      </w:r>
    </w:p>
    <w:p w:rsidR="00234B77" w:rsidRDefault="00234B77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EE27BD" w:rsidRPr="00803BE1" w:rsidRDefault="00EE27BD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лица Министерства в пределах своей компетенции осуществляют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081934" w:rsidRPr="00081934" w:rsidRDefault="00734A57" w:rsidP="000819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сроков исполнения поручений</w:t>
      </w:r>
      <w:r w:rsid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обращениям граждан осуществляется организационно-аналитическим отделом Министерства. Для этого 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система предупредительного контроля: еженедельно исполнителям направляются справки предупредительного контроля с напоминанием о сроках исполнения документов, а также осуществляется 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непосредственное взаимодействие с ответственными 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предупреждения </w:t>
      </w:r>
      <w:proofErr w:type="gramStart"/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сроков рассмотрения обращений граждан</w:t>
      </w:r>
      <w:proofErr w:type="gramEnd"/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582ED2" w:rsidRDefault="00582ED2" w:rsidP="00C8173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82ED2" w:rsidSect="00534936">
      <w:headerReference w:type="default" r:id="rId14"/>
      <w:headerReference w:type="first" r:id="rId15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00" w:rsidRDefault="00C41500" w:rsidP="00154BF2">
      <w:pPr>
        <w:spacing w:after="0" w:line="240" w:lineRule="auto"/>
      </w:pPr>
      <w:r>
        <w:separator/>
      </w:r>
    </w:p>
  </w:endnote>
  <w:endnote w:type="continuationSeparator" w:id="0">
    <w:p w:rsidR="00C41500" w:rsidRDefault="00C41500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00" w:rsidRDefault="00C41500" w:rsidP="00154BF2">
      <w:pPr>
        <w:spacing w:after="0" w:line="240" w:lineRule="auto"/>
      </w:pPr>
      <w:r>
        <w:separator/>
      </w:r>
    </w:p>
  </w:footnote>
  <w:footnote w:type="continuationSeparator" w:id="0">
    <w:p w:rsidR="00C41500" w:rsidRDefault="00C41500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925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A35" w:rsidRDefault="00EF2A35">
    <w:pPr>
      <w:pStyle w:val="a8"/>
      <w:jc w:val="cent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евостьянова Наталья Кирилловна">
    <w15:presenceInfo w15:providerId="AD" w15:userId="S-1-5-21-3459247-3763285414-3421907777-84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74A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487B"/>
    <w:rsid w:val="000B1D40"/>
    <w:rsid w:val="000B21DD"/>
    <w:rsid w:val="000B250A"/>
    <w:rsid w:val="000C0F43"/>
    <w:rsid w:val="00104CB4"/>
    <w:rsid w:val="00140E29"/>
    <w:rsid w:val="00144E52"/>
    <w:rsid w:val="00146071"/>
    <w:rsid w:val="00146C9E"/>
    <w:rsid w:val="00152C50"/>
    <w:rsid w:val="00154BF2"/>
    <w:rsid w:val="00173EDD"/>
    <w:rsid w:val="001824C8"/>
    <w:rsid w:val="001A2B3A"/>
    <w:rsid w:val="001A69DD"/>
    <w:rsid w:val="001A7EB6"/>
    <w:rsid w:val="001C75B2"/>
    <w:rsid w:val="001D2CD2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4B77"/>
    <w:rsid w:val="002517A3"/>
    <w:rsid w:val="00254B4D"/>
    <w:rsid w:val="00263543"/>
    <w:rsid w:val="002776D3"/>
    <w:rsid w:val="002A1FF9"/>
    <w:rsid w:val="002A3580"/>
    <w:rsid w:val="002A7313"/>
    <w:rsid w:val="002B6E41"/>
    <w:rsid w:val="002E7485"/>
    <w:rsid w:val="002F57A6"/>
    <w:rsid w:val="002F6B78"/>
    <w:rsid w:val="00316F76"/>
    <w:rsid w:val="00320C7A"/>
    <w:rsid w:val="003364F6"/>
    <w:rsid w:val="00341285"/>
    <w:rsid w:val="00352ACC"/>
    <w:rsid w:val="00356070"/>
    <w:rsid w:val="0036559E"/>
    <w:rsid w:val="00383276"/>
    <w:rsid w:val="00385994"/>
    <w:rsid w:val="003A585B"/>
    <w:rsid w:val="003A5AB7"/>
    <w:rsid w:val="003B0EF4"/>
    <w:rsid w:val="003C7E26"/>
    <w:rsid w:val="003D040E"/>
    <w:rsid w:val="003D3155"/>
    <w:rsid w:val="00404A6F"/>
    <w:rsid w:val="004100EF"/>
    <w:rsid w:val="00452D29"/>
    <w:rsid w:val="00455E33"/>
    <w:rsid w:val="00484E3B"/>
    <w:rsid w:val="00485DDD"/>
    <w:rsid w:val="00490D0F"/>
    <w:rsid w:val="004956D5"/>
    <w:rsid w:val="004A4329"/>
    <w:rsid w:val="004A5335"/>
    <w:rsid w:val="004A6335"/>
    <w:rsid w:val="004B74BA"/>
    <w:rsid w:val="004C1369"/>
    <w:rsid w:val="004E0103"/>
    <w:rsid w:val="004E2AA8"/>
    <w:rsid w:val="004F623B"/>
    <w:rsid w:val="00501BE6"/>
    <w:rsid w:val="00525B4F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B06EA"/>
    <w:rsid w:val="005C5822"/>
    <w:rsid w:val="005D2595"/>
    <w:rsid w:val="005D6425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44978"/>
    <w:rsid w:val="006527C9"/>
    <w:rsid w:val="00675FD5"/>
    <w:rsid w:val="006816E1"/>
    <w:rsid w:val="00686557"/>
    <w:rsid w:val="006A3675"/>
    <w:rsid w:val="006B3622"/>
    <w:rsid w:val="006D64CA"/>
    <w:rsid w:val="007020D9"/>
    <w:rsid w:val="00704EAB"/>
    <w:rsid w:val="0071284A"/>
    <w:rsid w:val="0072523B"/>
    <w:rsid w:val="00734A57"/>
    <w:rsid w:val="00753367"/>
    <w:rsid w:val="007813E6"/>
    <w:rsid w:val="00783422"/>
    <w:rsid w:val="007A3925"/>
    <w:rsid w:val="007A3CE9"/>
    <w:rsid w:val="007B2667"/>
    <w:rsid w:val="007D1DFA"/>
    <w:rsid w:val="007D64EF"/>
    <w:rsid w:val="007E0D96"/>
    <w:rsid w:val="008015A1"/>
    <w:rsid w:val="00803BE1"/>
    <w:rsid w:val="00817AD2"/>
    <w:rsid w:val="0082132B"/>
    <w:rsid w:val="00844D1B"/>
    <w:rsid w:val="00851312"/>
    <w:rsid w:val="00854720"/>
    <w:rsid w:val="00873B1B"/>
    <w:rsid w:val="00875300"/>
    <w:rsid w:val="00880284"/>
    <w:rsid w:val="00883667"/>
    <w:rsid w:val="00885437"/>
    <w:rsid w:val="00894F8E"/>
    <w:rsid w:val="008A1907"/>
    <w:rsid w:val="008A6D11"/>
    <w:rsid w:val="008C1BD6"/>
    <w:rsid w:val="008C5C1A"/>
    <w:rsid w:val="008D7CC6"/>
    <w:rsid w:val="00910CA8"/>
    <w:rsid w:val="0091160F"/>
    <w:rsid w:val="009249B7"/>
    <w:rsid w:val="009314B9"/>
    <w:rsid w:val="009322EB"/>
    <w:rsid w:val="00936A83"/>
    <w:rsid w:val="00954C04"/>
    <w:rsid w:val="009633A3"/>
    <w:rsid w:val="009644A4"/>
    <w:rsid w:val="00986965"/>
    <w:rsid w:val="00990CDD"/>
    <w:rsid w:val="009B3617"/>
    <w:rsid w:val="009B6D2E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C4F04"/>
    <w:rsid w:val="00AD36EB"/>
    <w:rsid w:val="00AD79FA"/>
    <w:rsid w:val="00B15E26"/>
    <w:rsid w:val="00B213F1"/>
    <w:rsid w:val="00B34B9E"/>
    <w:rsid w:val="00B4093D"/>
    <w:rsid w:val="00B52766"/>
    <w:rsid w:val="00B776D4"/>
    <w:rsid w:val="00B8270A"/>
    <w:rsid w:val="00B904B4"/>
    <w:rsid w:val="00BC67AE"/>
    <w:rsid w:val="00BD7E9B"/>
    <w:rsid w:val="00C060D5"/>
    <w:rsid w:val="00C31D7C"/>
    <w:rsid w:val="00C41500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CF9"/>
    <w:rsid w:val="00CB4E74"/>
    <w:rsid w:val="00CD3682"/>
    <w:rsid w:val="00CF14BF"/>
    <w:rsid w:val="00D014B1"/>
    <w:rsid w:val="00D15E92"/>
    <w:rsid w:val="00D17406"/>
    <w:rsid w:val="00D314ED"/>
    <w:rsid w:val="00D349A8"/>
    <w:rsid w:val="00D40631"/>
    <w:rsid w:val="00D46226"/>
    <w:rsid w:val="00D509EB"/>
    <w:rsid w:val="00D67F55"/>
    <w:rsid w:val="00D92E49"/>
    <w:rsid w:val="00DA63C7"/>
    <w:rsid w:val="00DA7438"/>
    <w:rsid w:val="00DB4BA7"/>
    <w:rsid w:val="00DC0B5D"/>
    <w:rsid w:val="00DC664B"/>
    <w:rsid w:val="00DF6B34"/>
    <w:rsid w:val="00E07B2E"/>
    <w:rsid w:val="00E53DE8"/>
    <w:rsid w:val="00E54E75"/>
    <w:rsid w:val="00E55256"/>
    <w:rsid w:val="00E55D79"/>
    <w:rsid w:val="00E60BBE"/>
    <w:rsid w:val="00E71237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E78ED"/>
    <w:rsid w:val="00EF2A35"/>
    <w:rsid w:val="00F2428A"/>
    <w:rsid w:val="00F312B4"/>
    <w:rsid w:val="00F464C6"/>
    <w:rsid w:val="00F47537"/>
    <w:rsid w:val="00F50B39"/>
    <w:rsid w:val="00F62AA2"/>
    <w:rsid w:val="00F65CDD"/>
    <w:rsid w:val="00F917F4"/>
    <w:rsid w:val="00F93EDD"/>
    <w:rsid w:val="00F9522F"/>
    <w:rsid w:val="00FA12C6"/>
    <w:rsid w:val="00FB76F6"/>
    <w:rsid w:val="00FC2027"/>
    <w:rsid w:val="00FC3123"/>
    <w:rsid w:val="00FC3723"/>
    <w:rsid w:val="00FC7582"/>
    <w:rsid w:val="00FD28F1"/>
    <w:rsid w:val="00FD31A7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2016 года</c:v>
                </c:pt>
                <c:pt idx="1">
                  <c:v>I квартал 2015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646</c:v>
                </c:pt>
                <c:pt idx="1">
                  <c:v>483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2016 года</c:v>
                </c:pt>
                <c:pt idx="1">
                  <c:v>I квартал 2015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1192</c:v>
                </c:pt>
                <c:pt idx="1">
                  <c:v>1036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9185792"/>
        <c:axId val="48944192"/>
      </c:barChart>
      <c:catAx>
        <c:axId val="12918579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48944192"/>
        <c:crosses val="autoZero"/>
        <c:auto val="1"/>
        <c:lblAlgn val="ctr"/>
        <c:lblOffset val="100"/>
        <c:noMultiLvlLbl val="0"/>
      </c:catAx>
      <c:valAx>
        <c:axId val="4894419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918579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квартал 2016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164</a:t>
                    </a:r>
                    <a:endParaRPr lang="en-US"/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232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4.4157242864835917E-2"/>
                  <c:y val="-0.12374727668845316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>
                        <a:solidFill>
                          <a:srgbClr val="FF0000"/>
                        </a:solidFill>
                      </a:rPr>
                      <a:t>250</a:t>
                    </a:r>
                    <a:endParaRPr lang="en-US">
                      <a:solidFill>
                        <a:srgbClr val="FF0000"/>
                      </a:solidFill>
                    </a:endParaRP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164</c:v>
                </c:pt>
                <c:pt idx="1">
                  <c:v>232</c:v>
                </c:pt>
                <c:pt idx="2">
                  <c:v>250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33880832"/>
        <c:axId val="128600320"/>
      </c:lineChart>
      <c:catAx>
        <c:axId val="133880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28600320"/>
        <c:crosses val="autoZero"/>
        <c:auto val="1"/>
        <c:lblAlgn val="ctr"/>
        <c:lblOffset val="100"/>
        <c:noMultiLvlLbl val="0"/>
      </c:catAx>
      <c:valAx>
        <c:axId val="1286003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38808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388</c:v>
                </c:pt>
                <c:pt idx="1">
                  <c:v>441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77</c:v>
                </c:pt>
                <c:pt idx="1">
                  <c:v>101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96</c:v>
                </c:pt>
                <c:pt idx="1">
                  <c:v>115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107</c:v>
                </c:pt>
                <c:pt idx="1">
                  <c:v>93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88</c:v>
                </c:pt>
                <c:pt idx="1">
                  <c:v>137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97</c:v>
                </c:pt>
                <c:pt idx="1">
                  <c:v>130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2015 году</c:v>
                </c:pt>
                <c:pt idx="1">
                  <c:v>в 2016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183</c:v>
                </c:pt>
                <c:pt idx="1">
                  <c:v>175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9186816"/>
        <c:axId val="128602048"/>
      </c:barChart>
      <c:catAx>
        <c:axId val="1291868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8602048"/>
        <c:crosses val="autoZero"/>
        <c:auto val="1"/>
        <c:lblAlgn val="ctr"/>
        <c:lblOffset val="100"/>
        <c:noMultiLvlLbl val="0"/>
      </c:catAx>
      <c:valAx>
        <c:axId val="1286020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12918681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7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864613442307052E-2"/>
                  <c:y val="7.741517859400404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 Каменск-Уральский</c:v>
                </c:pt>
                <c:pt idx="3">
                  <c:v>Асбестовский городской округ</c:v>
                </c:pt>
                <c:pt idx="4">
                  <c:v>городской округ Первоуральск</c:v>
                </c:pt>
                <c:pt idx="5">
                  <c:v>Полевской городской округ</c:v>
                </c:pt>
                <c:pt idx="6">
                  <c:v>другие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441</c:v>
                </c:pt>
                <c:pt idx="1">
                  <c:v>38</c:v>
                </c:pt>
                <c:pt idx="2">
                  <c:v>29</c:v>
                </c:pt>
                <c:pt idx="3">
                  <c:v>28</c:v>
                </c:pt>
                <c:pt idx="4">
                  <c:v>26</c:v>
                </c:pt>
                <c:pt idx="5">
                  <c:v>25</c:v>
                </c:pt>
                <c:pt idx="6">
                  <c:v>605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2015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171795454502E-3"/>
                  <c:y val="-2.8874411798269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1466922933845868E-2"/>
                  <c:y val="-1.3330111229702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0269213997154137E-3"/>
                  <c:y val="-3.083548042733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245</c:v>
                </c:pt>
                <c:pt idx="1">
                  <c:v>389</c:v>
                </c:pt>
                <c:pt idx="2">
                  <c:v>402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291</c:v>
                </c:pt>
                <c:pt idx="1">
                  <c:v>415</c:v>
                </c:pt>
                <c:pt idx="2">
                  <c:v>486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34162944"/>
        <c:axId val="128604928"/>
        <c:axId val="0"/>
      </c:bar3DChart>
      <c:catAx>
        <c:axId val="134162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12860492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28604928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4162944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270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208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130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125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76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32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351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3877760"/>
        <c:axId val="129271488"/>
        <c:axId val="0"/>
      </c:bar3DChart>
      <c:catAx>
        <c:axId val="133877760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29271488"/>
        <c:crosses val="autoZero"/>
        <c:auto val="1"/>
        <c:lblAlgn val="ctr"/>
        <c:lblOffset val="100"/>
        <c:noMultiLvlLbl val="0"/>
      </c:catAx>
      <c:valAx>
        <c:axId val="1292714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387776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8100771786"/>
          <c:y val="5.4556867100473201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876AE-1975-4649-A98B-290DB5D28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4</cp:revision>
  <cp:lastPrinted>2016-04-18T09:17:00Z</cp:lastPrinted>
  <dcterms:created xsi:type="dcterms:W3CDTF">2017-01-11T05:08:00Z</dcterms:created>
  <dcterms:modified xsi:type="dcterms:W3CDTF">2017-01-11T05:22:00Z</dcterms:modified>
</cp:coreProperties>
</file>