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D57A4" w14:textId="77777777" w:rsidR="007C721F" w:rsidRPr="002D7164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</w:pPr>
    </w:p>
    <w:p w14:paraId="4EE8166E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38B14A5C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47E8172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438939C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9838D0F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16C73392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73122793" w14:textId="77777777" w:rsidR="00BD3C42" w:rsidRDefault="00BD3C42" w:rsidP="00627E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1A8533CE" w14:textId="4C989BBA" w:rsidR="007C721F" w:rsidRPr="00D01DB1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01DB1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О</w:t>
      </w:r>
      <w:r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внесении </w:t>
      </w:r>
      <w:r w:rsidR="00C313D7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изменений </w:t>
      </w:r>
      <w:r w:rsidR="005C0B25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в </w:t>
      </w:r>
      <w:r w:rsidR="00F21A0D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п</w:t>
      </w:r>
      <w:r w:rsidR="00C313D7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риказ</w:t>
      </w:r>
      <w:r w:rsidR="009C5658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Министерства социальной политики Сверд</w:t>
      </w:r>
      <w:r w:rsidR="0094091D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ловской области от 11.08.2015 №</w:t>
      </w:r>
      <w:r w:rsidR="00331687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482</w:t>
      </w:r>
      <w:r w:rsidR="009C5658"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«Об утверждении стандартов социальных услуг»</w:t>
      </w:r>
      <w:r w:rsidRPr="00D01DB1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</w:p>
    <w:p w14:paraId="2BD435B2" w14:textId="77777777" w:rsidR="007C721F" w:rsidRPr="00D01DB1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EC68B19" w14:textId="77777777" w:rsidR="00FC322A" w:rsidRPr="00D01DB1" w:rsidRDefault="00FC322A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EBE3845" w14:textId="36CB2FC9" w:rsidR="005A220D" w:rsidRPr="00D01DB1" w:rsidRDefault="00C56AD8" w:rsidP="00C56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101 Областного закона от 10 марта 1999 года </w:t>
      </w:r>
      <w:r w:rsidRPr="00D01DB1">
        <w:rPr>
          <w:rFonts w:ascii="Times New Roman" w:eastAsia="Calibri" w:hAnsi="Times New Roman" w:cs="Times New Roman"/>
          <w:sz w:val="28"/>
          <w:szCs w:val="28"/>
        </w:rPr>
        <w:br/>
        <w:t>№ 4-ОЗ «О правовых актах в Свердловской области»</w:t>
      </w:r>
      <w:r w:rsidR="00315FE1" w:rsidRPr="00D01DB1">
        <w:rPr>
          <w:rFonts w:ascii="Times New Roman" w:eastAsia="Calibri" w:hAnsi="Times New Roman" w:cs="Times New Roman"/>
          <w:sz w:val="28"/>
          <w:szCs w:val="28"/>
        </w:rPr>
        <w:t>,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5A220D" w:rsidRPr="00D01DB1">
        <w:rPr>
          <w:rFonts w:ascii="Times New Roman" w:eastAsia="Calibri" w:hAnsi="Times New Roman" w:cs="Times New Roman"/>
          <w:sz w:val="28"/>
          <w:szCs w:val="28"/>
        </w:rPr>
        <w:t xml:space="preserve"> целях реализации Федерального закона </w:t>
      </w:r>
      <w:r w:rsidRPr="00D01DB1">
        <w:rPr>
          <w:rFonts w:ascii="Times New Roman" w:eastAsia="Calibri" w:hAnsi="Times New Roman" w:cs="Times New Roman"/>
          <w:sz w:val="28"/>
          <w:szCs w:val="28"/>
        </w:rPr>
        <w:t>от 28 декабря 2013 года № 442-ФЗ</w:t>
      </w:r>
      <w:r w:rsidR="005A220D" w:rsidRPr="00D01DB1">
        <w:rPr>
          <w:rFonts w:ascii="Times New Roman" w:eastAsia="Calibri" w:hAnsi="Times New Roman" w:cs="Times New Roman"/>
          <w:sz w:val="28"/>
          <w:szCs w:val="28"/>
        </w:rPr>
        <w:br/>
        <w:t xml:space="preserve">«Об основах социального обслуживания граждан в Российской Федерации», </w:t>
      </w:r>
      <w:r w:rsidR="005A220D" w:rsidRPr="00D01DB1">
        <w:rPr>
          <w:rFonts w:ascii="Times New Roman" w:eastAsia="Calibri" w:hAnsi="Times New Roman" w:cs="Times New Roman"/>
          <w:sz w:val="28"/>
          <w:szCs w:val="28"/>
        </w:rPr>
        <w:br/>
        <w:t xml:space="preserve">Закона Свердловской области от 3 декабря 2014 года № 108-ОЗ «О социальном обслуживании граждан в Свердловской области», постановления Правительства Свердловской области от 18.12.2014 № 1149-ПП «Об утверждении Порядка предоставления социальных услуг поставщиками социальных услуг </w:t>
      </w:r>
      <w:r w:rsidR="005A220D" w:rsidRPr="00D01DB1">
        <w:rPr>
          <w:rFonts w:ascii="Times New Roman" w:eastAsia="Calibri" w:hAnsi="Times New Roman" w:cs="Times New Roman"/>
          <w:sz w:val="28"/>
          <w:szCs w:val="28"/>
        </w:rPr>
        <w:br/>
        <w:t>в Свердловской области и признании утратившими силу отдельных постановлений Правительства Свердловской области»</w:t>
      </w:r>
    </w:p>
    <w:p w14:paraId="74A8D959" w14:textId="77777777" w:rsidR="007C721F" w:rsidRPr="00D01DB1" w:rsidRDefault="007C721F" w:rsidP="007C721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01DB1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14:paraId="5482FA3F" w14:textId="2FEEE8BA" w:rsidR="00C56AD8" w:rsidRPr="00D01DB1" w:rsidRDefault="00C56AD8" w:rsidP="00C56AD8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DB1">
        <w:rPr>
          <w:rFonts w:ascii="Times New Roman" w:eastAsia="Times New Roman" w:hAnsi="Times New Roman" w:cs="Times New Roman"/>
          <w:sz w:val="28"/>
          <w:szCs w:val="28"/>
        </w:rPr>
        <w:t xml:space="preserve">1. Внести в приказ Министерства социальной политики Свердловской области от 11.08.2015 № 482 «Об утверждении стандартов социальных услуг»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(«Официальный интернет-портал правовой информации Свердловской области» (www.pravo.gov66.ru), 2015, 13 августа, № 5583) с изменениями, внесенными приказами Министерства социальной политики Свердловской области </w:t>
      </w:r>
      <w:r w:rsidRPr="00D01DB1">
        <w:rPr>
          <w:rFonts w:ascii="Times New Roman" w:eastAsia="Calibri" w:hAnsi="Times New Roman" w:cs="Times New Roman"/>
          <w:sz w:val="28"/>
          <w:szCs w:val="28"/>
        </w:rPr>
        <w:br/>
        <w:t>от 19.05.2016 № 247, от 30.08.2016 № 468 и от 13.04.2017 № 153 (далее – приказ Министерства социальной политики Свердловской области от 11.08.2015 № 482)</w:t>
      </w:r>
      <w:r w:rsidR="00315FE1" w:rsidRPr="00D01DB1">
        <w:rPr>
          <w:rFonts w:ascii="Times New Roman" w:eastAsia="Calibri" w:hAnsi="Times New Roman" w:cs="Times New Roman"/>
          <w:sz w:val="28"/>
          <w:szCs w:val="28"/>
        </w:rPr>
        <w:t>,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1DB1">
        <w:rPr>
          <w:rFonts w:ascii="Times New Roman" w:eastAsia="Times New Roman" w:hAnsi="Times New Roman" w:cs="Times New Roman"/>
          <w:sz w:val="28"/>
          <w:szCs w:val="28"/>
        </w:rPr>
        <w:t xml:space="preserve">следующее изменение: </w:t>
      </w:r>
    </w:p>
    <w:p w14:paraId="3FC72831" w14:textId="77777777" w:rsidR="00C56AD8" w:rsidRPr="00D01DB1" w:rsidRDefault="00C56AD8" w:rsidP="00C56AD8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01DB1">
        <w:rPr>
          <w:rFonts w:ascii="Times New Roman" w:eastAsia="Times New Roman" w:hAnsi="Times New Roman" w:cs="Times New Roman"/>
          <w:sz w:val="28"/>
          <w:szCs w:val="28"/>
        </w:rPr>
        <w:t>в пункте 3 слова «Е.Э. Лайковскую» заменить словами «Е.Д. Шаповалова».</w:t>
      </w:r>
    </w:p>
    <w:p w14:paraId="565DA974" w14:textId="4052300B" w:rsidR="00C56AD8" w:rsidRPr="00D01DB1" w:rsidRDefault="00C56AD8" w:rsidP="00C56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2. Внести </w:t>
      </w:r>
      <w:r w:rsidR="00315FE1" w:rsidRPr="00D01DB1">
        <w:rPr>
          <w:rFonts w:ascii="Times New Roman" w:eastAsia="Calibri" w:hAnsi="Times New Roman" w:cs="Times New Roman"/>
          <w:sz w:val="28"/>
          <w:szCs w:val="28"/>
        </w:rPr>
        <w:t>в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стандарт</w:t>
      </w:r>
      <w:r w:rsidR="00315FE1" w:rsidRPr="00D01DB1">
        <w:rPr>
          <w:rFonts w:ascii="Times New Roman" w:eastAsia="Calibri" w:hAnsi="Times New Roman" w:cs="Times New Roman"/>
          <w:sz w:val="28"/>
          <w:szCs w:val="28"/>
        </w:rPr>
        <w:t>ы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социальных услуг, утвержденн</w:t>
      </w:r>
      <w:r w:rsidR="00315FE1" w:rsidRPr="00D01DB1">
        <w:rPr>
          <w:rFonts w:ascii="Times New Roman" w:eastAsia="Calibri" w:hAnsi="Times New Roman" w:cs="Times New Roman"/>
          <w:sz w:val="28"/>
          <w:szCs w:val="28"/>
        </w:rPr>
        <w:t>ы</w:t>
      </w:r>
      <w:r w:rsidRPr="00D01DB1">
        <w:rPr>
          <w:rFonts w:ascii="Times New Roman" w:eastAsia="Calibri" w:hAnsi="Times New Roman" w:cs="Times New Roman"/>
          <w:sz w:val="28"/>
          <w:szCs w:val="28"/>
        </w:rPr>
        <w:t>е приказом Министерства социальной политики Свердловской области от 11.08.2015 № 482, следующие изменения:</w:t>
      </w:r>
    </w:p>
    <w:p w14:paraId="6545310F" w14:textId="52F594BE" w:rsidR="00CE1C9B" w:rsidRPr="00D01DB1" w:rsidRDefault="000038F2" w:rsidP="00CE1C9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7036B3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>п</w:t>
      </w:r>
      <w:r w:rsidR="00CE1C9B" w:rsidRPr="00D01DB1">
        <w:rPr>
          <w:rFonts w:ascii="Times New Roman" w:eastAsia="Calibri" w:hAnsi="Times New Roman" w:cs="Times New Roman"/>
          <w:sz w:val="28"/>
          <w:szCs w:val="28"/>
        </w:rPr>
        <w:t>ункт 1.3</w:t>
      </w:r>
      <w:r w:rsidR="007036B3" w:rsidRPr="00D01DB1">
        <w:rPr>
          <w:rFonts w:ascii="Times New Roman" w:eastAsia="Calibri" w:hAnsi="Times New Roman" w:cs="Times New Roman"/>
          <w:sz w:val="28"/>
          <w:szCs w:val="28"/>
        </w:rPr>
        <w:t xml:space="preserve"> раздела 1</w:t>
      </w:r>
      <w:r w:rsidR="00CE1C9B" w:rsidRPr="00D01DB1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5ECFB3C0" w14:textId="447AFC1B" w:rsidR="00CE1C9B" w:rsidRPr="00D01DB1" w:rsidRDefault="00CE1C9B" w:rsidP="00CE1C9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«1.3. Наименование социальной услуги: обеспечение питанием согласно утвержденным нормативам</w:t>
      </w:r>
    </w:p>
    <w:p w14:paraId="612FAD68" w14:textId="77777777" w:rsidR="00CE1C9B" w:rsidRPr="00D01DB1" w:rsidRDefault="00CE1C9B" w:rsidP="00CE1C9B">
      <w:pPr>
        <w:autoSpaceDE w:val="0"/>
        <w:autoSpaceDN w:val="0"/>
        <w:adjustRightInd w:val="0"/>
        <w:spacing w:before="280"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7D1C54C1" w14:textId="77777777" w:rsidR="00CE1C9B" w:rsidRPr="00D01DB1" w:rsidRDefault="00CE1C9B" w:rsidP="00CE1C9B">
      <w:pPr>
        <w:autoSpaceDE w:val="0"/>
        <w:autoSpaceDN w:val="0"/>
        <w:adjustRightInd w:val="0"/>
        <w:spacing w:before="28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</w:t>
      </w:r>
    </w:p>
    <w:p w14:paraId="04D6F701" w14:textId="77777777" w:rsidR="00CE1C9B" w:rsidRPr="00D01DB1" w:rsidRDefault="00CE1C9B" w:rsidP="00CE1C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828"/>
        <w:gridCol w:w="4394"/>
      </w:tblGrid>
      <w:tr w:rsidR="00CE1C9B" w:rsidRPr="00D01DB1" w14:paraId="3053E8CC" w14:textId="77777777" w:rsidTr="00CE1C9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9F8E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 и элементы социальной услуги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DB4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4B0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CE1C9B" w:rsidRPr="00D01DB1" w14:paraId="0AE110AB" w14:textId="77777777" w:rsidTr="00CE1C9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A0FF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0F2B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FF1D37A" w14:textId="31B7E68F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осуществляется на время предоставлени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я получателю социальной услуги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согласно утвержденным нормативам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3B4AD23A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Горячее питание предоставляется не реже 3 раз в день.</w:t>
            </w:r>
          </w:p>
          <w:p w14:paraId="406FCBEB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1BEECFD7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Ежедневно при постоянном, временном (на срок, определенный индивидуальной программой) проживании или пять дней в неделю при пятидневном (в неделю) проживании в организации социального обслуживания.</w:t>
            </w:r>
          </w:p>
          <w:p w14:paraId="33A819F0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услуги:</w:t>
            </w:r>
          </w:p>
          <w:p w14:paraId="52F7D3D1" w14:textId="1109BB89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горячим питанием одного получателя в сутки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EBA5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14ADCFF1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Шеф-повар, или повар, или кухонный работник, или официант.</w:t>
            </w:r>
          </w:p>
          <w:p w14:paraId="6B0F1076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BF77CBF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0798B3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Обеспеченность пищеблока инвентарем, посудой; наличие и исправность холодильного, измерительного и технологического оборудования.</w:t>
            </w:r>
          </w:p>
          <w:p w14:paraId="71DEC965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товары, моющие и дезинфицирующие средства)</w:t>
            </w:r>
          </w:p>
        </w:tc>
      </w:tr>
      <w:tr w:rsidR="00CE1C9B" w:rsidRPr="00D01DB1" w14:paraId="3228E385" w14:textId="77777777" w:rsidTr="00CE1C9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3607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несовершеннолетних детей, получающих социальные услуги в стационарной форме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9670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015A361C" w14:textId="0BDE59C9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осуществляется на время предоставления получателю социальной услу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огласно утвержденным нормативам»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нормами, установленными Правительством Свердловской области.</w:t>
            </w:r>
          </w:p>
          <w:p w14:paraId="7CDA8777" w14:textId="3D6C234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5-кратный прием пищи в сутки с интервалами в 3,5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4 часа.</w:t>
            </w:r>
          </w:p>
          <w:p w14:paraId="668BE261" w14:textId="36A743BA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Суточная калорийность распределяется: завтрак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25%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калорий, обед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35%,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полдник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10%, ужин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25%, второй ужин (перед сном)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5% в виде кисломолочного напитка с хлебом, печеньем. Для истощенных, ослабленных детей, а также для подростков, значительно превышающих нормы физического развития, по заключению врача-специалиста может быть обеспечено дополнительное питание.</w:t>
            </w:r>
          </w:p>
          <w:p w14:paraId="1F789C40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10F0423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Ежедневно при постоянном, временном (на срок, определенный индивидуальной программой) проживании или пять дней в неделю при пятидневном (в неделю) проживании в организации социального обслуживания.</w:t>
            </w:r>
          </w:p>
          <w:p w14:paraId="681E9817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78BDA16A" w14:textId="6522F518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горячим питанием одного получателя в сутки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5167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27CD937E" w14:textId="4F0E393C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Шеф-повар, или повар, или кухонный работник, или официант, или воспитатель, или медицинская сестра, или младший воспитатель.</w:t>
            </w:r>
          </w:p>
          <w:p w14:paraId="14A00FA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5B85736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9A9FCCF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Обеспеченность пищеблока инвентарем, посудой; наличие и исправность холодильного, измерительного и технологического оборудования.</w:t>
            </w:r>
          </w:p>
          <w:p w14:paraId="79544D5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товары, моющие и дезинфицирующие средства)</w:t>
            </w:r>
          </w:p>
        </w:tc>
      </w:tr>
    </w:tbl>
    <w:p w14:paraId="65AD2D2C" w14:textId="77777777" w:rsidR="00CE1C9B" w:rsidRPr="00D01DB1" w:rsidRDefault="00CE1C9B" w:rsidP="00CE1C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AAD23E" w14:textId="77777777" w:rsidR="00CE1C9B" w:rsidRPr="00D01DB1" w:rsidRDefault="00CE1C9B" w:rsidP="00CE1C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полустационарная</w:t>
      </w:r>
    </w:p>
    <w:p w14:paraId="17506586" w14:textId="77777777" w:rsidR="00CE1C9B" w:rsidRPr="00D01DB1" w:rsidRDefault="00CE1C9B" w:rsidP="00CE1C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969"/>
        <w:gridCol w:w="4253"/>
      </w:tblGrid>
      <w:tr w:rsidR="00CE1C9B" w:rsidRPr="00D01DB1" w14:paraId="3F66CB58" w14:textId="77777777" w:rsidTr="00CE1C9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86B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совершеннолетних граждан, получающих социальные услуги в полустационарной форме в дневное время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0DCB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6E72137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осуществляется в соответствии с нормами материального обеспечения, утверждаемыми Правительством Свердловской области.</w:t>
            </w:r>
          </w:p>
          <w:p w14:paraId="2962A516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Горячее питание предоставляется не реже 2 раз в день.</w:t>
            </w:r>
          </w:p>
          <w:p w14:paraId="48640E70" w14:textId="09218000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 случае предоставления социальных услуг клиенту в полустационарной форме в дневное время на период менее 4 часов в день питание не предоставляется.</w:t>
            </w:r>
          </w:p>
          <w:p w14:paraId="418AC98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0462675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Ежедневно в период предоставления получателю социальных услуг в полустационарной форме в дневное время.</w:t>
            </w:r>
          </w:p>
          <w:p w14:paraId="4E23FF0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55FC6C44" w14:textId="6538312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горячим питанием одного получателя в сутки </w:t>
            </w:r>
            <w:r w:rsidR="007036B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3EA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4FBB41BF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Шеф-повар, или повар, или кухонный работник, или официант.</w:t>
            </w:r>
          </w:p>
          <w:p w14:paraId="5DD6207D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AA94F05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4C497D6F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Обеспеченность пищеблока инвентарем, посудой; наличие и исправность холодильного, измерительного и технологического оборудования.</w:t>
            </w:r>
          </w:p>
          <w:p w14:paraId="3A5DE6AA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товары, моющие и дезинфицирующие средства)</w:t>
            </w:r>
          </w:p>
        </w:tc>
      </w:tr>
      <w:tr w:rsidR="00CE1C9B" w:rsidRPr="00D01DB1" w14:paraId="0BFB341E" w14:textId="77777777" w:rsidTr="00CE1C9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C2A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несовершеннолетних детей, получающих социальные услуги в полустационарной форме в дневное время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C979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D011F5E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осуществляется в соответствии с нормами, установленными Правительством Свердловской области.</w:t>
            </w:r>
          </w:p>
          <w:p w14:paraId="6F1D2F17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Питание предоставляется не реже 2 раз в день с интервалами не более 3,5 часов для несовершеннолетних дошкольного возраста и не более 4 часов для несовершеннолетних школьного возраста.</w:t>
            </w:r>
          </w:p>
          <w:p w14:paraId="4DA46C4E" w14:textId="37C28501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предоставляется.</w:t>
            </w:r>
          </w:p>
          <w:p w14:paraId="37DBDC5B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08A157BE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Ежедневно в период предоставления получателю социальных услуг в полустационарной форме в дневное время.</w:t>
            </w:r>
          </w:p>
          <w:p w14:paraId="30AFCED8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639EFE7F" w14:textId="3C75370E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горячим питанием одного получателя в сутки </w:t>
            </w:r>
            <w:r w:rsidR="009B20B8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39A8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4F2ED4F8" w14:textId="45ECA83A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Шеф-повар, или повар, или кухонный работник, или официант</w:t>
            </w:r>
            <w:r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или младший воспитатель.</w:t>
            </w:r>
          </w:p>
          <w:p w14:paraId="52AD205C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56BF4356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028712E3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Обеспеченность пищеблока инвентарем, посудой; наличие и исправность холодильного, измерительного и технологического оборудования.</w:t>
            </w:r>
          </w:p>
          <w:p w14:paraId="12EC3D5F" w14:textId="77777777" w:rsidR="00CE1C9B" w:rsidRPr="00D01DB1" w:rsidRDefault="00CE1C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товары, моющие и дезинфицирующие средства)</w:t>
            </w:r>
          </w:p>
        </w:tc>
      </w:tr>
    </w:tbl>
    <w:p w14:paraId="1EEF6F09" w14:textId="3BE5CA11" w:rsidR="00CE1C9B" w:rsidRPr="00D01DB1" w:rsidRDefault="00B204B2" w:rsidP="00B204B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37FDF07F" w14:textId="4C78B854" w:rsidR="00CE1C9B" w:rsidRPr="00D01DB1" w:rsidRDefault="00B204B2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2</w:t>
      </w:r>
      <w:r w:rsidR="002A737C" w:rsidRPr="00D01DB1">
        <w:rPr>
          <w:rFonts w:ascii="Times New Roman" w:eastAsia="Calibri" w:hAnsi="Times New Roman" w:cs="Times New Roman"/>
          <w:sz w:val="28"/>
          <w:szCs w:val="28"/>
        </w:rPr>
        <w:t>)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20B8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="000038F2" w:rsidRPr="00D01DB1">
        <w:rPr>
          <w:rFonts w:ascii="Times New Roman" w:eastAsia="Calibri" w:hAnsi="Times New Roman" w:cs="Times New Roman"/>
          <w:sz w:val="28"/>
          <w:szCs w:val="28"/>
        </w:rPr>
        <w:t>п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ункт 1.4 </w:t>
      </w:r>
      <w:r w:rsidR="009B20B8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1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270E13B" w14:textId="13945865" w:rsidR="00B204B2" w:rsidRPr="00D01DB1" w:rsidRDefault="00B204B2" w:rsidP="00B204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«</w:t>
      </w:r>
      <w:r w:rsidRPr="00D01DB1">
        <w:rPr>
          <w:rFonts w:ascii="Times New Roman" w:hAnsi="Times New Roman" w:cs="Times New Roman"/>
          <w:sz w:val="28"/>
          <w:szCs w:val="28"/>
        </w:rPr>
        <w:t>1.4. Наименование социальной услуги: предоставление мягкого инвентаря (одежда, обувь, нательное белье и постельные принадлежности) согласно утвержденным нормативам</w:t>
      </w:r>
    </w:p>
    <w:p w14:paraId="2F7D68E1" w14:textId="77777777" w:rsidR="00B204B2" w:rsidRPr="00D01DB1" w:rsidRDefault="00B204B2" w:rsidP="00B204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792D4E69" w14:textId="77777777" w:rsidR="00B204B2" w:rsidRPr="00D01DB1" w:rsidRDefault="00B204B2" w:rsidP="00B204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</w:t>
      </w:r>
    </w:p>
    <w:p w14:paraId="5A2607B5" w14:textId="77777777" w:rsidR="00B204B2" w:rsidRPr="00D01DB1" w:rsidRDefault="00B204B2" w:rsidP="00B20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827"/>
        <w:gridCol w:w="4253"/>
      </w:tblGrid>
      <w:tr w:rsidR="00B204B2" w:rsidRPr="00D01DB1" w14:paraId="30800007" w14:textId="77777777" w:rsidTr="00B204B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8473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CD25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0C70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B204B2" w:rsidRPr="00D01DB1" w14:paraId="26C0CBC0" w14:textId="77777777" w:rsidTr="00B204B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D02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одежды, обуви, нательного белья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совершеннолетним гражданам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55B0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Норматив предоставления социальной услуги:</w:t>
            </w:r>
          </w:p>
          <w:p w14:paraId="26C1F04B" w14:textId="21894270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одеждой, обувью, нательным бельем осуществляется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время предоставлени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я получателю социальной услуги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огласно утвержденным нормативам»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792C3F4A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3184F61D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проживания в организации социального обслуживания.</w:t>
            </w:r>
          </w:p>
          <w:p w14:paraId="54E296AB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3BAF9B0" w14:textId="77CDD6B2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или смена одного предмета одежды, обуви, нательного белья для одного клиента </w:t>
            </w:r>
            <w:r w:rsidR="009B20B8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871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138F5E83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Сестра-хозяйка или заведующий хозяйством.</w:t>
            </w:r>
          </w:p>
          <w:p w14:paraId="7E29781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17F0120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FF02EB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Кладовая, оборудованная стеллажами; одежда, обувь, нательное белье.</w:t>
            </w:r>
          </w:p>
          <w:p w14:paraId="6C3E228F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товары)</w:t>
            </w:r>
          </w:p>
        </w:tc>
      </w:tr>
      <w:tr w:rsidR="00B204B2" w:rsidRPr="00D01DB1" w14:paraId="6B6E5A40" w14:textId="77777777" w:rsidTr="00B204B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4BB5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391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0D0A0FFD" w14:textId="4746C76F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постельным бельем осуществляется на время предоставлени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я получателю социальной услуги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согласно утвержденным нормативам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56141974" w14:textId="2EB256DD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Смена постельных принадлежностей (наволочка, простыня, пододеяльник, полотенце) производится 1 раз в 7</w:t>
            </w:r>
            <w:r w:rsidR="00E35686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дней или по мере загрязнения.</w:t>
            </w:r>
          </w:p>
          <w:p w14:paraId="5C2147FD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03D38E6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проживания в организации социального обслуживания.</w:t>
            </w:r>
          </w:p>
          <w:p w14:paraId="6609CE1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2133502C" w14:textId="0ABB1ADB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или смена одного комплекта постельных принадлежностей для одного клиента </w:t>
            </w:r>
            <w:r w:rsidR="00E3568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745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7556E49A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Сестра-хозяйка или заведующий хозяйством.</w:t>
            </w:r>
          </w:p>
          <w:p w14:paraId="218CCE3A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1D0384D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C0CA26A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Кладовая, бельевая для чистого белья, бельевая для грязного белья, постельные принадлежности: наволочка, простыня, пододеяльник, полотенце, стеллажи, шкафы для белья.</w:t>
            </w:r>
          </w:p>
          <w:p w14:paraId="2BBF7814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товары)</w:t>
            </w:r>
          </w:p>
        </w:tc>
      </w:tr>
      <w:tr w:rsidR="00B204B2" w:rsidRPr="00D01DB1" w14:paraId="0022FD38" w14:textId="77777777" w:rsidTr="00B204B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31E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одежды, обуви, нательного белья несовершеннолетним детям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217F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470ADB27" w14:textId="4334205C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одеждой, обувью, нательным бельем осуществляется на время предоставления получателю социальной ус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луги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согласно утвержденным нормативам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06865517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A7B18BD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проживания в организации социального обслуживания.</w:t>
            </w:r>
          </w:p>
          <w:p w14:paraId="0F70EC25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7A2006FA" w14:textId="4701EA5F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одного предмета одежды, обуви, нательного белья для одного клиента </w:t>
            </w:r>
            <w:r w:rsidR="00E3568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A639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7BCDA6DB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Сестра-хозяйка, или заведующий хозяйством, или младший воспитатель.</w:t>
            </w:r>
          </w:p>
          <w:p w14:paraId="1B870AB5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6B2920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B97F872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Кладовая, оборудованная стеллажами; расходные материалы (канцелярские товары, одежда, обувь, нательное белье)</w:t>
            </w:r>
          </w:p>
        </w:tc>
      </w:tr>
      <w:tr w:rsidR="00B204B2" w:rsidRPr="00D01DB1" w14:paraId="31381B0F" w14:textId="77777777" w:rsidTr="00B204B2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EB9D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CE90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01283B17" w14:textId="18ECC290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постельными принадлежностями осуществляется на время предоставления получателю социальной услуги 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согласно утвержденным нормативам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7F6F8D7C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Смена постельных принадлежностей (наволочка, простыня, пододеяльник, полотенце) производится не реже 1 раза в неделю или по мере загрязнения.</w:t>
            </w:r>
          </w:p>
          <w:p w14:paraId="7593CDB9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42482B5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проживания в организации социального обслуживания.</w:t>
            </w:r>
          </w:p>
          <w:p w14:paraId="65B4840C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593AA476" w14:textId="2F891BCC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или смена одного комплекта постельных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принадлежностей для одного клиента </w:t>
            </w:r>
            <w:r w:rsidR="00E3568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367B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376AF0F0" w14:textId="084D3D64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Сестра-хозяйка, или заведующий хозяйством, или младший воспитатель</w:t>
            </w:r>
            <w:r w:rsidR="00E72458"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72458" w:rsidRPr="00D01DB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или машинист по стирке и ремонту спецодежды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AA026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4129F8E3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023DF868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Кладовая, бельевая для чистого белья, бельевая для грязного белья, стеллажи, шкафы для белья.</w:t>
            </w:r>
          </w:p>
          <w:p w14:paraId="1E6F5C64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товары, постельные принадлежности: наволочка, простыня, пододеяльник, полотенце)</w:t>
            </w:r>
          </w:p>
        </w:tc>
      </w:tr>
    </w:tbl>
    <w:p w14:paraId="5072D7CE" w14:textId="77777777" w:rsidR="00B204B2" w:rsidRPr="00D01DB1" w:rsidRDefault="00B204B2" w:rsidP="00B20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CDCD01" w14:textId="77777777" w:rsidR="00B204B2" w:rsidRPr="00D01DB1" w:rsidRDefault="00B204B2" w:rsidP="00B204B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полустационарная</w:t>
      </w:r>
    </w:p>
    <w:p w14:paraId="523E9107" w14:textId="77777777" w:rsidR="00B204B2" w:rsidRPr="00D01DB1" w:rsidRDefault="00B204B2" w:rsidP="00B20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969"/>
        <w:gridCol w:w="4253"/>
      </w:tblGrid>
      <w:tr w:rsidR="00B204B2" w:rsidRPr="00D01DB1" w14:paraId="2AB7B55C" w14:textId="77777777" w:rsidTr="00B204B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A870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постельных принадлежностей совершеннолетним гражданам в условиях ночного пребывания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A3E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2EBDDA19" w14:textId="4520D0B4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постельным бельем осуществляется на время предоставления получателю социальной услуги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огласно утвержденным нормативам»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4464B5A4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Смена постельных принадлежностей (наволочка, простыня, пододеяльник, полотенце) производится один раз в неделю или по мере загрязнения.</w:t>
            </w:r>
          </w:p>
          <w:p w14:paraId="66993622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1EBEA33A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проживания в организации социального обслуживания.</w:t>
            </w:r>
          </w:p>
          <w:p w14:paraId="128898A0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D540094" w14:textId="39FC406B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или смена одного комплекта постельных принадлежностей для одного клиента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E80F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30216D6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Сестра-хозяйка или заведующий хозяйством.</w:t>
            </w:r>
          </w:p>
          <w:p w14:paraId="0D6FD09B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15A29444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91EB2E5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Кладовая, бельевая для чистого белья, бельевая для грязного белья. Стеллажи, шкафы для белья.</w:t>
            </w:r>
          </w:p>
          <w:p w14:paraId="49C1CBE4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товары)</w:t>
            </w:r>
          </w:p>
        </w:tc>
      </w:tr>
      <w:tr w:rsidR="00B204B2" w:rsidRPr="00D01DB1" w14:paraId="5F69076E" w14:textId="77777777" w:rsidTr="00B204B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417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6C0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10A2CF37" w14:textId="3723169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постельными принадлежностями осуществляется на время предоставлени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я получателю социальной услуги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огласно утвержденным нормативам»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нормами материального обеспечения, утверждаемыми Правительством Свердловской области.</w:t>
            </w:r>
          </w:p>
          <w:p w14:paraId="50F42AD3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Смена постельных принадлежностей (наволочка, простыня, пододеяльник, полотенце) производится не реже 1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раза в неделю или по мере загрязнения.</w:t>
            </w:r>
          </w:p>
          <w:p w14:paraId="421BC32F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3E1BB672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дневного пребывания в организации социального обслуживания.</w:t>
            </w:r>
          </w:p>
          <w:p w14:paraId="4832FB1F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66D8A794" w14:textId="1D402483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или смена одного комплекта постельных принадлежностей для одного клиента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D85F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7BF674CC" w14:textId="5D0A26CC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Сестра-хозяйка, или заведующий хозяйством, или младший воспитатель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72458" w:rsidRPr="00D01DB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машинист по стирке и ремонту спецодежды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EBB078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44DDB6E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08BE5E17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Кладовая, бельевая для чистого белья, бельевая для грязного белья. Стеллажи, шкафы для белья.</w:t>
            </w:r>
          </w:p>
          <w:p w14:paraId="0A2C453E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(канцелярские товары, постельные принадлежности: наволочка, простыня, пододеяльник, полотенце)</w:t>
            </w:r>
          </w:p>
        </w:tc>
      </w:tr>
    </w:tbl>
    <w:p w14:paraId="5B4EF1BB" w14:textId="455C5F87" w:rsidR="00B204B2" w:rsidRPr="00D01DB1" w:rsidRDefault="00E72458" w:rsidP="00E724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476601F7" w14:textId="74F06C9E" w:rsidR="001F2C99" w:rsidRPr="00D01DB1" w:rsidRDefault="001F2C99" w:rsidP="001F2C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3</w:t>
      </w:r>
      <w:r w:rsidR="002A737C" w:rsidRPr="00D01DB1">
        <w:rPr>
          <w:rFonts w:ascii="Times New Roman" w:eastAsia="Calibri" w:hAnsi="Times New Roman" w:cs="Times New Roman"/>
          <w:sz w:val="28"/>
          <w:szCs w:val="28"/>
        </w:rPr>
        <w:t>)</w:t>
      </w:r>
      <w:r w:rsidR="000038F2"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="000038F2" w:rsidRPr="00D01DB1">
        <w:rPr>
          <w:rFonts w:ascii="Times New Roman" w:eastAsia="Calibri" w:hAnsi="Times New Roman" w:cs="Times New Roman"/>
          <w:sz w:val="28"/>
          <w:szCs w:val="28"/>
        </w:rPr>
        <w:t>п</w:t>
      </w:r>
      <w:r w:rsidRPr="00D01DB1">
        <w:rPr>
          <w:rFonts w:ascii="Times New Roman" w:eastAsia="Calibri" w:hAnsi="Times New Roman" w:cs="Times New Roman"/>
          <w:sz w:val="28"/>
          <w:szCs w:val="28"/>
        </w:rPr>
        <w:t>ункт 1.5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 раздела 1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7E9C8CEA" w14:textId="7D46E2B6" w:rsidR="00B204B2" w:rsidRPr="00D01DB1" w:rsidRDefault="001F2C99" w:rsidP="001F2C9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«</w:t>
      </w:r>
      <w:r w:rsidR="00B204B2" w:rsidRPr="00D01DB1">
        <w:rPr>
          <w:rFonts w:ascii="Times New Roman" w:hAnsi="Times New Roman" w:cs="Times New Roman"/>
          <w:sz w:val="28"/>
          <w:szCs w:val="28"/>
        </w:rPr>
        <w:t>1.5. Наименование социальной услуги: уборка жилых помещений</w:t>
      </w:r>
    </w:p>
    <w:p w14:paraId="56D6E21F" w14:textId="77777777" w:rsidR="00B204B2" w:rsidRPr="00D01DB1" w:rsidRDefault="00B204B2" w:rsidP="00B204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0CAD9582" w14:textId="1ABD8CE0" w:rsidR="00B204B2" w:rsidRPr="00D01DB1" w:rsidRDefault="00B204B2" w:rsidP="00B204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Форма социального обслуживания: стационарная, полустационарная </w:t>
      </w:r>
      <w:r w:rsidR="001F2C99" w:rsidRPr="00D01DB1">
        <w:rPr>
          <w:rFonts w:ascii="Times New Roman" w:hAnsi="Times New Roman" w:cs="Times New Roman"/>
          <w:sz w:val="28"/>
          <w:szCs w:val="28"/>
        </w:rPr>
        <w:br/>
      </w:r>
      <w:r w:rsidRPr="00D01DB1">
        <w:rPr>
          <w:rFonts w:ascii="Times New Roman" w:hAnsi="Times New Roman" w:cs="Times New Roman"/>
          <w:sz w:val="28"/>
          <w:szCs w:val="28"/>
        </w:rPr>
        <w:t>(в условиях ночного или дневного пребывания)</w:t>
      </w:r>
    </w:p>
    <w:p w14:paraId="035C198A" w14:textId="77777777" w:rsidR="00B204B2" w:rsidRPr="00D01DB1" w:rsidRDefault="00B204B2" w:rsidP="00B20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969"/>
        <w:gridCol w:w="4253"/>
      </w:tblGrid>
      <w:tr w:rsidR="00B204B2" w:rsidRPr="00D01DB1" w14:paraId="27166493" w14:textId="77777777" w:rsidTr="00B204B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7F72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411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A87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B204B2" w:rsidRPr="00D01DB1" w14:paraId="164A590D" w14:textId="77777777" w:rsidTr="00B204B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2D9A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Уборка жилых помещений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2A62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6545EFB4" w14:textId="4B3A4503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Уборка жилых помещений осуществляется на время предоставлени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я получателю социальной услуги 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жилых помещений с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огласно утвержденным нормативам»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, включает в себя влажную уборку помещений (обработка полов, мебели, оборудования, подоконников, дверей) с использованием моющих и дезинфицирующих средств.</w:t>
            </w:r>
          </w:p>
          <w:p w14:paraId="4709C134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C45C88C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 период проживания в организации социального обслуживания:</w:t>
            </w:r>
          </w:p>
          <w:p w14:paraId="7C2B88D5" w14:textId="76B59E05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при круглосуточном пребывании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двух раз в сутки;</w:t>
            </w:r>
          </w:p>
          <w:p w14:paraId="2D2D5BC0" w14:textId="22840554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при предоставлении услуг в условиях ночного или дневного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пребывания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одного раза в сутки;</w:t>
            </w:r>
          </w:p>
          <w:p w14:paraId="40259EB4" w14:textId="03A7D062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в комнатах клиентов, находящихся на постельном режиме,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четырех раз в сутки.</w:t>
            </w:r>
          </w:p>
          <w:p w14:paraId="7E4643F1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68A96B9C" w14:textId="57F2043C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Одна уборка помещения для одного клиента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31A3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71871E9E" w14:textId="6E19B570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или уборщица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72458"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2458" w:rsidRPr="00D01DB1">
              <w:rPr>
                <w:rFonts w:ascii="Times New Roman" w:hAnsi="Times New Roman" w:cs="Times New Roman"/>
                <w:sz w:val="24"/>
                <w:szCs w:val="24"/>
              </w:rPr>
              <w:t>или помощник воспитателя, или младший воспитатель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AE7C85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BEBF487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6109C56" w14:textId="77777777" w:rsidR="00B204B2" w:rsidRPr="00D01DB1" w:rsidRDefault="00B204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Уборочный инвентарь: ведра, тазы, ерши для батарей, квачи, щетки, швабры, тележки, пылесосы - имеющие соответствующую маркировку с указанием помещения и вида уборки (для уборки мебели, стен и пола используют раздельный уборочный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инвентарь, моющие, дезинфицирующие средства)</w:t>
            </w:r>
          </w:p>
        </w:tc>
      </w:tr>
    </w:tbl>
    <w:p w14:paraId="06500611" w14:textId="42DE95B3" w:rsidR="001F2C99" w:rsidRPr="00D01DB1" w:rsidRDefault="001F2C99" w:rsidP="001F2C99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5F9D8D6B" w14:textId="31D57330" w:rsidR="000038F2" w:rsidRPr="00D01DB1" w:rsidRDefault="000038F2" w:rsidP="001F2C9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4</w:t>
      </w:r>
      <w:r w:rsidR="002A737C" w:rsidRPr="00D01DB1">
        <w:rPr>
          <w:rFonts w:ascii="Times New Roman" w:eastAsia="Calibri" w:hAnsi="Times New Roman" w:cs="Times New Roman"/>
          <w:sz w:val="28"/>
          <w:szCs w:val="28"/>
        </w:rPr>
        <w:t>)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>пункт 1.</w:t>
      </w:r>
      <w:r w:rsidR="00057D1F" w:rsidRPr="00D01DB1">
        <w:rPr>
          <w:rFonts w:ascii="Times New Roman" w:eastAsia="Calibri" w:hAnsi="Times New Roman" w:cs="Times New Roman"/>
          <w:sz w:val="28"/>
          <w:szCs w:val="28"/>
        </w:rPr>
        <w:t>17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1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19D178F1" w14:textId="3E50BA3E" w:rsidR="001F2C99" w:rsidRPr="00D01DB1" w:rsidRDefault="00057D1F" w:rsidP="001F2C9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</w:t>
      </w:r>
      <w:r w:rsidR="001F2C99" w:rsidRPr="00D01DB1">
        <w:rPr>
          <w:rFonts w:ascii="Times New Roman" w:hAnsi="Times New Roman" w:cs="Times New Roman"/>
          <w:sz w:val="28"/>
          <w:szCs w:val="28"/>
        </w:rPr>
        <w:t>1.17. Наименование социальной услуги: обеспечение кратковременного присмотра за детьми</w:t>
      </w:r>
    </w:p>
    <w:p w14:paraId="1419673B" w14:textId="77777777" w:rsidR="001F2C99" w:rsidRPr="00D01DB1" w:rsidRDefault="001F2C99" w:rsidP="001F2C9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2D9A0652" w14:textId="5F3069E0" w:rsidR="001F2C99" w:rsidRPr="00D01DB1" w:rsidRDefault="001F2C99" w:rsidP="001F2C9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Форма социального обслуживания: </w:t>
      </w:r>
      <w:r w:rsidR="00057D1F" w:rsidRPr="00D01DB1">
        <w:rPr>
          <w:rFonts w:ascii="Times New Roman" w:hAnsi="Times New Roman" w:cs="Times New Roman"/>
          <w:sz w:val="28"/>
          <w:szCs w:val="28"/>
        </w:rPr>
        <w:t>полустационарная</w:t>
      </w:r>
    </w:p>
    <w:p w14:paraId="08F140FF" w14:textId="77777777" w:rsidR="001F2C99" w:rsidRPr="00D01DB1" w:rsidRDefault="001F2C99" w:rsidP="001F2C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969"/>
        <w:gridCol w:w="4395"/>
      </w:tblGrid>
      <w:tr w:rsidR="001F2C99" w:rsidRPr="00D01DB1" w14:paraId="6254F65F" w14:textId="77777777" w:rsidTr="00057D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3BDF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AD8E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0EBC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1F2C99" w:rsidRPr="00D01DB1" w14:paraId="29BD8B3F" w14:textId="77777777" w:rsidTr="00057D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7D91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кратковременного присмотра за детьми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1976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19DFB264" w14:textId="6FCD4CC3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Кратковременный присмотр за ребенком (детьми) осуществляется до </w:t>
            </w:r>
            <w:r w:rsidR="00057D1F" w:rsidRPr="00D01DB1">
              <w:rPr>
                <w:rFonts w:ascii="Times New Roman" w:hAnsi="Times New Roman" w:cs="Times New Roman"/>
                <w:sz w:val="24"/>
                <w:szCs w:val="24"/>
              </w:rPr>
              <w:t>4 часов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за одно посещение.</w:t>
            </w:r>
          </w:p>
          <w:p w14:paraId="35CB56CF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4CE0AAE" w14:textId="7A995A52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не более </w:t>
            </w:r>
            <w:r w:rsidR="00057D1F" w:rsidRPr="00D01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раз в неделю.</w:t>
            </w:r>
          </w:p>
          <w:p w14:paraId="7F7C99FC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6A2C6483" w14:textId="508E5993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Осуществление при</w:t>
            </w:r>
            <w:r w:rsidR="00057D1F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смотра за ребенком (детьми) до 4 часов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DB1E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089AEC76" w14:textId="48C9C5A9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  <w:r w:rsidR="00057D1F" w:rsidRPr="00D01DB1"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6E272F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EE21862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2CE2711" w14:textId="77777777" w:rsidR="001F2C99" w:rsidRPr="00D01DB1" w:rsidRDefault="001F2C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</w:tbl>
    <w:p w14:paraId="6D4B5F98" w14:textId="30678B98" w:rsidR="00D337D0" w:rsidRPr="00D01DB1" w:rsidRDefault="00D337D0" w:rsidP="00D337D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                                             »;</w:t>
      </w:r>
    </w:p>
    <w:p w14:paraId="73AF32C2" w14:textId="4193039F" w:rsidR="002A737C" w:rsidRPr="00D01DB1" w:rsidRDefault="007B5700" w:rsidP="002A737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>5</w:t>
      </w:r>
      <w:r w:rsidR="002A737C" w:rsidRPr="00D01DB1">
        <w:rPr>
          <w:rFonts w:ascii="Times New Roman" w:eastAsia="Calibri" w:hAnsi="Times New Roman" w:cs="Times New Roman"/>
          <w:sz w:val="28"/>
          <w:szCs w:val="28"/>
        </w:rPr>
        <w:t>)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>пункт 1.1</w:t>
      </w:r>
      <w:r w:rsidR="002A737C" w:rsidRPr="00D01DB1">
        <w:rPr>
          <w:rFonts w:ascii="Times New Roman" w:eastAsia="Calibri" w:hAnsi="Times New Roman" w:cs="Times New Roman"/>
          <w:sz w:val="28"/>
          <w:szCs w:val="28"/>
        </w:rPr>
        <w:t>8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1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17F8B78" w14:textId="233B1FE9" w:rsidR="002A737C" w:rsidRPr="00D01DB1" w:rsidRDefault="007B5700" w:rsidP="002A737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</w:t>
      </w:r>
      <w:r w:rsidR="002A737C" w:rsidRPr="00D01DB1">
        <w:rPr>
          <w:rFonts w:ascii="Times New Roman" w:hAnsi="Times New Roman" w:cs="Times New Roman"/>
          <w:sz w:val="28"/>
          <w:szCs w:val="28"/>
        </w:rPr>
        <w:t>1.18</w:t>
      </w:r>
      <w:r w:rsidRPr="00D01DB1">
        <w:rPr>
          <w:rFonts w:ascii="Times New Roman" w:hAnsi="Times New Roman" w:cs="Times New Roman"/>
          <w:sz w:val="28"/>
          <w:szCs w:val="28"/>
        </w:rPr>
        <w:t>.</w:t>
      </w:r>
      <w:r w:rsidR="002A737C" w:rsidRPr="00D01DB1">
        <w:rPr>
          <w:rFonts w:ascii="Times New Roman" w:hAnsi="Times New Roman" w:cs="Times New Roman"/>
          <w:sz w:val="28"/>
          <w:szCs w:val="28"/>
        </w:rPr>
        <w:t xml:space="preserve"> Наименование социальной услуги: 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</w:r>
    </w:p>
    <w:p w14:paraId="0516581C" w14:textId="77777777" w:rsidR="002A737C" w:rsidRPr="00D01DB1" w:rsidRDefault="002A737C" w:rsidP="002A73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453ED1A9" w14:textId="77777777" w:rsidR="002A737C" w:rsidRPr="00D01DB1" w:rsidRDefault="002A737C" w:rsidP="002A73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Форма социального обслуживания: обслуживание на дому</w:t>
      </w:r>
    </w:p>
    <w:p w14:paraId="15FE0FAC" w14:textId="77777777" w:rsidR="002A737C" w:rsidRPr="00D01DB1" w:rsidRDefault="002A737C" w:rsidP="002A73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827"/>
        <w:gridCol w:w="4395"/>
      </w:tblGrid>
      <w:tr w:rsidR="002A737C" w:rsidRPr="00D01DB1" w14:paraId="303F3EA8" w14:textId="77777777" w:rsidTr="003D70BF">
        <w:tc>
          <w:tcPr>
            <w:tcW w:w="1843" w:type="dxa"/>
          </w:tcPr>
          <w:p w14:paraId="4EABF3B4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Состав и элементы социальной услуги</w:t>
            </w:r>
          </w:p>
        </w:tc>
        <w:tc>
          <w:tcPr>
            <w:tcW w:w="3827" w:type="dxa"/>
          </w:tcPr>
          <w:p w14:paraId="35B11F67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</w:tcPr>
          <w:p w14:paraId="670E722E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2A737C" w:rsidRPr="00D01DB1" w14:paraId="3483ACDC" w14:textId="77777777" w:rsidTr="003D70BF">
        <w:tc>
          <w:tcPr>
            <w:tcW w:w="1843" w:type="dxa"/>
          </w:tcPr>
          <w:p w14:paraId="055374BF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3827" w:type="dxa"/>
          </w:tcPr>
          <w:p w14:paraId="6DB28253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Норматив предоставления социальной услуги:</w:t>
            </w:r>
          </w:p>
          <w:p w14:paraId="743E9A2B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Обращение в интересах клиента либо сопровождение клиента в организации торговли, коммунально-бытового обслуживания, связи и другие предприятия, оказывающие услуги населению, до 1 часа рабочего времени, включая время в пути.</w:t>
            </w:r>
          </w:p>
          <w:p w14:paraId="20AD52BE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14:paraId="344C04E3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Периодичность предоставления социальной услуги:</w:t>
            </w:r>
          </w:p>
          <w:p w14:paraId="63644557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Услуга предоставляется до двух раз в месяц.</w:t>
            </w:r>
          </w:p>
          <w:p w14:paraId="18C50262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3. Единица услуги:</w:t>
            </w:r>
          </w:p>
          <w:p w14:paraId="58F93308" w14:textId="000F3546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Посещение одной организации для одного клиента </w:t>
            </w:r>
            <w:r w:rsidR="00ED1793" w:rsidRPr="00D01DB1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 1 услуга</w:t>
            </w:r>
          </w:p>
        </w:tc>
        <w:tc>
          <w:tcPr>
            <w:tcW w:w="4395" w:type="dxa"/>
          </w:tcPr>
          <w:p w14:paraId="6B27940B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Укомплектованность поставщика социальных услуг специалистами и их квалификация:</w:t>
            </w:r>
          </w:p>
          <w:p w14:paraId="6867578A" w14:textId="058EBC0F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Социальный работник</w:t>
            </w:r>
            <w:r w:rsidR="003D70BF" w:rsidRPr="00D01DB1">
              <w:rPr>
                <w:rFonts w:ascii="Times New Roman" w:hAnsi="Times New Roman" w:cs="Times New Roman"/>
                <w:sz w:val="24"/>
                <w:szCs w:val="24"/>
              </w:rPr>
              <w:t>, специалист по социальной работе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96388D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10456E3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E85F7E4" w14:textId="77777777" w:rsidR="002A737C" w:rsidRPr="00D01DB1" w:rsidRDefault="002A73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</w:tbl>
    <w:p w14:paraId="08041DE9" w14:textId="4FD13CAD" w:rsidR="00CE0B9E" w:rsidRPr="00D01DB1" w:rsidRDefault="00CE0B9E" w:rsidP="003D70BF">
      <w:pPr>
        <w:tabs>
          <w:tab w:val="left" w:pos="1800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6274A781" w14:textId="7A63CBEF" w:rsidR="003D70BF" w:rsidRPr="00D01DB1" w:rsidRDefault="003D70BF" w:rsidP="003D70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6)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>пункт 1.</w:t>
      </w:r>
      <w:r w:rsidR="00980EDD" w:rsidRPr="00D01DB1">
        <w:rPr>
          <w:rFonts w:ascii="Times New Roman" w:eastAsia="Calibri" w:hAnsi="Times New Roman" w:cs="Times New Roman"/>
          <w:sz w:val="28"/>
          <w:szCs w:val="28"/>
        </w:rPr>
        <w:t>20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1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63293A07" w14:textId="77777777" w:rsidR="003D70BF" w:rsidRPr="00D01DB1" w:rsidRDefault="003D70BF" w:rsidP="003D70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«1.20. Наименование социальной услуги: сопровождение в медицинские организации</w:t>
      </w:r>
    </w:p>
    <w:p w14:paraId="6A891D28" w14:textId="77777777" w:rsidR="00BA673B" w:rsidRPr="00D01DB1" w:rsidRDefault="00BA673B" w:rsidP="00BA673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2930832A" w14:textId="77777777" w:rsidR="00BA673B" w:rsidRPr="00D01DB1" w:rsidRDefault="00BA673B" w:rsidP="00BA673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обслуживание на дому</w:t>
      </w:r>
    </w:p>
    <w:p w14:paraId="4524B0DC" w14:textId="77777777" w:rsidR="00BA673B" w:rsidRPr="00D01DB1" w:rsidRDefault="00BA673B" w:rsidP="00BA67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827"/>
        <w:gridCol w:w="4395"/>
      </w:tblGrid>
      <w:tr w:rsidR="00BA673B" w:rsidRPr="00D01DB1" w14:paraId="6061BCE8" w14:textId="77777777" w:rsidTr="00F6709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B028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A5E6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71AD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BA673B" w:rsidRPr="00D01DB1" w14:paraId="5E5ADFC8" w14:textId="77777777" w:rsidTr="00F6709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FFED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Сопровождение в медицинские организации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F34D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74E8A065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клиента в медицинскую организацию, при необходимости, оказание помощи при посадке в салон транспортного средства и высадке из него, во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время движения транспортного средства, в снятии верхней одежды, переодевании сменной обуви, в получении амбулаторной карты в регистратуре медицинской организации, сопровождение клиента по кабинетам медицинской организации, ожидание клиента из кабинета (врача-специалиста, диагностики, лабораторных исследований и т.п.) или сопровождение клиента из медицинской организации, при необходимости, оказание помощи в одевании верхней одежды, переодевании сменной обуви, при посадке в салон транспортного средства и высадке из него, во время движения транспортного средства, до 1 часа рабочего времени.</w:t>
            </w:r>
          </w:p>
          <w:p w14:paraId="1B5E3137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Сопровождение осуществляется в пределах муниципального образования по месту проживания (пребывания) клиента.</w:t>
            </w:r>
          </w:p>
          <w:p w14:paraId="0792BB76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232E655A" w14:textId="1921BBF5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</w:t>
            </w:r>
            <w:r w:rsidR="00F67091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мере возникновения потребности</w:t>
            </w:r>
            <w:r w:rsidR="00F67091"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67091" w:rsidRPr="00D01DB1">
              <w:rPr>
                <w:rFonts w:ascii="Times New Roman" w:hAnsi="Times New Roman" w:cs="Times New Roman"/>
                <w:sz w:val="24"/>
                <w:szCs w:val="24"/>
              </w:rPr>
              <w:t>но не более пяти раз в год.</w:t>
            </w:r>
          </w:p>
          <w:p w14:paraId="45F2EC1C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358D3C7" w14:textId="2B13B5D0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одного клиента в одну медицинскую организацию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услуга, сопровождение 1 клиента из медицинской организации 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ED1793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услуга.</w:t>
            </w:r>
          </w:p>
          <w:p w14:paraId="51C13875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Каждый дополнительный час сопровождения, в том числе неполный, учитывается как отдельная единица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BF0F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1771AB7F" w14:textId="6A1AFBEB" w:rsidR="00BA673B" w:rsidRPr="00D01DB1" w:rsidRDefault="00F67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Социальный работник, специалист по социальной работе.</w:t>
            </w:r>
          </w:p>
          <w:p w14:paraId="7ECCE327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Персонал должен иметь профессиональную подготовку и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соответствовать квалификационным требованиям, установленным для соответствующей профессии, специальности.</w:t>
            </w:r>
          </w:p>
          <w:p w14:paraId="15333BF7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99042AD" w14:textId="77777777" w:rsidR="00BA673B" w:rsidRPr="00D01DB1" w:rsidRDefault="00BA6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14:paraId="0F630144" w14:textId="3D919C9B" w:rsidR="00D337D0" w:rsidRPr="00D01DB1" w:rsidRDefault="00D337D0" w:rsidP="00D337D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»;</w:t>
      </w:r>
    </w:p>
    <w:p w14:paraId="1242D7F6" w14:textId="15D05D31" w:rsidR="00F67091" w:rsidRPr="00D01DB1" w:rsidRDefault="00F67091" w:rsidP="00F6709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7)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="00AF2FDC" w:rsidRPr="00D01DB1">
        <w:rPr>
          <w:rFonts w:ascii="Times New Roman" w:eastAsia="Calibri" w:hAnsi="Times New Roman" w:cs="Times New Roman"/>
          <w:sz w:val="28"/>
          <w:szCs w:val="28"/>
        </w:rPr>
        <w:t>пункт 2.7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793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2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4C708EF" w14:textId="00C22A6B" w:rsidR="00AF2FDC" w:rsidRPr="00D01DB1" w:rsidRDefault="00F67091" w:rsidP="00AF2FD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«2</w:t>
      </w:r>
      <w:r w:rsidR="00AF2FDC" w:rsidRPr="00D01DB1">
        <w:rPr>
          <w:rFonts w:ascii="Times New Roman" w:hAnsi="Times New Roman" w:cs="Times New Roman"/>
          <w:sz w:val="28"/>
          <w:szCs w:val="28"/>
        </w:rPr>
        <w:t xml:space="preserve">.7. Наименование социальной услуги: содействие в госпитализации получателей социальных услуг, а также содействие в их направлении </w:t>
      </w:r>
      <w:r w:rsidR="00AF2FDC" w:rsidRPr="00D01DB1">
        <w:rPr>
          <w:rFonts w:ascii="Times New Roman" w:hAnsi="Times New Roman" w:cs="Times New Roman"/>
          <w:sz w:val="28"/>
          <w:szCs w:val="28"/>
        </w:rPr>
        <w:br/>
        <w:t>по медицинским показаниям на санаторно-курортное лечение</w:t>
      </w:r>
    </w:p>
    <w:p w14:paraId="52AE9715" w14:textId="77777777" w:rsidR="00AF2FDC" w:rsidRPr="00D01DB1" w:rsidRDefault="00AF2FDC" w:rsidP="00AF2FD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0EE6EDCE" w14:textId="77777777" w:rsidR="00AF2FDC" w:rsidRPr="00D01DB1" w:rsidRDefault="00AF2FDC" w:rsidP="00AF2FD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Форма социального обслуживания: стационарная, полустационарная, обслуживание на дому</w:t>
      </w:r>
    </w:p>
    <w:p w14:paraId="4C3D9DE6" w14:textId="77777777" w:rsidR="00AF2FDC" w:rsidRPr="00D01DB1" w:rsidRDefault="00AF2FDC" w:rsidP="00AF2F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827"/>
        <w:gridCol w:w="4395"/>
      </w:tblGrid>
      <w:tr w:rsidR="00AF2FDC" w:rsidRPr="00D01DB1" w14:paraId="1E2983C7" w14:textId="77777777" w:rsidTr="00AF2F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64E2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1441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0005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AF2FDC" w:rsidRPr="00D01DB1" w14:paraId="572BD9FD" w14:textId="77777777" w:rsidTr="00AF2F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3978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71B4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2F7500AD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санаторно-курортное лечение (получение информации, запись на прием к врачу-специалисту, вызов врача-специалиста на дом) по телефону или через сеть Интернет.</w:t>
            </w:r>
          </w:p>
          <w:p w14:paraId="36A7B11C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A4244DB" w14:textId="0A17619D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</w:t>
            </w:r>
            <w:r w:rsidR="00100BBC" w:rsidRPr="00D01DB1">
              <w:rPr>
                <w:rFonts w:ascii="Times New Roman" w:hAnsi="Times New Roman" w:cs="Times New Roman"/>
                <w:sz w:val="24"/>
                <w:szCs w:val="24"/>
              </w:rPr>
              <w:t>, при возникновении показаний к госпитализации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585C8D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47E362A4" w14:textId="2E32C1FB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в одну медицинскую организацию в интересах одного клиента 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0A1D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752CE0E2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Социальный работник, или специалист по социальной работе, или медицинская сестра.</w:t>
            </w:r>
          </w:p>
          <w:p w14:paraId="55BC4319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266FFCF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47066FD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Телефон, компьютер с подключением сети Интернет</w:t>
            </w:r>
          </w:p>
        </w:tc>
      </w:tr>
      <w:tr w:rsidR="00AF2FDC" w:rsidRPr="00D01DB1" w14:paraId="46C0B486" w14:textId="77777777" w:rsidTr="00AF2F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7F12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B8D2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62362914" w14:textId="6C4896B8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Обращение в интересах клиента либо сопровождение клиента в медицинскую организацию,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санаторно-курортное лечение, до 1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часа рабочего времени, включая время в пути.</w:t>
            </w:r>
          </w:p>
          <w:p w14:paraId="52D2C778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14:paraId="7B3B3350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Периодичность предоставления социальной услуги:</w:t>
            </w:r>
          </w:p>
          <w:p w14:paraId="292C7368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до двух раз в месяц.</w:t>
            </w:r>
          </w:p>
          <w:p w14:paraId="295433A0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E4D489C" w14:textId="37CAF732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одной организации для одного клиента 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4717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649EFC98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Социальный работник или специалист по социальной работе, или медицинская сестра.</w:t>
            </w:r>
          </w:p>
          <w:p w14:paraId="424D38BF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786D5F3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ACA8797" w14:textId="77777777" w:rsidR="00AF2FDC" w:rsidRPr="00D01DB1" w:rsidRDefault="00AF2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</w:tbl>
    <w:p w14:paraId="205EB24B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1726E5FE" w14:textId="7DEC1362" w:rsidR="00100BBC" w:rsidRPr="00D01DB1" w:rsidRDefault="00100BBC" w:rsidP="00100B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8) </w:t>
      </w:r>
      <w:r w:rsidR="00105226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2.14 </w:t>
      </w:r>
      <w:r w:rsidR="00105226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2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4DD04641" w14:textId="70B68266" w:rsidR="00100BBC" w:rsidRPr="00D01DB1" w:rsidRDefault="00100BBC" w:rsidP="00100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«2.14. Наименование социальной услуги: социальная услуга по временному обеспечению техническими средствами ухода, реабилитации и адаптации</w:t>
      </w:r>
    </w:p>
    <w:p w14:paraId="4A240CA5" w14:textId="77777777" w:rsidR="00100BBC" w:rsidRPr="00D01DB1" w:rsidRDefault="00100BBC" w:rsidP="00100BB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6405F865" w14:textId="77777777" w:rsidR="00100BBC" w:rsidRPr="00D01DB1" w:rsidRDefault="00100BBC" w:rsidP="00100BB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54172E74" w14:textId="77777777" w:rsidR="00100BBC" w:rsidRPr="00D01DB1" w:rsidRDefault="00100BBC" w:rsidP="00100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827"/>
        <w:gridCol w:w="4395"/>
      </w:tblGrid>
      <w:tr w:rsidR="00100BBC" w:rsidRPr="00D01DB1" w14:paraId="1AD1DF67" w14:textId="77777777" w:rsidTr="00100BB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0A56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31D2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486A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100BBC" w:rsidRPr="00D01DB1" w14:paraId="32868350" w14:textId="77777777" w:rsidTr="00100BB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448B" w14:textId="4ABB6306" w:rsidR="00100BBC" w:rsidRPr="00D01DB1" w:rsidRDefault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Временное обеспечение</w:t>
            </w:r>
            <w:r w:rsidR="00100BBC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техническими средствами ухода, реабилитации и адаптации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3EF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5E5A8BF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Подбор технических средств, инструктаж по использованию технических средств, выдача технических средств.</w:t>
            </w:r>
          </w:p>
          <w:p w14:paraId="52B80F81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выдаются на срок до 6 месяцев, по истечении срока предоставления во временное пользование техническое средство сдается клиентом в организацию социального обслуживания, предоставившую ему техническое средство.</w:t>
            </w:r>
          </w:p>
          <w:p w14:paraId="7A37B3C2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45F808E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577A16ED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01CE64DB" w14:textId="66EFD6C2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во временное пользование (выдача) 1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технического средства 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E878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2586254E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работе.</w:t>
            </w:r>
          </w:p>
          <w:p w14:paraId="2651E66C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F0182D8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805687D" w14:textId="1A0EAEAA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ухода, реабилитации и адаптации согласно п</w:t>
            </w:r>
            <w:r w:rsidRPr="00D01DB1">
              <w:rPr>
                <w:rFonts w:ascii="Times New Roman" w:hAnsi="Times New Roman"/>
                <w:sz w:val="24"/>
                <w:szCs w:val="24"/>
              </w:rPr>
              <w:t xml:space="preserve">римерным перечням технических средств ухода, реабилитации и адаптации </w:t>
            </w:r>
            <w:r w:rsidRPr="00D01DB1">
              <w:rPr>
                <w:rStyle w:val="docaccesstitle"/>
                <w:rFonts w:ascii="Times New Roman" w:hAnsi="Times New Roman"/>
                <w:sz w:val="24"/>
                <w:szCs w:val="24"/>
              </w:rPr>
              <w:t>для оснащения</w:t>
            </w:r>
            <w:r w:rsidRPr="00D01DB1">
              <w:rPr>
                <w:rFonts w:ascii="Times New Roman" w:hAnsi="Times New Roman"/>
                <w:sz w:val="24"/>
                <w:szCs w:val="24"/>
              </w:rPr>
              <w:t xml:space="preserve"> социальных пунктов проката технических средств реабилитации и социальных центров проката технических средств реабилитации </w:t>
            </w:r>
            <w:r w:rsidRPr="00D01D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 организациях социального обслуживания, находящихся в ведении Свердловской области (приложения № 1 и 2 соответственно к настоящему </w:t>
            </w:r>
            <w:r w:rsidRPr="00D01D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приложению)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, специально оборудованное рабочее место специалиста, оказывающего услугу (стол, стул для специалиста, стол, стулья для клиентов), канцелярские товары</w:t>
            </w:r>
          </w:p>
        </w:tc>
      </w:tr>
      <w:tr w:rsidR="00100BBC" w:rsidRPr="00D01DB1" w14:paraId="69708F58" w14:textId="77777777" w:rsidTr="00100BB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703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2494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2D634EE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Доставка технических средств ухода, реабилитации и адаптации получателю, имеющему ограничения в передвижении.</w:t>
            </w:r>
          </w:p>
          <w:p w14:paraId="5EB96F44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Осуществляется в пределах муниципального образования по месту выдачи технического средства.</w:t>
            </w:r>
          </w:p>
          <w:p w14:paraId="0AEE779F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96FC22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4F788FF6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5F37ADF3" w14:textId="404F7B10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Одна доставка технических средств одному клиенту 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3E7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417E000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Водитель.</w:t>
            </w:r>
          </w:p>
          <w:p w14:paraId="19D3A0DA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66CE874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C28EF4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</w:tc>
      </w:tr>
    </w:tbl>
    <w:p w14:paraId="44BDB2B0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67E1F1DB" w14:textId="4FC1E64E" w:rsidR="00100BBC" w:rsidRPr="00D01DB1" w:rsidRDefault="00100BBC" w:rsidP="00100B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9) </w:t>
      </w:r>
      <w:r w:rsidR="00105226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2.18 </w:t>
      </w:r>
      <w:r w:rsidR="00105226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2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687F2DB9" w14:textId="759806C1" w:rsidR="00100BBC" w:rsidRPr="00D01DB1" w:rsidRDefault="00100BBC" w:rsidP="0010522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«2.18. Наименование социальной услуги: организация прохождения диспансеризации (углубленного медицинского осмотра)</w:t>
      </w:r>
    </w:p>
    <w:p w14:paraId="7209F902" w14:textId="77777777" w:rsidR="00100BBC" w:rsidRPr="00D01DB1" w:rsidRDefault="00100BBC" w:rsidP="00100BB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03A2A3A9" w14:textId="77777777" w:rsidR="00100BBC" w:rsidRPr="00D01DB1" w:rsidRDefault="00100BBC" w:rsidP="00100BB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116D4D75" w14:textId="77777777" w:rsidR="00100BBC" w:rsidRPr="00D01DB1" w:rsidRDefault="00100BBC" w:rsidP="00100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827"/>
        <w:gridCol w:w="4395"/>
      </w:tblGrid>
      <w:tr w:rsidR="00100BBC" w:rsidRPr="00D01DB1" w14:paraId="44778782" w14:textId="77777777" w:rsidTr="00100BB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4AC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CD39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D322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100BBC" w:rsidRPr="00D01DB1" w14:paraId="4234CBA3" w14:textId="77777777" w:rsidTr="00100BB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5CFF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6326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213A91B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Обращение в медицинские организации с целью организации прохождения клиентом диспансеризации (запись на прием к врачу-специалисту, вызов врача-специалиста на дом) по телефону или через сеть Интернет.</w:t>
            </w:r>
          </w:p>
          <w:p w14:paraId="5EF48B9E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69D1572" w14:textId="2328A2D0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Услуга предоставляется один раз в год.</w:t>
            </w:r>
          </w:p>
          <w:p w14:paraId="334CA994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F127393" w14:textId="4430DD58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в одну медицинскую организацию в интересах одного клиента 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9BF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73B3B967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Социальный работник или специалист по социальной работе.</w:t>
            </w:r>
          </w:p>
          <w:p w14:paraId="50DC957C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95F93A2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2AF82AC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100BBC" w:rsidRPr="00D01DB1" w14:paraId="396BBF56" w14:textId="77777777" w:rsidTr="00100BB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0D2B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Личное обращение социального работника в медицинскую организацию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2C78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BC1EF8E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Личное обращение социального работника в медицинские организации с целью организации прохождения клиентом диспансеризации (запись на прием к врачу-специалисту, вызов врача-специалиста на дом, доставка материала для проведения лабораторных исследований, получение результатов лабораторных исследований).</w:t>
            </w:r>
          </w:p>
          <w:p w14:paraId="1A0FED16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00717F1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5B2E662B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E1275EF" w14:textId="21A84C3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в одну медицинскую организацию в интересах одного клиента 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2465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3BD816FA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Социальный работник или специалист по социальной работе.</w:t>
            </w:r>
          </w:p>
          <w:p w14:paraId="6BF637F4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5FCD8240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A0ABFC4" w14:textId="77777777" w:rsidR="00100BBC" w:rsidRPr="00D01DB1" w:rsidRDefault="00100B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</w:tbl>
    <w:p w14:paraId="26BD3C44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7553195B" w14:textId="057A1D96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10) </w:t>
      </w:r>
      <w:r w:rsidR="00105226" w:rsidRPr="00D01DB1">
        <w:rPr>
          <w:rFonts w:ascii="Times New Roman" w:eastAsia="Calibri" w:hAnsi="Times New Roman" w:cs="Times New Roman"/>
          <w:sz w:val="28"/>
          <w:szCs w:val="28"/>
        </w:rPr>
        <w:t xml:space="preserve">в приложении абзац третий </w:t>
      </w:r>
      <w:r w:rsidRPr="00D01DB1">
        <w:rPr>
          <w:rFonts w:ascii="Times New Roman" w:hAnsi="Times New Roman" w:cs="Times New Roman"/>
          <w:sz w:val="28"/>
          <w:szCs w:val="28"/>
        </w:rPr>
        <w:t>подраздел</w:t>
      </w:r>
      <w:r w:rsidR="00105226" w:rsidRPr="00D01DB1">
        <w:rPr>
          <w:rFonts w:ascii="Times New Roman" w:hAnsi="Times New Roman" w:cs="Times New Roman"/>
          <w:sz w:val="28"/>
          <w:szCs w:val="28"/>
        </w:rPr>
        <w:t>а</w:t>
      </w:r>
      <w:r w:rsidRPr="00D01DB1">
        <w:rPr>
          <w:rFonts w:ascii="Times New Roman" w:hAnsi="Times New Roman" w:cs="Times New Roman"/>
          <w:sz w:val="28"/>
          <w:szCs w:val="28"/>
        </w:rPr>
        <w:t xml:space="preserve"> 3.1 раздела 3 после слова «полустационарная,» дополнить словом «на дому»;</w:t>
      </w:r>
    </w:p>
    <w:p w14:paraId="1E5E0181" w14:textId="490201F8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11) </w:t>
      </w:r>
      <w:r w:rsidR="00105226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3.2 </w:t>
      </w:r>
      <w:r w:rsidR="00105226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3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69316753" w14:textId="5FA19BD7" w:rsidR="007938D6" w:rsidRPr="00D01DB1" w:rsidRDefault="00100BBC" w:rsidP="007938D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«3.2</w:t>
      </w:r>
      <w:r w:rsidR="007938D6" w:rsidRPr="00D01DB1">
        <w:rPr>
          <w:rFonts w:ascii="Times New Roman" w:hAnsi="Times New Roman" w:cs="Times New Roman"/>
          <w:sz w:val="28"/>
          <w:szCs w:val="28"/>
        </w:rPr>
        <w:t>. Наименование социальной услуги: 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</w:r>
    </w:p>
    <w:p w14:paraId="2755C541" w14:textId="77777777" w:rsidR="007938D6" w:rsidRPr="00D01DB1" w:rsidRDefault="007938D6" w:rsidP="007938D6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77F0F093" w14:textId="260EB0F9" w:rsidR="007938D6" w:rsidRPr="00D01DB1" w:rsidRDefault="007938D6" w:rsidP="007938D6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на дому</w:t>
      </w:r>
    </w:p>
    <w:p w14:paraId="7796E986" w14:textId="77777777" w:rsidR="00105226" w:rsidRPr="00D01DB1" w:rsidRDefault="00105226" w:rsidP="00D337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3685"/>
        <w:gridCol w:w="4395"/>
      </w:tblGrid>
      <w:tr w:rsidR="007938D6" w:rsidRPr="00D01DB1" w14:paraId="59164054" w14:textId="77777777" w:rsidTr="007938D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308F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D336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A2CD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7938D6" w:rsidRPr="00D01DB1" w14:paraId="685965C9" w14:textId="77777777" w:rsidTr="007938D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B6A6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 психологическая коррекция для совершеннолетних граждан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D9DE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0E2FF224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Индивидуальное психокоррекционное занятие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услуг).</w:t>
            </w:r>
          </w:p>
          <w:p w14:paraId="60691669" w14:textId="5080AC40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занятия до 40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  <w:p w14:paraId="3A8D90FD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4000164" w14:textId="49DDF89C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</w:t>
            </w:r>
            <w:r w:rsidR="00DE4677" w:rsidRPr="00D01DB1">
              <w:rPr>
                <w:rFonts w:ascii="Times New Roman" w:hAnsi="Times New Roman" w:cs="Times New Roman"/>
                <w:sz w:val="24"/>
                <w:szCs w:val="24"/>
              </w:rPr>
              <w:t>по графику работы специалиста, но не менее трех раз в неделю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F423E1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5B557769" w14:textId="735CFE05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Одно занятие для одного клиента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DCA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4C68910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 или педагог-психолог.</w:t>
            </w:r>
          </w:p>
          <w:p w14:paraId="629135D3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7CACFE4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A9661C7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3631E430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330BD78F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7938D6" w:rsidRPr="00D01DB1" w14:paraId="06D987FC" w14:textId="77777777" w:rsidTr="007938D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ABE2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Индивидуальная психологическая коррекция для несовершеннолетних детей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B1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1D8481A9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Индивидуальное психокоррекционное занятие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услуг).</w:t>
            </w:r>
          </w:p>
          <w:p w14:paraId="7F6EE25E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одного занятия до 20 минут.</w:t>
            </w:r>
          </w:p>
          <w:p w14:paraId="5BEF3645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1B72C5E" w14:textId="77777777" w:rsidR="00907677" w:rsidRPr="00D01DB1" w:rsidRDefault="00907677" w:rsidP="00907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Услуга предоставляется по графику работы специалиста, но не менее трех раз в неделю.</w:t>
            </w:r>
          </w:p>
          <w:p w14:paraId="783A62A3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72E71128" w14:textId="36272A39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Одно занятие для одного клиента</w:t>
            </w:r>
            <w:r w:rsidR="00105226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2BBC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40BC9D0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Педагог-психолог или психолог.</w:t>
            </w:r>
          </w:p>
          <w:p w14:paraId="1EE18F5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4E45602A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5686F762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телевизор, специальные диагностические методики.</w:t>
            </w:r>
          </w:p>
          <w:p w14:paraId="12CD596C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6AEC5082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7938D6" w:rsidRPr="00D01DB1" w14:paraId="7377583F" w14:textId="77777777" w:rsidTr="007938D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92A8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Психологическая коррекция в группе для совершеннолетних граждан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1524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5794E550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Психокоррекционное занятие в группе до 10 человек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услуг).</w:t>
            </w:r>
          </w:p>
          <w:p w14:paraId="062E02BC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одного занятия до 40 минут.</w:t>
            </w:r>
          </w:p>
          <w:p w14:paraId="2E2BA384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B2CC1CA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5F133D1F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001CA6D5" w14:textId="62F440DE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Одно занятие для одного клиента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E150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2F28B326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 или педагог-психолог.</w:t>
            </w:r>
          </w:p>
          <w:p w14:paraId="476D8F0C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51159BD2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4507A6AC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5191F717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67C108B1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7938D6" w:rsidRPr="00D01DB1" w14:paraId="35CA5457" w14:textId="77777777" w:rsidTr="007938D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62F2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Психологическая коррекция в группе для несовершеннолетних детей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B3B5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2A3FFC5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Психокоррекционное занятие в группе до 10 человек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услуг).</w:t>
            </w:r>
          </w:p>
          <w:p w14:paraId="5897FA50" w14:textId="34CCD188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 комплектуют с учетом возраста детей и подростков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лет; 7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10 лет; 11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14 лет;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18 лет. Продолжительность одного занятия с несовершеннолетними не более 20 минут.</w:t>
            </w:r>
          </w:p>
          <w:p w14:paraId="596AAF6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CD88C56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4A8CB1B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28B41C1" w14:textId="7B6FF3F1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Одно занятие для одного клиента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5565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07E6B3B9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Педагог-психолог или психолог.</w:t>
            </w:r>
          </w:p>
          <w:p w14:paraId="3889843E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EA315AB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182FE1D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395B72D5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0451161F" w14:textId="77777777" w:rsidR="007938D6" w:rsidRPr="00D01DB1" w:rsidRDefault="007938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</w:tbl>
    <w:p w14:paraId="0C8A0A63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533C4660" w14:textId="4BE64F52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12) </w:t>
      </w:r>
      <w:r w:rsidR="000423CE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3.3 </w:t>
      </w:r>
      <w:r w:rsidR="000423CE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3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6FF4D326" w14:textId="3B378F16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«3.3. Наименование социальной услуги: 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</w:t>
      </w:r>
    </w:p>
    <w:p w14:paraId="1E55436E" w14:textId="77777777" w:rsidR="00DE4677" w:rsidRPr="00D01DB1" w:rsidRDefault="00DE4677" w:rsidP="00DE467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480898B8" w14:textId="77777777" w:rsidR="00DE4677" w:rsidRPr="00D01DB1" w:rsidRDefault="00DE4677" w:rsidP="00DE467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</w:t>
      </w:r>
    </w:p>
    <w:p w14:paraId="0CD7A8CF" w14:textId="77777777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3685"/>
        <w:gridCol w:w="4395"/>
      </w:tblGrid>
      <w:tr w:rsidR="00DE4677" w:rsidRPr="00D01DB1" w14:paraId="21926FDE" w14:textId="77777777" w:rsidTr="00DE467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822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CD44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662C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DE4677" w:rsidRPr="00D01DB1" w14:paraId="181E43D6" w14:textId="77777777" w:rsidTr="00DE467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4EE0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 в группе для совершеннолетних граждан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95D5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7250D78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 в группе до 10 человек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условиям).</w:t>
            </w:r>
          </w:p>
          <w:p w14:paraId="22695D5E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одного тренинга до 60 минут.</w:t>
            </w:r>
          </w:p>
          <w:p w14:paraId="3F2F946C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1F5DD2B2" w14:textId="065E6D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Услуга предоставляется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не более двух раз в месяц</w:t>
            </w:r>
            <w:r w:rsidRPr="00D01DB1">
              <w:rPr>
                <w:rFonts w:ascii="Times New Roman" w:hAnsi="Times New Roman" w:cs="Times New Roman"/>
                <w:szCs w:val="24"/>
              </w:rPr>
              <w:t>.</w:t>
            </w:r>
          </w:p>
          <w:p w14:paraId="6D68B9DF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65AF9D97" w14:textId="20F2FC06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Одно занятие для одного клиента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942E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5E6A78E2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 или педагог-психолог.</w:t>
            </w:r>
          </w:p>
          <w:p w14:paraId="35AC5D94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08ECAB0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1028632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 оборудованный кабинет: стол, стул, шкаф для документации, шкаф для одежды, настольная лампа, стул для клиента, компьютерная техника,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08E3183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0B24A6C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DE4677" w:rsidRPr="00D01DB1" w14:paraId="17FA831A" w14:textId="77777777" w:rsidTr="00DE467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16AC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Психологический тренинг в группе для несовершеннолетних детей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AB95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6BF270EE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 в группе до 10 человек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условиям).</w:t>
            </w:r>
          </w:p>
          <w:p w14:paraId="4EE359B0" w14:textId="6591B0B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Группы комплектуют с учетом возраста детей и подростков: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лет; 7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10 лет; 11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14 лет;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18 лет.</w:t>
            </w:r>
          </w:p>
          <w:p w14:paraId="02F49F44" w14:textId="213554E4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одного тренинга с несовершеннолетними устанавливается в зависимости от возраста и не превышает 60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  <w:p w14:paraId="7D8E9D82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33D9211" w14:textId="21C5BE95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</w:t>
            </w:r>
            <w:r w:rsidR="001869AA" w:rsidRPr="00D01DB1">
              <w:rPr>
                <w:rFonts w:ascii="Times New Roman" w:hAnsi="Times New Roman" w:cs="Times New Roman"/>
                <w:sz w:val="24"/>
                <w:szCs w:val="28"/>
              </w:rPr>
              <w:t>не более двух раз в месяц</w:t>
            </w:r>
            <w:r w:rsidR="001869AA" w:rsidRPr="00D01DB1">
              <w:rPr>
                <w:rFonts w:ascii="Times New Roman" w:hAnsi="Times New Roman" w:cs="Times New Roman"/>
                <w:szCs w:val="24"/>
              </w:rPr>
              <w:t>.</w:t>
            </w:r>
          </w:p>
          <w:p w14:paraId="4C19811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097A7DA4" w14:textId="131D80A6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Одно занятие для одного клиента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C316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2572F9E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Педагог-психолог или психолог.</w:t>
            </w:r>
          </w:p>
          <w:p w14:paraId="46EA2E1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20F72F61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45E15BDA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718D9C3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60AE40D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</w:tbl>
    <w:p w14:paraId="76100328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758BEEC2" w14:textId="5D6D4284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13) </w:t>
      </w:r>
      <w:r w:rsidR="000423CE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3.4 </w:t>
      </w:r>
      <w:r w:rsidR="000423CE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3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69DBE628" w14:textId="699C781F" w:rsidR="00DE4677" w:rsidRPr="00D01DB1" w:rsidRDefault="00DE4677" w:rsidP="000423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«3.4. Наименование социальной услуги: социально-психологическое консультирование, в том числе по вопросам внутрисемейных отношений</w:t>
      </w:r>
    </w:p>
    <w:p w14:paraId="34196A58" w14:textId="77777777" w:rsidR="00DE4677" w:rsidRPr="00D01DB1" w:rsidRDefault="00DE4677" w:rsidP="00DE467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4E1180CB" w14:textId="77777777" w:rsidR="00DE4677" w:rsidRPr="00D01DB1" w:rsidRDefault="00DE4677" w:rsidP="00DE467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1086C8E3" w14:textId="77777777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3543"/>
        <w:gridCol w:w="4395"/>
      </w:tblGrid>
      <w:tr w:rsidR="00DE4677" w:rsidRPr="00D01DB1" w14:paraId="093FFC66" w14:textId="77777777" w:rsidTr="00DE46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577A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Состав и элементы социальной услуги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A0D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107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DE4677" w:rsidRPr="00D01DB1" w14:paraId="64FDCE56" w14:textId="77777777" w:rsidTr="00DE46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88C1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Индивидуальное социально-психологическое консультирование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3AB1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Норматив предоставления социальной услуги:</w:t>
            </w:r>
          </w:p>
          <w:p w14:paraId="03A9656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Личное знакомство и установление контакта с клиентом, выявление психологических проблем, стоящих перед клиентом, сбор психологического анамнеза, разъяснение клиенту сути проблем и определение возможных путей их решения, определение реакции клиента на имеющиеся проблемы и уровня мотивации к их преодолению, разработка для клиента рекомендаций.</w:t>
            </w:r>
          </w:p>
          <w:p w14:paraId="14A3F6BD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Продолжительность консультации до 60 минут.</w:t>
            </w:r>
          </w:p>
          <w:p w14:paraId="713D6DB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Периодичность предоставления социальной услуги:</w:t>
            </w:r>
          </w:p>
          <w:p w14:paraId="5CA753D5" w14:textId="4AF0840A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Услуга </w:t>
            </w:r>
            <w:r w:rsidRPr="00D01DB1">
              <w:rPr>
                <w:rFonts w:ascii="Times New Roman" w:hAnsi="Times New Roman" w:cs="Times New Roman"/>
                <w:szCs w:val="28"/>
              </w:rPr>
              <w:t xml:space="preserve">предоставляется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до двух раз в год</w:t>
            </w:r>
            <w:r w:rsidRPr="00D01DB1">
              <w:rPr>
                <w:rFonts w:ascii="Times New Roman" w:hAnsi="Times New Roman" w:cs="Times New Roman"/>
                <w:szCs w:val="28"/>
              </w:rPr>
              <w:t>.</w:t>
            </w:r>
          </w:p>
          <w:p w14:paraId="1A47F58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3. Единица социальной услуги:</w:t>
            </w:r>
          </w:p>
          <w:p w14:paraId="55A261FA" w14:textId="6DDD2DEE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A74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Укомплектованность поставщика социальных услуг специалистами и их квалификация:</w:t>
            </w:r>
          </w:p>
          <w:p w14:paraId="753F71D6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Психолог или педагог-психолог.</w:t>
            </w:r>
          </w:p>
          <w:p w14:paraId="1DFF022D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5B032D52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3EE8CBD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5C5932C6" w14:textId="1631C878" w:rsidR="00DE4677" w:rsidRPr="00D01DB1" w:rsidRDefault="00DE4677" w:rsidP="00D337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Расходные материалы:канцелярские товары, расходные материалы для копировального аппарата и принтера</w:t>
            </w:r>
          </w:p>
        </w:tc>
      </w:tr>
      <w:tr w:rsidR="00DE4677" w:rsidRPr="00D01DB1" w14:paraId="1607A4B7" w14:textId="77777777" w:rsidTr="00DE46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B57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Социально-психологическое консультирование в группе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C2F1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Норматив предоставления социальной услуги:</w:t>
            </w:r>
          </w:p>
          <w:p w14:paraId="5D726540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Социально-психологическое консультирование в группе до 10 человек. Группа формируется по схожести проблем, стоящих перед клиентами. Услуга включает личное знакомство и установление контакта с клиентами, выявление психологических проблем, стоящих перед клиентами, сбор психологического анамнеза, разъяснение клиенту сути проблем и определение возможных путей их решения, определение реакции клиента на имеющиеся проблемы и уровня мотивации к их преодолению,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разработку для клиентов рекомендаций.</w:t>
            </w:r>
          </w:p>
          <w:p w14:paraId="08A32FF4" w14:textId="5937E431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Продолжительность консультации до 1 часа 30</w:t>
            </w:r>
            <w:r w:rsidR="000423CE" w:rsidRPr="00D01DB1">
              <w:rPr>
                <w:rFonts w:ascii="Times New Roman" w:hAnsi="Times New Roman" w:cs="Times New Roman"/>
                <w:sz w:val="24"/>
                <w:szCs w:val="28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минут.</w:t>
            </w:r>
          </w:p>
          <w:p w14:paraId="7773661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Периодичность предоставления социальной услуги:</w:t>
            </w:r>
          </w:p>
          <w:p w14:paraId="2120D1B5" w14:textId="6F0D676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Услуга предоставляется до двух раз в год</w:t>
            </w:r>
            <w:r w:rsidRPr="00D01DB1">
              <w:rPr>
                <w:rFonts w:ascii="Times New Roman" w:hAnsi="Times New Roman" w:cs="Times New Roman"/>
                <w:szCs w:val="28"/>
              </w:rPr>
              <w:t>.</w:t>
            </w:r>
          </w:p>
          <w:p w14:paraId="0319D3B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3. Единица социальной услуги:</w:t>
            </w:r>
          </w:p>
          <w:p w14:paraId="10DBC77C" w14:textId="503A18D2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95C6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11FEA07A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Психолог или педагог-психолог.</w:t>
            </w:r>
          </w:p>
          <w:p w14:paraId="705F301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EC52FBD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DC5147E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4CAFED6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Расходные материалы:</w:t>
            </w:r>
          </w:p>
          <w:p w14:paraId="14337B2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канцелярские товары, расходные материалы для копировального аппарата и принтера</w:t>
            </w:r>
          </w:p>
        </w:tc>
      </w:tr>
    </w:tbl>
    <w:p w14:paraId="5A2D3D97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482AA46A" w14:textId="68409B07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14) </w:t>
      </w:r>
      <w:r w:rsidR="000423CE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3.5 </w:t>
      </w:r>
      <w:r w:rsidR="000423CE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3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B4FBA35" w14:textId="2194D081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«3.5. Наименование социальной услуги: психологическая помощь </w:t>
      </w:r>
      <w:r w:rsidRPr="00D01DB1">
        <w:rPr>
          <w:rFonts w:ascii="Times New Roman" w:hAnsi="Times New Roman" w:cs="Times New Roman"/>
          <w:sz w:val="28"/>
          <w:szCs w:val="28"/>
        </w:rPr>
        <w:br/>
        <w:t xml:space="preserve">и поддержка, в том числе гражданам, осуществляющим уход на дому </w:t>
      </w:r>
      <w:r w:rsidRPr="00D01DB1">
        <w:rPr>
          <w:rFonts w:ascii="Times New Roman" w:hAnsi="Times New Roman" w:cs="Times New Roman"/>
          <w:sz w:val="28"/>
          <w:szCs w:val="28"/>
        </w:rPr>
        <w:br/>
        <w:t>за тяжелобольными получателями социальных услуг</w:t>
      </w:r>
    </w:p>
    <w:p w14:paraId="7CA76315" w14:textId="77777777" w:rsidR="00DE4677" w:rsidRPr="00D01DB1" w:rsidRDefault="00DE4677" w:rsidP="00DE467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3C91290C" w14:textId="77777777" w:rsidR="00DE4677" w:rsidRPr="00D01DB1" w:rsidRDefault="00DE4677" w:rsidP="00DE467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27E0741F" w14:textId="77777777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3543"/>
        <w:gridCol w:w="4395"/>
      </w:tblGrid>
      <w:tr w:rsidR="00DE4677" w:rsidRPr="00D01DB1" w14:paraId="55045AAF" w14:textId="77777777" w:rsidTr="00DE46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9D0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Состав и элементы социальной услуги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189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4D25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DE4677" w:rsidRPr="00D01DB1" w14:paraId="34FBAE67" w14:textId="77777777" w:rsidTr="00DE46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C80A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E0A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Норматив предоставления социальной услуги:</w:t>
            </w:r>
          </w:p>
          <w:p w14:paraId="5FF44946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Личное знакомство и установление контакта с клиентом, определение проблем и уровня мотивации к их преодолению, снятие в ходе беседы психологического дискомфорта, повышение самостоятельности и мотивации, оценка положительных результатов самостоятельной работы.</w:t>
            </w:r>
          </w:p>
          <w:p w14:paraId="39ABDDC5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Продолжительность оказания услуги до 30 минут.</w:t>
            </w:r>
          </w:p>
          <w:p w14:paraId="1167922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Периодичность предоставления социальной услуги:</w:t>
            </w:r>
          </w:p>
          <w:p w14:paraId="4D5EB5DD" w14:textId="5AF33691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Услуга предоставляется до 5 раз в неделю</w:t>
            </w:r>
            <w:r w:rsidRPr="00D01DB1">
              <w:rPr>
                <w:rFonts w:ascii="Times New Roman" w:hAnsi="Times New Roman" w:cs="Times New Roman"/>
                <w:szCs w:val="28"/>
              </w:rPr>
              <w:t>.</w:t>
            </w:r>
          </w:p>
          <w:p w14:paraId="4573B501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3. Единица социальной услуги:</w:t>
            </w:r>
          </w:p>
          <w:p w14:paraId="02F3B96A" w14:textId="5FD71524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C70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7A0B9E12" w14:textId="133039DF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Психолог, или педагог-психолог, или социальный работник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, или специалист по социальной работе</w:t>
            </w:r>
          </w:p>
          <w:p w14:paraId="2ABC2388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EABF02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528B02D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Не требуется</w:t>
            </w:r>
          </w:p>
        </w:tc>
      </w:tr>
      <w:tr w:rsidR="00DE4677" w:rsidRPr="00D01DB1" w14:paraId="2331DA59" w14:textId="77777777" w:rsidTr="00DE46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693B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Оказание психологической помощи в группе,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BEAB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Норматив предоставления социальной услуги:</w:t>
            </w:r>
          </w:p>
          <w:p w14:paraId="615A95D6" w14:textId="5952F2A6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Оказание психологической помощи в группе 2</w:t>
            </w:r>
            <w:r w:rsidR="000423CE" w:rsidRPr="00D01DB1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5 человек. Группа формируется по схожести проблем, стоящих перед клиентами. Услуга включает личное знакомство и установление контакта с клиентами, определение проблемы и уровня мотивации к их преодолению, снятие в ходе беседы психологического дискомфорта, повышение самостоятельности и мотивации, оценку положительных результатов самостоятельной работы.</w:t>
            </w:r>
          </w:p>
          <w:p w14:paraId="6B332C46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Продолжительность оказания услуги до 30 минут.</w:t>
            </w:r>
          </w:p>
          <w:p w14:paraId="25366B19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Периодичность предоставления социальной услуги:</w:t>
            </w:r>
          </w:p>
          <w:p w14:paraId="33B766B0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Услуга предоставляется по мере возникновения потребности.</w:t>
            </w:r>
          </w:p>
          <w:p w14:paraId="1DEB4827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3. Единица социальной услуги:</w:t>
            </w:r>
          </w:p>
          <w:p w14:paraId="663BCE51" w14:textId="5E33ABB6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E493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1. Укомплектованность поставщика социальных услуг специалистами и их квалификация:</w:t>
            </w:r>
          </w:p>
          <w:p w14:paraId="495BAB80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Психолог или педагог-психолог.</w:t>
            </w:r>
          </w:p>
          <w:p w14:paraId="5CCF2E02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1324DAC5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07E97B75" w14:textId="77777777" w:rsidR="00DE4677" w:rsidRPr="00D01DB1" w:rsidRDefault="00DE46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Не требуется</w:t>
            </w:r>
          </w:p>
        </w:tc>
      </w:tr>
    </w:tbl>
    <w:p w14:paraId="3F934849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5ABA7FFD" w14:textId="75E829D7" w:rsidR="00DE4677" w:rsidRPr="00D01DB1" w:rsidRDefault="00DE4677" w:rsidP="00DE467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15) </w:t>
      </w:r>
      <w:r w:rsidR="000423CE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4.4 </w:t>
      </w:r>
      <w:r w:rsidR="000423CE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4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F9FDA1A" w14:textId="77777777" w:rsidR="001260FC" w:rsidRPr="00D01DB1" w:rsidRDefault="00DE4677" w:rsidP="001260F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</w:t>
      </w:r>
      <w:r w:rsidR="001260FC" w:rsidRPr="00D01DB1">
        <w:rPr>
          <w:rFonts w:ascii="Times New Roman" w:hAnsi="Times New Roman" w:cs="Times New Roman"/>
          <w:sz w:val="28"/>
          <w:szCs w:val="28"/>
        </w:rPr>
        <w:t>4.4. Наименование социальной услуги: социально-педагогическая коррекция, включая диагностику и консультирование</w:t>
      </w:r>
    </w:p>
    <w:p w14:paraId="727EEC56" w14:textId="77777777" w:rsidR="001260FC" w:rsidRPr="00D01DB1" w:rsidRDefault="001260FC" w:rsidP="001260F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0A3D97BB" w14:textId="2DFB4B4C" w:rsidR="001260FC" w:rsidRPr="00D01DB1" w:rsidRDefault="001260FC" w:rsidP="001260F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на дому</w:t>
      </w:r>
    </w:p>
    <w:p w14:paraId="77F29767" w14:textId="77777777" w:rsidR="001260FC" w:rsidRPr="00D01DB1" w:rsidRDefault="001260FC" w:rsidP="00126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3543"/>
        <w:gridCol w:w="4395"/>
      </w:tblGrid>
      <w:tr w:rsidR="001260FC" w:rsidRPr="00D01DB1" w14:paraId="266431F7" w14:textId="77777777" w:rsidTr="001260F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4CA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241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7180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1260FC" w:rsidRPr="00D01DB1" w14:paraId="1CCBFA0E" w14:textId="77777777" w:rsidTr="001260F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8AF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Педагогическая диагностика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6B4A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4BA8B5A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Личное знакомство и установление контакта с клиентом, определение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направлений социально-педагогической диагностики, выбор диагностических методик и подбор диагностического инструментария, проведение социально-педагогической диагностики, обработка результатов диагностики, подготовка заключения с указанием вероятного прогноза, а также направлений коррекционной работы.</w:t>
            </w:r>
          </w:p>
          <w:p w14:paraId="224D6AE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диагностики до 1 часа 30 минут.</w:t>
            </w:r>
          </w:p>
          <w:p w14:paraId="0F0A482E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187FCBA7" w14:textId="1C846539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до двух раз в год.</w:t>
            </w:r>
          </w:p>
          <w:p w14:paraId="79B48F52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EEB2BD6" w14:textId="7F4F440C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диагностика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6BB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1B19FD16" w14:textId="45183018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педагог, или педагог-психолог, или учитель-дефектолог, или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воспитатель, или социальный работник, или логопед, или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специалист по социальной работе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F0EF1E9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B6344F9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A59C950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618CFF7E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7932614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1260FC" w:rsidRPr="00D01DB1" w14:paraId="0867F39D" w14:textId="77777777" w:rsidTr="001260F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A35B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Индивидуальное социально-педагогическое консультирование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C3B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7BCFD4E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Личное знакомство и установление контакта с клиентом, выявление педагогических проблем, разъяснение клиенту сути проблем и определение возможных путей их решения, определение реакции клиента на имеющиеся проблемы и уровня мотивации к их преодолению, разработка для клиента рекомендаций, консультирование клиента.</w:t>
            </w:r>
          </w:p>
          <w:p w14:paraId="6F28E163" w14:textId="1EF285E2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консультации до 1 часа 30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  <w:p w14:paraId="0E5B89E1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8C53A67" w14:textId="140D7234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до двух раз в год</w:t>
            </w:r>
            <w:r w:rsidRPr="00D01DB1">
              <w:rPr>
                <w:rFonts w:ascii="Times New Roman" w:hAnsi="Times New Roman" w:cs="Times New Roman"/>
                <w:szCs w:val="24"/>
              </w:rPr>
              <w:t>.</w:t>
            </w:r>
          </w:p>
          <w:p w14:paraId="715E6E10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Единица социальной услуги:</w:t>
            </w:r>
          </w:p>
          <w:p w14:paraId="4EB14430" w14:textId="5906FCF3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C054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4F8C16A7" w14:textId="78AB1282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педагог, или педагог-психолог, или учитель-дефектолог, или воспитатель, или социальный работник, или логопед, или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специалист по социальной работе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4DF117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6526DE4A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F2A9C0B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принтер, мягкие кресла с подлокотниками, аудиоаппаратура с набором кассет, компакт-дисков, телевизор.</w:t>
            </w:r>
          </w:p>
          <w:p w14:paraId="40B11FB2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6619D75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1260FC" w:rsidRPr="00D01DB1" w14:paraId="63A30932" w14:textId="77777777" w:rsidTr="001260F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85E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 социально-педагогическая коррекция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E8A1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2E505B4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По результатам диагностики проведение индивидуальных методических занятий, направленных на формирование личностных особенностей, развитие познавательных процессов эмоционально-двигательных реакций, подбор и подготовка методических пособий и материалов.</w:t>
            </w:r>
          </w:p>
          <w:p w14:paraId="5BCA971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занятия до 1 часа 30 минут.</w:t>
            </w:r>
          </w:p>
          <w:p w14:paraId="0614626C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7107AC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в соответствии с графиком занятий.</w:t>
            </w:r>
          </w:p>
          <w:p w14:paraId="2E426727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447C149D" w14:textId="7C22EBE9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B5E1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2C6179B1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или педагог-психолог, или учитель-дефектолог, или воспитатель, или социальный работник, или логопед.</w:t>
            </w:r>
          </w:p>
          <w:p w14:paraId="328645EE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64359200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62F025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телевизор.</w:t>
            </w:r>
          </w:p>
          <w:p w14:paraId="04796C2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41368542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1260FC" w:rsidRPr="00D01DB1" w14:paraId="73179915" w14:textId="77777777" w:rsidTr="001260F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A34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консультирование в группе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762C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6D74E7A" w14:textId="32BC9E09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Социально-педагогическое консультирование в группе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до 10 человек. Группа формируется по схожести проблем, стоящих перед клиентами. Услуга включает личное знакомство и установление контакта с клиентами, выявление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педагогических проблем, разъяснение клиентам сути проблем и определение возможных путей их решения, рекомендаций, консультирование.</w:t>
            </w:r>
          </w:p>
          <w:p w14:paraId="7CEA711D" w14:textId="62C1509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консультации до 1 часа 30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  <w:p w14:paraId="49025AB9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A5F4857" w14:textId="152D90D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</w:t>
            </w:r>
            <w:r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до двух раз в год</w:t>
            </w:r>
            <w:r w:rsidRPr="00D01DB1">
              <w:rPr>
                <w:rFonts w:ascii="Times New Roman" w:hAnsi="Times New Roman" w:cs="Times New Roman"/>
                <w:szCs w:val="24"/>
              </w:rPr>
              <w:t>.</w:t>
            </w:r>
          </w:p>
          <w:p w14:paraId="3467295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74A9D2A2" w14:textId="2D3D8FF1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Одно занятие для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7D80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249559AA" w14:textId="79706FA2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педагог, или педагог-психолог, или учитель-дефектолог, или воспитатель, или социальный работник, или логопед, или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специалист по социальной работе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09D912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Персонал должен иметь профессиональную подготовку и соответствовать квалификационным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требованиям, установленным для соответствующей профессии, специальности.</w:t>
            </w:r>
          </w:p>
          <w:p w14:paraId="07D60FB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A266A3A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телевизор.</w:t>
            </w:r>
          </w:p>
          <w:p w14:paraId="6EC5FF1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3CD9301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1260FC" w:rsidRPr="00D01DB1" w14:paraId="14A88EA5" w14:textId="77777777" w:rsidTr="001260F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9E9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Социально-педагогическая коррекция в группе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9FF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48AD4E26" w14:textId="2DC7D749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диагностики формирование групп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из 10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15 человек по направлениям коррекционных мероприятий, проведение методических занятий в группе, направленных на формирование личностных особенностей, развитие познавательных процессов эмоционально-двигательных реакций, подбор и подготовка методических пособий и материалов.</w:t>
            </w:r>
          </w:p>
          <w:p w14:paraId="3B9BE0F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занятий до 1 часа 30 минут.</w:t>
            </w:r>
          </w:p>
          <w:p w14:paraId="661269C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B70CF6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в соответствии с графиком занятий.</w:t>
            </w:r>
          </w:p>
          <w:p w14:paraId="61D1B9F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45D95729" w14:textId="5C4FEF45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методического занятия по педагогической коррекции одного клиента 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0423CE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8C79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76A6C9DB" w14:textId="4202F2B9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педагог, или педагог-психолог, или учитель-дефектолог, или воспитатель, или социальный работник, или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специалист по социальной работе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9AD6D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A30A86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07B88CF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методические пособия.</w:t>
            </w:r>
          </w:p>
          <w:p w14:paraId="4E03F57B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08ED5A29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канцелярские товары, расходные материалы для копировального аппарата и принтера</w:t>
            </w:r>
          </w:p>
        </w:tc>
      </w:tr>
    </w:tbl>
    <w:p w14:paraId="03076F38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37C7EFB8" w14:textId="24C6FA07" w:rsidR="001260FC" w:rsidRPr="00D01DB1" w:rsidRDefault="001260FC" w:rsidP="001260F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16) </w:t>
      </w:r>
      <w:r w:rsidR="000423CE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8.2 </w:t>
      </w:r>
      <w:r w:rsidR="000423CE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8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403297C6" w14:textId="77777777" w:rsidR="001260FC" w:rsidRPr="00D01DB1" w:rsidRDefault="001260FC" w:rsidP="001260F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«8.2. Наименование социальной услуги: проведение опроса и первичной социальной диагностики граждан для оценки их реального положения</w:t>
      </w:r>
    </w:p>
    <w:p w14:paraId="6FF54E42" w14:textId="77777777" w:rsidR="001260FC" w:rsidRPr="00D01DB1" w:rsidRDefault="001260FC" w:rsidP="001260F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30C8372F" w14:textId="77777777" w:rsidR="001260FC" w:rsidRPr="00D01DB1" w:rsidRDefault="001260FC" w:rsidP="001260F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0BF9CDA2" w14:textId="77777777" w:rsidR="001260FC" w:rsidRPr="00D01DB1" w:rsidRDefault="001260FC" w:rsidP="00126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572"/>
        <w:gridCol w:w="4395"/>
      </w:tblGrid>
      <w:tr w:rsidR="001260FC" w:rsidRPr="00D01DB1" w14:paraId="015DFCB5" w14:textId="77777777" w:rsidTr="001260FC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853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3047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F9B2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1260FC" w:rsidRPr="00D01DB1" w14:paraId="3DAD3A7E" w14:textId="77777777" w:rsidTr="00B168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537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E069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5597FBD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Проведение опроса и первичной социальной диагностики граждан для оценки их реального положения, выявления нуждаемости в социальном обслуживании.</w:t>
            </w:r>
          </w:p>
          <w:p w14:paraId="42A63C0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и первичной социальной диагностики составляется акт обследования социально-бытовых условий, проект индивидуальной программы предоставления социальных услуг, проект решения о признании гражданина нуждающимся в социальном обслуживании либо об отказе в социальном обслуживании.</w:t>
            </w:r>
          </w:p>
          <w:p w14:paraId="7E59C43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4C94C7E" w14:textId="4E6BFF43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</w:t>
            </w:r>
            <w:r w:rsidR="00B1681D" w:rsidRPr="00D01DB1">
              <w:rPr>
                <w:rFonts w:ascii="Times New Roman" w:hAnsi="Times New Roman" w:cs="Times New Roman"/>
                <w:sz w:val="24"/>
                <w:szCs w:val="24"/>
              </w:rPr>
              <w:t>до двух раз в год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8867CC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1102D7C7" w14:textId="019B0BDA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опроса и первичной социальной диагностики одного клиента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9887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25144577" w14:textId="1C972E5C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  <w:r w:rsidR="00B1681D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681D" w:rsidRPr="00D01DB1">
              <w:rPr>
                <w:rFonts w:ascii="Times New Roman" w:hAnsi="Times New Roman" w:cs="Times New Roman"/>
                <w:sz w:val="24"/>
                <w:szCs w:val="28"/>
              </w:rPr>
              <w:t>или социальный работник</w:t>
            </w:r>
            <w:r w:rsidRPr="00D01DB1">
              <w:rPr>
                <w:rFonts w:ascii="Times New Roman" w:hAnsi="Times New Roman" w:cs="Times New Roman"/>
                <w:szCs w:val="24"/>
              </w:rPr>
              <w:t>.</w:t>
            </w:r>
          </w:p>
          <w:p w14:paraId="15B9B894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10EAD12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B6647F1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3DE2B7A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1260FC" w:rsidRPr="00D01DB1" w14:paraId="1E926BE6" w14:textId="77777777" w:rsidTr="00B168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DB0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экстренной и иной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помощи глухим (диспетчерские центры связи для глухих):</w:t>
            </w:r>
          </w:p>
          <w:p w14:paraId="44445A8F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передача информации;</w:t>
            </w:r>
          </w:p>
          <w:p w14:paraId="0D52F09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содействие в оформлении документов;</w:t>
            </w:r>
          </w:p>
          <w:p w14:paraId="41E3FBF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информации;</w:t>
            </w:r>
          </w:p>
          <w:p w14:paraId="6245EDEC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содействие при вызове служб экстренной помощи, врача, специалистов ЖКХ и др.;</w:t>
            </w:r>
          </w:p>
          <w:p w14:paraId="2FC5639B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запись на прием в лечебные, социальные и иные учреждения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083A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Норматив предоставления социальной услуги:</w:t>
            </w:r>
          </w:p>
          <w:p w14:paraId="6AC76785" w14:textId="25ACBE72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клиентом посредством личного общения, общения через мобильную связь и информационно-телекоммуникационную сеть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DB39F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установление контакта с клиентом;</w:t>
            </w:r>
          </w:p>
          <w:p w14:paraId="3B4BEB96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осуществление перевода русского жестового языка;</w:t>
            </w:r>
          </w:p>
          <w:p w14:paraId="6A99A325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выслушивание проблемы;</w:t>
            </w:r>
          </w:p>
          <w:p w14:paraId="2314B17D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разъяснение клиенту сути проблем и определение возможных путей их решения.</w:t>
            </w:r>
          </w:p>
          <w:p w14:paraId="6BE9C33A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может предоставляться как в ходе личного приема граждан, так и с использованием телефонного аппарата, компьютера с веб-камерой и колонками, в том числе анонимно.</w:t>
            </w:r>
          </w:p>
          <w:p w14:paraId="01F37878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консультации до 1 часа.</w:t>
            </w:r>
          </w:p>
          <w:p w14:paraId="74613263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 услуга предоставляется по мере возникновения потребности.</w:t>
            </w:r>
          </w:p>
          <w:p w14:paraId="4FD6F2E8" w14:textId="6F12D020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3. Единица социальной услуги: оказание экстренной </w:t>
            </w:r>
            <w:r w:rsidR="00B1681D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и иной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помощи одному клиенту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9144" w14:textId="4594E275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Укомплектованность поставщика социальных услуг специалистами и их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квалификация: Специалист по социальной работе</w:t>
            </w:r>
            <w:r w:rsidR="00BC0822"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822" w:rsidRPr="00D01DB1">
              <w:rPr>
                <w:rFonts w:ascii="Times New Roman" w:hAnsi="Times New Roman" w:cs="Times New Roman"/>
                <w:sz w:val="24"/>
                <w:szCs w:val="28"/>
              </w:rPr>
              <w:t>или социальный работник</w:t>
            </w:r>
            <w:r w:rsidR="00BC0822" w:rsidRPr="00D01DB1">
              <w:rPr>
                <w:rFonts w:ascii="Times New Roman" w:hAnsi="Times New Roman" w:cs="Times New Roman"/>
                <w:szCs w:val="24"/>
              </w:rPr>
              <w:t>.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 должен иметь профессиональную подготовку и соответствовать квалификационным требованиям, установленным для соответствующей профессии (специальности), иметь квалификацию переводчика русского жестового языка.</w:t>
            </w:r>
          </w:p>
          <w:p w14:paraId="7C9E8F27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9E6C6DF" w14:textId="59FD2532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автоматизированное рабочее место с доступом в информационно-телекоммуникационную сеть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, с веб-камерой, операционной системой;</w:t>
            </w:r>
            <w:r w:rsidR="00B1681D"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681D" w:rsidRPr="00D01DB1">
              <w:rPr>
                <w:rFonts w:ascii="Times New Roman" w:hAnsi="Times New Roman" w:cs="Times New Roman"/>
                <w:sz w:val="24"/>
                <w:szCs w:val="28"/>
              </w:rPr>
              <w:t>телефонное устройство;</w:t>
            </w:r>
            <w:r w:rsidR="00B1681D" w:rsidRPr="00D01DB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стол; стул; шкаф для документации; шкаф для одежды; настольная лампа; стул для клиента.</w:t>
            </w:r>
          </w:p>
          <w:p w14:paraId="55685504" w14:textId="77777777" w:rsidR="001260FC" w:rsidRPr="00D01DB1" w:rsidRDefault="00126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 канцелярские товары; расходные материалы для копировального аппарата и принтера</w:t>
            </w:r>
          </w:p>
        </w:tc>
      </w:tr>
    </w:tbl>
    <w:p w14:paraId="1F5BE2FA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798F170A" w14:textId="7E987243" w:rsidR="00B1681D" w:rsidRPr="00D01DB1" w:rsidRDefault="00B1681D" w:rsidP="00B168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17) </w:t>
      </w:r>
      <w:r w:rsidR="007D18DF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8.3 </w:t>
      </w:r>
      <w:r w:rsidR="007D18DF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8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00BC6777" w14:textId="13F5273D" w:rsidR="00B1681D" w:rsidRPr="00D01DB1" w:rsidRDefault="00B1681D" w:rsidP="00B168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«8.3. Наименование социальной услуги: содействие в госпитализации получателей социальных услуг, нуждающихся в лечении, в медицинские организации</w:t>
      </w:r>
    </w:p>
    <w:p w14:paraId="56D9ECD0" w14:textId="77777777" w:rsidR="00B1681D" w:rsidRPr="00D01DB1" w:rsidRDefault="00B1681D" w:rsidP="00B1681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015EC454" w14:textId="77777777" w:rsidR="00B1681D" w:rsidRPr="00D01DB1" w:rsidRDefault="00B1681D" w:rsidP="00B1681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2B9E8483" w14:textId="77777777" w:rsidR="00B1681D" w:rsidRPr="00D01DB1" w:rsidRDefault="00B1681D" w:rsidP="00B168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572"/>
        <w:gridCol w:w="4395"/>
      </w:tblGrid>
      <w:tr w:rsidR="00B1681D" w:rsidRPr="00D01DB1" w14:paraId="700D7C51" w14:textId="77777777" w:rsidTr="00B168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5FB1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074C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9F63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B1681D" w:rsidRPr="00D01DB1" w14:paraId="56E40635" w14:textId="77777777" w:rsidTr="00B168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2A15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4ECF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72CA133E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Обращение по телефону или через сеть Интернет в медицинские организации с целью организации госпитализации получателей социальных услуг, нуждающихся в лечении, в медицинские организации.</w:t>
            </w:r>
          </w:p>
          <w:p w14:paraId="4D512CA1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3E2A071D" w14:textId="7CB85B1D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Услуга предоставляется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при возникновении показаний к госпитализации</w:t>
            </w:r>
            <w:r w:rsidRPr="00D01DB1">
              <w:rPr>
                <w:rFonts w:ascii="Times New Roman" w:hAnsi="Times New Roman" w:cs="Times New Roman"/>
                <w:szCs w:val="24"/>
              </w:rPr>
              <w:t>.</w:t>
            </w:r>
          </w:p>
          <w:p w14:paraId="6D5FA937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09EBA057" w14:textId="5F88E134" w:rsidR="00B1681D" w:rsidRPr="00D01DB1" w:rsidRDefault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госпитализации одного клиента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8BD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63F187CD" w14:textId="0CD63336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или социальный работник, или медицинская сестра,</w:t>
            </w:r>
            <w:r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1DB1">
              <w:rPr>
                <w:rFonts w:ascii="Times New Roman" w:hAnsi="Times New Roman" w:cs="Times New Roman"/>
                <w:sz w:val="24"/>
                <w:szCs w:val="28"/>
              </w:rPr>
              <w:t>или врач.</w:t>
            </w:r>
          </w:p>
          <w:p w14:paraId="43F3A5B4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528C93F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8BD7471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5728E4F2" w14:textId="77777777" w:rsidR="00B1681D" w:rsidRPr="00D01DB1" w:rsidRDefault="00B1681D" w:rsidP="00B168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</w:tbl>
    <w:p w14:paraId="0914F289" w14:textId="5F48DE13" w:rsidR="001260FC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5D1B2C7B" w14:textId="21F50760" w:rsidR="00B1681D" w:rsidRPr="00D01DB1" w:rsidRDefault="00B1681D" w:rsidP="00B1681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1</w:t>
      </w:r>
      <w:r w:rsidR="00356197" w:rsidRPr="00D01DB1">
        <w:rPr>
          <w:rFonts w:ascii="Times New Roman" w:hAnsi="Times New Roman" w:cs="Times New Roman"/>
          <w:sz w:val="28"/>
          <w:szCs w:val="28"/>
        </w:rPr>
        <w:t>8</w:t>
      </w:r>
      <w:r w:rsidRPr="00D01DB1">
        <w:rPr>
          <w:rFonts w:ascii="Times New Roman" w:hAnsi="Times New Roman" w:cs="Times New Roman"/>
          <w:sz w:val="28"/>
          <w:szCs w:val="28"/>
        </w:rPr>
        <w:t xml:space="preserve">) </w:t>
      </w:r>
      <w:r w:rsidR="007D18DF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>пункт 8.</w:t>
      </w:r>
      <w:r w:rsidR="00356197" w:rsidRPr="00D01DB1">
        <w:rPr>
          <w:rFonts w:ascii="Times New Roman" w:eastAsia="Calibri" w:hAnsi="Times New Roman" w:cs="Times New Roman"/>
          <w:sz w:val="28"/>
          <w:szCs w:val="28"/>
        </w:rPr>
        <w:t>9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18DF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8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4387B2D5" w14:textId="43EA7709" w:rsidR="00356197" w:rsidRPr="00D01DB1" w:rsidRDefault="00B1681D" w:rsidP="0035619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«8.</w:t>
      </w:r>
      <w:r w:rsidR="00356197" w:rsidRPr="00D01DB1">
        <w:rPr>
          <w:rFonts w:ascii="Times New Roman" w:hAnsi="Times New Roman" w:cs="Times New Roman"/>
          <w:sz w:val="28"/>
          <w:szCs w:val="28"/>
        </w:rPr>
        <w:t>9</w:t>
      </w:r>
      <w:r w:rsidRPr="00D01DB1">
        <w:rPr>
          <w:rFonts w:ascii="Times New Roman" w:hAnsi="Times New Roman" w:cs="Times New Roman"/>
          <w:sz w:val="28"/>
          <w:szCs w:val="28"/>
        </w:rPr>
        <w:t>.</w:t>
      </w:r>
      <w:r w:rsidR="00356197" w:rsidRPr="00D01DB1">
        <w:rPr>
          <w:rFonts w:ascii="Times New Roman" w:hAnsi="Times New Roman" w:cs="Times New Roman"/>
          <w:sz w:val="28"/>
          <w:szCs w:val="28"/>
        </w:rPr>
        <w:t xml:space="preserve"> Наименование социальной услуги: обеспечение одеждой, обувью и другими предметами первой необходимости</w:t>
      </w:r>
    </w:p>
    <w:p w14:paraId="47E46208" w14:textId="77777777" w:rsidR="00356197" w:rsidRPr="00D01DB1" w:rsidRDefault="00356197" w:rsidP="0035619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1F919FC7" w14:textId="77777777" w:rsidR="00356197" w:rsidRPr="00D01DB1" w:rsidRDefault="00356197" w:rsidP="0035619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30AB6B16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572"/>
        <w:gridCol w:w="4395"/>
      </w:tblGrid>
      <w:tr w:rsidR="00356197" w:rsidRPr="00D01DB1" w14:paraId="155349AF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0402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9279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0C5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356197" w:rsidRPr="00D01DB1" w14:paraId="0AEB1C61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3E7247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Обеспечение одеждой и обувью, бывшими в употреблении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B2CE0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7395EFC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Прием от населения и организаций, подбор и предоставление клиенту одежды и обуви, бывших в употреблении.</w:t>
            </w:r>
          </w:p>
          <w:p w14:paraId="5A1B8E7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E352C7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Услуга предоставляется по мере возникновения потребности.</w:t>
            </w:r>
          </w:p>
          <w:p w14:paraId="08F8BFA2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услуги:</w:t>
            </w:r>
          </w:p>
          <w:p w14:paraId="49DC6605" w14:textId="21347344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одного предмета одежды или пары обуви одному клиенту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2A23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4254D325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или социальный работник.</w:t>
            </w:r>
          </w:p>
          <w:p w14:paraId="4B3505C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4C2AE314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4565CE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Складское помещение, 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2037775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356197" w:rsidRPr="00D01DB1" w14:paraId="239BBFC8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E509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предметами первой необходимости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6A4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06F30D3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клиенту предметов первой необходимости, в том числе средств санитарии и гигиены, на сумму до 500 рублей.</w:t>
            </w:r>
          </w:p>
          <w:p w14:paraId="354FBDE5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Наборы формируются на основе следующего примерного перечня предметов первой необходимости:</w:t>
            </w:r>
          </w:p>
          <w:p w14:paraId="4F34C0C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Полотенце (для взрослых и детей).</w:t>
            </w:r>
          </w:p>
          <w:p w14:paraId="35D449D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Набор постельных принадлежностей (для взрослых и детей).</w:t>
            </w:r>
          </w:p>
          <w:p w14:paraId="2C20A142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Мыло (хозяйственное, туалетное).</w:t>
            </w:r>
          </w:p>
          <w:p w14:paraId="7AD71BA4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4. Зубная паста (для взрослых и детей).</w:t>
            </w:r>
          </w:p>
          <w:p w14:paraId="294C6B6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5. Зубная щетка (для взрослых и детей).</w:t>
            </w:r>
          </w:p>
          <w:p w14:paraId="73C0F59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6. Порошок стиральный.</w:t>
            </w:r>
          </w:p>
          <w:p w14:paraId="4C9B1512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7. Бумага туалетная.</w:t>
            </w:r>
          </w:p>
          <w:p w14:paraId="748444C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8. Шампунь.</w:t>
            </w:r>
          </w:p>
          <w:p w14:paraId="114E8B9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9. Чистящие средства.</w:t>
            </w:r>
          </w:p>
          <w:p w14:paraId="0D4CD91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10. Средства для мытья посуды.</w:t>
            </w:r>
          </w:p>
          <w:p w14:paraId="5830657F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11. Абсорбирующее белье, памперсы.</w:t>
            </w:r>
          </w:p>
          <w:p w14:paraId="53B2B0CC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12. Одноразовая посуда.</w:t>
            </w:r>
          </w:p>
          <w:p w14:paraId="09355F0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13. Нательное белье, носки.</w:t>
            </w:r>
          </w:p>
          <w:p w14:paraId="5F8B25A5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14. Пакет.</w:t>
            </w:r>
          </w:p>
          <w:p w14:paraId="78301B2E" w14:textId="7436B65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Гражданин имеет право на получение наборов предметов первой необходимости, в том числе средств санитарии и гигиены, на сумму не более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500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рублей в течение календарного года.</w:t>
            </w:r>
          </w:p>
          <w:p w14:paraId="688FB7A8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C85A349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5DD6200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7A96A332" w14:textId="71FE221C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одного набора средств санитарии и гигиены одному клиенту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B76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102B457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или социальный работник.</w:t>
            </w:r>
          </w:p>
          <w:p w14:paraId="6715448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5F35F9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54A5F3B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Складское помещение, 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7D82F27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356197" w:rsidRPr="00D01DB1" w14:paraId="0D76B756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BC9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A6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4DFD763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Подбор технических средств, инструктаж по использованию технических средств, выдача технических средств реабилитации и адаптации.</w:t>
            </w:r>
          </w:p>
          <w:p w14:paraId="0FACDE72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выдаются на срок до 6 месяцев, по истечении срока предоставления во временное пользование техническое средство сдается клиентом в организацию социального обслуживания, предоставившую ему техническое средство.</w:t>
            </w:r>
          </w:p>
          <w:p w14:paraId="75DE734F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1FA8AD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33AE5984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42ACE1F6" w14:textId="167C34FF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Предоставление во временное пользование (выдача) 1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технического средства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7F5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39D433A8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работе.</w:t>
            </w:r>
          </w:p>
          <w:p w14:paraId="1CCE8D4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B0E76B8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4ED44D7" w14:textId="3609E1E5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ухода, реабилитации и адаптации согласно п</w:t>
            </w:r>
            <w:r w:rsidRPr="00D01DB1">
              <w:rPr>
                <w:rFonts w:ascii="Times New Roman" w:hAnsi="Times New Roman"/>
                <w:sz w:val="24"/>
                <w:szCs w:val="24"/>
              </w:rPr>
              <w:t xml:space="preserve">римерным перечням технических средств ухода, реабилитации </w:t>
            </w:r>
            <w:r w:rsidRPr="00D01DB1">
              <w:rPr>
                <w:rFonts w:ascii="Times New Roman" w:hAnsi="Times New Roman"/>
                <w:sz w:val="24"/>
                <w:szCs w:val="24"/>
              </w:rPr>
              <w:br/>
              <w:t xml:space="preserve">и адаптации </w:t>
            </w:r>
            <w:r w:rsidRPr="00D01DB1">
              <w:rPr>
                <w:rStyle w:val="docaccesstitle"/>
                <w:rFonts w:ascii="Times New Roman" w:hAnsi="Times New Roman"/>
                <w:sz w:val="24"/>
                <w:szCs w:val="24"/>
              </w:rPr>
              <w:t>для оснащения</w:t>
            </w:r>
            <w:r w:rsidRPr="00D01DB1">
              <w:rPr>
                <w:rFonts w:ascii="Times New Roman" w:hAnsi="Times New Roman"/>
                <w:sz w:val="24"/>
                <w:szCs w:val="24"/>
              </w:rPr>
              <w:t xml:space="preserve"> социальных пунктов проката технических средств реабилитации и социальных центров проката технических средств реабилитации </w:t>
            </w:r>
            <w:r w:rsidRPr="00D01D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организациях социального обслуживания, находящихся в ведении Свердловской области (приложения № 1 и 2 соответственно к настоящему приложению)</w:t>
            </w:r>
            <w:r w:rsidR="00BC0822" w:rsidRPr="00D01DB1">
              <w:rPr>
                <w:rFonts w:ascii="Times New Roman" w:hAnsi="Times New Roman" w:cs="Times New Roman"/>
                <w:sz w:val="24"/>
                <w:szCs w:val="24"/>
              </w:rPr>
              <w:t>, специально оборудованное рабочее место специалиста, оказывающего услугу (стол, стул для специалиста, стол, стулья для клиентов), канцелярские товары</w:t>
            </w:r>
          </w:p>
        </w:tc>
      </w:tr>
      <w:tr w:rsidR="00356197" w:rsidRPr="00D01DB1" w14:paraId="68E812D1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1FCF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технических средств ухода, реабилитации и адаптации получателю,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имеющему ограничения в передвижении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F935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Норматив предоставления социальной услуги:</w:t>
            </w:r>
          </w:p>
          <w:p w14:paraId="5F7911C9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технических средств ухода, реабилитации и адаптации получателю, имеющему ограничения в передвижении.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Осуществляется в пределах муниципального образования по месту выдачи технического средства.</w:t>
            </w:r>
          </w:p>
          <w:p w14:paraId="42AC3A5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4460E4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6E9F170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68445CAF" w14:textId="11F2FDC8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Одна доставка технических средств одному клиенту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954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4200316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Водитель.</w:t>
            </w:r>
          </w:p>
          <w:p w14:paraId="1C74A12D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Персонал должен иметь профессиональную подготовку и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соответствовать квалификационным требованиям, установленным для соответствующей профессии, специальности.</w:t>
            </w:r>
          </w:p>
          <w:p w14:paraId="415803E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899A1F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</w:tc>
      </w:tr>
      <w:tr w:rsidR="00356197" w:rsidRPr="00D01DB1" w14:paraId="2DA6B486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C6B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4A6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4DD0730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Прием, оформление документов, выдача направлений на обеспечение отдельных категорий граждан протезно-ортопедическими изделиями.</w:t>
            </w:r>
          </w:p>
          <w:p w14:paraId="50DAB64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18EB11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0A2D3C5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046FAB4C" w14:textId="104158CB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Выдача одного направления на один вид протезно-ортопедического изделия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3B1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08E7530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работе.</w:t>
            </w:r>
          </w:p>
          <w:p w14:paraId="2D67F8D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8C1779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0116AE63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5E2CB21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</w:t>
            </w:r>
          </w:p>
          <w:p w14:paraId="73B97AB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расходные материалы для копировального аппарата и принтера</w:t>
            </w:r>
          </w:p>
        </w:tc>
      </w:tr>
    </w:tbl>
    <w:p w14:paraId="53FB2EA7" w14:textId="1C540F78" w:rsidR="00AF2FDC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»;</w:t>
      </w:r>
    </w:p>
    <w:p w14:paraId="049C7120" w14:textId="62ADC39D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1</w:t>
      </w:r>
      <w:r w:rsidR="00041946" w:rsidRPr="00D01DB1">
        <w:rPr>
          <w:rFonts w:ascii="Times New Roman" w:hAnsi="Times New Roman" w:cs="Times New Roman"/>
          <w:sz w:val="28"/>
          <w:szCs w:val="28"/>
        </w:rPr>
        <w:t>9</w:t>
      </w:r>
      <w:r w:rsidRPr="00D01DB1">
        <w:rPr>
          <w:rFonts w:ascii="Times New Roman" w:hAnsi="Times New Roman" w:cs="Times New Roman"/>
          <w:sz w:val="28"/>
          <w:szCs w:val="28"/>
        </w:rPr>
        <w:t xml:space="preserve">) </w:t>
      </w:r>
      <w:r w:rsidR="007D18DF" w:rsidRPr="00D01DB1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пункт 8.11 </w:t>
      </w:r>
      <w:r w:rsidR="007D18DF" w:rsidRPr="00D01DB1">
        <w:rPr>
          <w:rFonts w:ascii="Times New Roman" w:eastAsia="Calibri" w:hAnsi="Times New Roman" w:cs="Times New Roman"/>
          <w:sz w:val="28"/>
          <w:szCs w:val="28"/>
        </w:rPr>
        <w:t xml:space="preserve">раздела 8 </w:t>
      </w:r>
      <w:r w:rsidRPr="00D01DB1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FEC3231" w14:textId="1ACCD96A" w:rsidR="00356197" w:rsidRPr="00D01DB1" w:rsidRDefault="00356197" w:rsidP="007D18D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 xml:space="preserve">«8.11. Наименование социальной услуги: содействие в получении экстренной психологической помощи с привлечением к этой работе психологов </w:t>
      </w:r>
      <w:r w:rsidRPr="00D01DB1">
        <w:rPr>
          <w:rFonts w:ascii="Times New Roman" w:hAnsi="Times New Roman" w:cs="Times New Roman"/>
          <w:sz w:val="28"/>
          <w:szCs w:val="28"/>
        </w:rPr>
        <w:br/>
        <w:t>и священнослужителей, в том числе оказание психологической помощи анонимно с использованием телефона доверия</w:t>
      </w:r>
    </w:p>
    <w:p w14:paraId="634E4DED" w14:textId="77777777" w:rsidR="00356197" w:rsidRPr="00D01DB1" w:rsidRDefault="00356197" w:rsidP="0035619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Описание социальной услуги</w:t>
      </w:r>
    </w:p>
    <w:p w14:paraId="4E106BEB" w14:textId="77777777" w:rsidR="00356197" w:rsidRPr="00D01DB1" w:rsidRDefault="00356197" w:rsidP="0035619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lastRenderedPageBreak/>
        <w:t>Форма социального обслуживания: стационарная, полустационарная, обслуживание на дому</w:t>
      </w:r>
    </w:p>
    <w:p w14:paraId="6708E2A5" w14:textId="77777777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572"/>
        <w:gridCol w:w="4395"/>
      </w:tblGrid>
      <w:tr w:rsidR="00356197" w:rsidRPr="00D01DB1" w14:paraId="594DDEFF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D0B2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271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67F5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356197" w:rsidRPr="00D01DB1" w14:paraId="04B4E008" w14:textId="77777777" w:rsidTr="0035619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B0EF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819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14:paraId="3EB748C1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Личное знакомство и установление контакта с клиентом; выслушивание проблемы; снятие острого состояния; разъяснение клиенту сути проблем и определение возможных путей их решения; определение реакции клиента на имеющиеся проблемы и уровень мотивации к их преодолению; разработка для клиента рекомендаций.</w:t>
            </w:r>
          </w:p>
          <w:p w14:paraId="186EECFB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может предоставляться как в ходе личного приема граждан, так и с использованием телефона доверия, в том числе анонимно.</w:t>
            </w:r>
          </w:p>
          <w:p w14:paraId="72861CFE" w14:textId="35F8112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Продолжительность консультации до 1 часа 30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  <w:p w14:paraId="1E1324E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При предоставлении услуги с использованием телефона доверия продолжительность консультации не ограничивается.</w:t>
            </w:r>
          </w:p>
          <w:p w14:paraId="5F7A6EB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76F6CF1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634D79BB" w14:textId="2E43E7CE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В связи с анонимным обращением на получателя услуги не составляется заявление, акт о предоставлении социальных услуг.</w:t>
            </w:r>
          </w:p>
          <w:p w14:paraId="75740A1C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14:paraId="7FB4C323" w14:textId="08B6E1DC" w:rsidR="00356197" w:rsidRPr="00D01DB1" w:rsidRDefault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экстренной психологической помощи одному клиенту </w:t>
            </w:r>
            <w:r w:rsidR="007D18DF" w:rsidRPr="00D01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 xml:space="preserve"> 1 услуга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165E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5BF9E957" w14:textId="6CEDD7DE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Психолог или педагог-психолог,</w:t>
            </w:r>
            <w:r w:rsidRPr="00D01D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  <w:r w:rsidR="007315B0" w:rsidRPr="00D01D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799C9A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5D798C4C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1B081CF9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214C3C60" w14:textId="77777777" w:rsidR="00356197" w:rsidRPr="00D01DB1" w:rsidRDefault="00356197" w:rsidP="003561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</w:tbl>
    <w:p w14:paraId="2ABA2470" w14:textId="5BCD039E" w:rsidR="00356197" w:rsidRPr="00D01DB1" w:rsidRDefault="00356197" w:rsidP="0035619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01DB1">
        <w:rPr>
          <w:rFonts w:ascii="Times New Roman" w:hAnsi="Times New Roman" w:cs="Times New Roman"/>
          <w:sz w:val="28"/>
          <w:szCs w:val="28"/>
        </w:rPr>
        <w:t>»</w:t>
      </w:r>
      <w:r w:rsidR="00FC322A" w:rsidRPr="00D01DB1">
        <w:rPr>
          <w:rFonts w:ascii="Times New Roman" w:hAnsi="Times New Roman" w:cs="Times New Roman"/>
          <w:sz w:val="28"/>
          <w:szCs w:val="28"/>
        </w:rPr>
        <w:t>;</w:t>
      </w:r>
    </w:p>
    <w:p w14:paraId="4868CB59" w14:textId="20528C43" w:rsidR="00591FBC" w:rsidRDefault="00591FBC" w:rsidP="00591F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DB1">
        <w:rPr>
          <w:rFonts w:ascii="Times New Roman" w:eastAsia="Times New Roman" w:hAnsi="Times New Roman" w:cs="Times New Roman"/>
          <w:sz w:val="28"/>
          <w:szCs w:val="28"/>
        </w:rPr>
        <w:t>20) п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риложение дополнить приложениями </w:t>
      </w:r>
      <w:r w:rsidR="00336904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Pr="00D01DB1">
        <w:rPr>
          <w:rFonts w:ascii="Times New Roman" w:eastAsia="Calibri" w:hAnsi="Times New Roman" w:cs="Times New Roman"/>
          <w:sz w:val="28"/>
          <w:szCs w:val="28"/>
        </w:rPr>
        <w:t>1</w:t>
      </w:r>
      <w:r w:rsidR="00336904">
        <w:rPr>
          <w:rFonts w:ascii="Times New Roman" w:eastAsia="Calibri" w:hAnsi="Times New Roman" w:cs="Times New Roman"/>
          <w:sz w:val="28"/>
          <w:szCs w:val="28"/>
        </w:rPr>
        <w:t>–</w:t>
      </w:r>
      <w:r w:rsidRPr="00D01DB1">
        <w:rPr>
          <w:rFonts w:ascii="Times New Roman" w:eastAsia="Calibri" w:hAnsi="Times New Roman" w:cs="Times New Roman"/>
          <w:sz w:val="28"/>
          <w:szCs w:val="28"/>
        </w:rPr>
        <w:t>2 (приложение)</w:t>
      </w:r>
      <w:r w:rsidR="00FC322A" w:rsidRPr="00D01DB1">
        <w:rPr>
          <w:rFonts w:ascii="Times New Roman" w:eastAsia="Calibri" w:hAnsi="Times New Roman" w:cs="Times New Roman"/>
          <w:sz w:val="28"/>
          <w:szCs w:val="28"/>
        </w:rPr>
        <w:t>.</w:t>
      </w:r>
      <w:r w:rsidRPr="00D01DB1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69C1545C" w14:textId="52506F3A" w:rsidR="00FE11D7" w:rsidRPr="009B51FC" w:rsidRDefault="00FE11D7" w:rsidP="00FE11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 Н</w:t>
      </w:r>
      <w:r w:rsidRPr="009B51FC">
        <w:rPr>
          <w:rFonts w:ascii="Times New Roman" w:eastAsia="Times New Roman" w:hAnsi="Times New Roman" w:cs="Times New Roman"/>
          <w:sz w:val="28"/>
          <w:szCs w:val="28"/>
        </w:rPr>
        <w:t xml:space="preserve">астоящий приказ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B51FC">
        <w:rPr>
          <w:rFonts w:ascii="Times New Roman" w:eastAsia="Times New Roman" w:hAnsi="Times New Roman" w:cs="Times New Roman"/>
          <w:sz w:val="28"/>
          <w:szCs w:val="28"/>
        </w:rPr>
        <w:t>публиковать на «Официальном интернет-портале правовой информации Свердловской области» (www.pravo.gov66.ru).</w:t>
      </w:r>
    </w:p>
    <w:p w14:paraId="38CE4AC8" w14:textId="77777777" w:rsidR="00FE11D7" w:rsidRPr="009B51FC" w:rsidRDefault="00FE11D7" w:rsidP="00FE11D7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17A0B6" w14:textId="77777777" w:rsidR="00FE11D7" w:rsidRPr="009B51FC" w:rsidRDefault="00FE11D7" w:rsidP="00FE11D7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D5FF3" w14:textId="77777777" w:rsidR="00FE11D7" w:rsidRPr="009B51FC" w:rsidRDefault="00FE11D7" w:rsidP="00FE11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</w:t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А.В. Злоказов</w:t>
      </w:r>
    </w:p>
    <w:p w14:paraId="46032D1E" w14:textId="77777777" w:rsidR="00FE11D7" w:rsidRPr="00D01DB1" w:rsidRDefault="00FE11D7" w:rsidP="00591F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0799B9" w14:textId="77777777" w:rsidR="00FE11D7" w:rsidRDefault="00FE11D7" w:rsidP="007315B0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rFonts w:ascii="Times New Roman" w:hAnsi="Times New Roman"/>
          <w:sz w:val="28"/>
          <w:szCs w:val="28"/>
        </w:rPr>
        <w:sectPr w:rsidR="00FE11D7">
          <w:headerReference w:type="default" r:id="rId8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5446DDF3" w14:textId="77777777" w:rsidR="00336904" w:rsidRDefault="00FC322A" w:rsidP="00FC322A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 w:rsidRPr="00D01DB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2F9E7E3F" w14:textId="77777777" w:rsidR="00336904" w:rsidRDefault="00FC322A" w:rsidP="00FC322A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01DB1">
        <w:rPr>
          <w:rFonts w:ascii="Times New Roman" w:hAnsi="Times New Roman"/>
          <w:sz w:val="28"/>
          <w:szCs w:val="28"/>
        </w:rPr>
        <w:t xml:space="preserve">к </w:t>
      </w:r>
      <w:r w:rsidRPr="00D01DB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приказу Министерства социальной политики Свердловской области </w:t>
      </w:r>
    </w:p>
    <w:p w14:paraId="53741C07" w14:textId="5B3FB2FF" w:rsidR="00FC322A" w:rsidRPr="00D01DB1" w:rsidRDefault="00FC322A" w:rsidP="00FC322A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01DB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от </w:t>
      </w:r>
      <w:r w:rsidR="00FE11D7">
        <w:rPr>
          <w:rFonts w:ascii="Times New Roman" w:eastAsia="Times New Roman" w:hAnsi="Times New Roman" w:cs="Times New Roman"/>
          <w:sz w:val="28"/>
          <w:szCs w:val="28"/>
          <w:lang w:eastAsia="x-none"/>
        </w:rPr>
        <w:t>_______________</w:t>
      </w:r>
      <w:r w:rsidRPr="00D01DB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 </w:t>
      </w:r>
      <w:r w:rsidR="00FE11D7">
        <w:rPr>
          <w:rFonts w:ascii="Times New Roman" w:eastAsia="Times New Roman" w:hAnsi="Times New Roman" w:cs="Times New Roman"/>
          <w:sz w:val="28"/>
          <w:szCs w:val="28"/>
          <w:lang w:eastAsia="x-none"/>
        </w:rPr>
        <w:t>_____</w:t>
      </w:r>
      <w:r w:rsidRPr="00D01DB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</w:p>
    <w:p w14:paraId="6679CD76" w14:textId="065A5B7A" w:rsidR="00FC322A" w:rsidRPr="00D01DB1" w:rsidRDefault="00FC322A" w:rsidP="00FC322A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hAnsi="Times New Roman"/>
          <w:sz w:val="28"/>
          <w:szCs w:val="28"/>
        </w:rPr>
      </w:pPr>
    </w:p>
    <w:p w14:paraId="5288E89E" w14:textId="77777777" w:rsidR="007D18DF" w:rsidRPr="00D01DB1" w:rsidRDefault="007315B0" w:rsidP="007315B0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rFonts w:ascii="Times New Roman" w:hAnsi="Times New Roman"/>
          <w:sz w:val="28"/>
          <w:szCs w:val="28"/>
        </w:rPr>
      </w:pPr>
      <w:r w:rsidRPr="00D01DB1">
        <w:rPr>
          <w:rFonts w:ascii="Times New Roman" w:hAnsi="Times New Roman"/>
          <w:sz w:val="28"/>
          <w:szCs w:val="28"/>
        </w:rPr>
        <w:t xml:space="preserve">Приложение № 1 </w:t>
      </w:r>
    </w:p>
    <w:p w14:paraId="684E9EAD" w14:textId="39A70219" w:rsidR="007315B0" w:rsidRPr="00D01DB1" w:rsidRDefault="007315B0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hAnsi="Times New Roman"/>
          <w:sz w:val="28"/>
          <w:szCs w:val="28"/>
        </w:rPr>
      </w:pPr>
      <w:r w:rsidRPr="00D01DB1">
        <w:rPr>
          <w:rFonts w:ascii="Times New Roman" w:hAnsi="Times New Roman"/>
          <w:sz w:val="28"/>
          <w:szCs w:val="28"/>
        </w:rPr>
        <w:t>к приложению к стандартам социальных услуг</w:t>
      </w:r>
    </w:p>
    <w:p w14:paraId="2B2A48F0" w14:textId="77777777" w:rsidR="007315B0" w:rsidRPr="00D01DB1" w:rsidRDefault="007315B0" w:rsidP="007315B0">
      <w:pPr>
        <w:spacing w:after="0" w:line="240" w:lineRule="auto"/>
        <w:ind w:left="5670" w:right="-3"/>
        <w:rPr>
          <w:rFonts w:ascii="Times New Roman" w:eastAsia="Times New Roman" w:hAnsi="Times New Roman"/>
          <w:sz w:val="28"/>
          <w:szCs w:val="28"/>
        </w:rPr>
      </w:pPr>
    </w:p>
    <w:p w14:paraId="103CDCDB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4"/>
        </w:rPr>
      </w:pPr>
    </w:p>
    <w:p w14:paraId="09F183D8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D01DB1">
        <w:rPr>
          <w:rFonts w:ascii="Times New Roman" w:hAnsi="Times New Roman"/>
          <w:b/>
          <w:sz w:val="28"/>
          <w:szCs w:val="24"/>
        </w:rPr>
        <w:t>ПРИМЕРНЫЙ ПЕРЕЧЕНЬ</w:t>
      </w:r>
    </w:p>
    <w:p w14:paraId="115BB77C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1DB1">
        <w:rPr>
          <w:rFonts w:ascii="Times New Roman" w:hAnsi="Times New Roman"/>
          <w:b/>
          <w:sz w:val="28"/>
          <w:szCs w:val="24"/>
        </w:rPr>
        <w:t xml:space="preserve">технических средств </w:t>
      </w:r>
      <w:r w:rsidRPr="00D01DB1">
        <w:rPr>
          <w:rFonts w:ascii="Times New Roman" w:hAnsi="Times New Roman"/>
          <w:b/>
          <w:sz w:val="28"/>
          <w:szCs w:val="28"/>
        </w:rPr>
        <w:t xml:space="preserve">ухода, реабилитации и адаптации </w:t>
      </w:r>
      <w:r w:rsidRPr="00D01DB1">
        <w:rPr>
          <w:rStyle w:val="docaccesstitle"/>
          <w:rFonts w:ascii="Times New Roman" w:hAnsi="Times New Roman"/>
          <w:b/>
          <w:sz w:val="28"/>
          <w:szCs w:val="28"/>
        </w:rPr>
        <w:t>для оснащения</w:t>
      </w:r>
      <w:r w:rsidRPr="00D01DB1" w:rsidDel="002005FE">
        <w:rPr>
          <w:rFonts w:ascii="Times New Roman" w:hAnsi="Times New Roman"/>
          <w:b/>
          <w:sz w:val="28"/>
          <w:szCs w:val="24"/>
        </w:rPr>
        <w:t xml:space="preserve"> </w:t>
      </w:r>
      <w:r w:rsidRPr="00D01DB1">
        <w:rPr>
          <w:rFonts w:ascii="Times New Roman" w:hAnsi="Times New Roman"/>
          <w:b/>
          <w:sz w:val="28"/>
          <w:szCs w:val="24"/>
        </w:rPr>
        <w:t xml:space="preserve">социальных пунктов проката технических средств реабилитации </w:t>
      </w:r>
      <w:r w:rsidRPr="00D01DB1">
        <w:rPr>
          <w:rFonts w:ascii="Times New Roman" w:hAnsi="Times New Roman"/>
          <w:b/>
          <w:bCs/>
          <w:sz w:val="28"/>
          <w:szCs w:val="28"/>
          <w:lang w:eastAsia="ru-RU"/>
        </w:rPr>
        <w:t>в организациях социального обслуживания, находящихся в ведении Свердловской области</w:t>
      </w:r>
    </w:p>
    <w:p w14:paraId="069AC480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5244"/>
        <w:gridCol w:w="1276"/>
        <w:gridCol w:w="1305"/>
      </w:tblGrid>
      <w:tr w:rsidR="007315B0" w:rsidRPr="00D01DB1" w14:paraId="3317227D" w14:textId="77777777" w:rsidTr="00BC0822">
        <w:trPr>
          <w:trHeight w:val="856"/>
          <w:tblHeader/>
        </w:trPr>
        <w:tc>
          <w:tcPr>
            <w:tcW w:w="851" w:type="dxa"/>
            <w:vMerge w:val="restart"/>
          </w:tcPr>
          <w:p w14:paraId="7A711BA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Номер стро-ки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03F5FA9" w14:textId="77777777" w:rsidR="007315B0" w:rsidRPr="00D01DB1" w:rsidRDefault="007315B0" w:rsidP="00BC0822">
            <w:pPr>
              <w:tabs>
                <w:tab w:val="left" w:pos="916"/>
                <w:tab w:val="left" w:pos="134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 xml:space="preserve">Коды классов, подклассов, групп </w:t>
            </w:r>
            <w:r w:rsidRPr="00D01DB1">
              <w:rPr>
                <w:rFonts w:ascii="Times New Roman" w:hAnsi="Times New Roman"/>
              </w:rPr>
              <w:t>технических средств реабилита-ции и (или) абилитации и иных вспомога-тельных средств</w:t>
            </w:r>
            <w:r w:rsidRPr="00D01DB1">
              <w:rPr>
                <w:rStyle w:val="af4"/>
                <w:rFonts w:ascii="Times New Roman" w:hAnsi="Times New Roman"/>
              </w:rPr>
              <w:footnoteReference w:id="1"/>
            </w:r>
            <w:r w:rsidRPr="00D01DB1">
              <w:rPr>
                <w:rFonts w:ascii="Times New Roman" w:hAnsi="Times New Roman"/>
              </w:rPr>
              <w:t xml:space="preserve">, (далее – </w:t>
            </w:r>
            <w:r w:rsidRPr="00D01DB1">
              <w:rPr>
                <w:rFonts w:ascii="Times New Roman" w:hAnsi="Times New Roman"/>
                <w:lang w:eastAsia="ru-RU"/>
              </w:rPr>
              <w:t>ТСР)</w:t>
            </w:r>
          </w:p>
        </w:tc>
        <w:tc>
          <w:tcPr>
            <w:tcW w:w="5244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D00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Наименование классов, подклассов, групп ТСР</w:t>
            </w:r>
          </w:p>
          <w:p w14:paraId="634988A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(примеры наименований ТСР)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99C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Категории граждан, которые обеспечиваются ТСР </w:t>
            </w:r>
          </w:p>
        </w:tc>
      </w:tr>
      <w:tr w:rsidR="007315B0" w:rsidRPr="00D01DB1" w14:paraId="58871C65" w14:textId="77777777" w:rsidTr="00BC0822">
        <w:trPr>
          <w:tblHeader/>
        </w:trPr>
        <w:tc>
          <w:tcPr>
            <w:tcW w:w="851" w:type="dxa"/>
            <w:vMerge/>
          </w:tcPr>
          <w:p w14:paraId="1992DBE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20B9D4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4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29DEE5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138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совершен-нолетние граждане в т.ч. инвалиды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4B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дети, в т.ч. дети-инвалиды</w:t>
            </w:r>
          </w:p>
        </w:tc>
      </w:tr>
    </w:tbl>
    <w:p w14:paraId="52593604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5243"/>
        <w:gridCol w:w="1277"/>
        <w:gridCol w:w="1305"/>
      </w:tblGrid>
      <w:tr w:rsidR="007315B0" w:rsidRPr="00D01DB1" w14:paraId="20B5997B" w14:textId="77777777" w:rsidTr="00BC0822">
        <w:trPr>
          <w:trHeight w:val="236"/>
          <w:tblHeader/>
        </w:trPr>
        <w:tc>
          <w:tcPr>
            <w:tcW w:w="851" w:type="dxa"/>
            <w:tcBorders>
              <w:bottom w:val="single" w:sz="4" w:space="0" w:color="auto"/>
            </w:tcBorders>
          </w:tcPr>
          <w:p w14:paraId="437A23C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FBC3BF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2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AAC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48C2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1661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7315B0" w:rsidRPr="00D01DB1" w14:paraId="2ACD2669" w14:textId="77777777" w:rsidTr="00BC0822">
        <w:trPr>
          <w:trHeight w:val="279"/>
        </w:trPr>
        <w:tc>
          <w:tcPr>
            <w:tcW w:w="851" w:type="dxa"/>
          </w:tcPr>
          <w:p w14:paraId="71CDCE7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14:paraId="7F76695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CB44522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персонального медицинского лечения (самолечения)</w:t>
            </w:r>
          </w:p>
        </w:tc>
      </w:tr>
      <w:tr w:rsidR="007315B0" w:rsidRPr="00D01DB1" w14:paraId="53345855" w14:textId="77777777" w:rsidTr="00BC0822">
        <w:tc>
          <w:tcPr>
            <w:tcW w:w="851" w:type="dxa"/>
            <w:tcBorders>
              <w:bottom w:val="single" w:sz="4" w:space="0" w:color="auto"/>
            </w:tcBorders>
          </w:tcPr>
          <w:p w14:paraId="1B4743C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7FF83D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04 03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0713CC0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дыхания. Оборудование для оказания помощи человеку при дыхании</w:t>
            </w:r>
          </w:p>
        </w:tc>
      </w:tr>
      <w:tr w:rsidR="007315B0" w:rsidRPr="00D01DB1" w14:paraId="7A34008D" w14:textId="77777777" w:rsidTr="00BC0822">
        <w:tc>
          <w:tcPr>
            <w:tcW w:w="851" w:type="dxa"/>
            <w:tcBorders>
              <w:bottom w:val="single" w:sz="4" w:space="0" w:color="auto"/>
            </w:tcBorders>
          </w:tcPr>
          <w:p w14:paraId="1A2D92C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3.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164338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04 03 06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14:paraId="5C19C97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Ингаляционное оборудование. </w:t>
            </w:r>
          </w:p>
          <w:p w14:paraId="6451B02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Приборы, помогающие человеку вдыхать или употреблять лекарства в паро-, газо- и жидкообразном состоянии или в виде тонкой пыли (например: струйные диспенсеры, ультразвуковые небулайзеры, автоматические ингаляторы, компрессионные ингаляторы и др.)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14:paraId="2CDF48D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</w:tcPr>
          <w:p w14:paraId="0CFA524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580D301" w14:textId="77777777" w:rsidTr="00BC0822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245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3F6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04 03 18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25E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Кислородные аппараты – устройства, обеспечивающие концентрацию кислорода, вдыхаемого через нос и рот (например, концентраторы кислорода, кислородные подушки, и др.)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D166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1E37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89A9D8F" w14:textId="77777777" w:rsidTr="00BC0822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A7C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1468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04 03 27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87D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Тренажеры дыхательные мышечные. </w:t>
            </w:r>
          </w:p>
          <w:p w14:paraId="1DE6A13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Устройства для тренировки дыхательных мышц либо посредством противодействия дыханию человека, либо путем непосредственного сжатия стенок его грудной клетки (например, маски, которые создают противодействие вдоху и выдоху, тренажеры типа «Самоздрав» и др.)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4771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A076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4BC035D" w14:textId="77777777" w:rsidTr="00BC0822">
        <w:tc>
          <w:tcPr>
            <w:tcW w:w="851" w:type="dxa"/>
          </w:tcPr>
          <w:p w14:paraId="0E9B580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14:paraId="788DFA8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9D03CDE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светотерапии</w:t>
            </w:r>
          </w:p>
        </w:tc>
      </w:tr>
      <w:tr w:rsidR="007315B0" w:rsidRPr="00D01DB1" w14:paraId="5BD1FEEF" w14:textId="77777777" w:rsidTr="00BC0822">
        <w:tc>
          <w:tcPr>
            <w:tcW w:w="851" w:type="dxa"/>
          </w:tcPr>
          <w:p w14:paraId="7BD9E43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14:paraId="7115259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04 09 03</w:t>
            </w:r>
          </w:p>
        </w:tc>
        <w:tc>
          <w:tcPr>
            <w:tcW w:w="5243" w:type="dxa"/>
            <w:shd w:val="clear" w:color="auto" w:fill="auto"/>
          </w:tcPr>
          <w:p w14:paraId="534FE56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Лампы ультрафиолетовые A (UVA)</w:t>
            </w:r>
          </w:p>
        </w:tc>
        <w:tc>
          <w:tcPr>
            <w:tcW w:w="1277" w:type="dxa"/>
            <w:shd w:val="clear" w:color="auto" w:fill="auto"/>
          </w:tcPr>
          <w:p w14:paraId="3B20684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54D26A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C7CC853" w14:textId="77777777" w:rsidTr="00BC0822">
        <w:tc>
          <w:tcPr>
            <w:tcW w:w="851" w:type="dxa"/>
          </w:tcPr>
          <w:p w14:paraId="222DFE3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14:paraId="597EC40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04 09 06</w:t>
            </w:r>
          </w:p>
        </w:tc>
        <w:tc>
          <w:tcPr>
            <w:tcW w:w="5243" w:type="dxa"/>
            <w:shd w:val="clear" w:color="auto" w:fill="auto"/>
          </w:tcPr>
          <w:p w14:paraId="6F32E28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Лампы селективные ультрафиолетовые для фототерапии (SUP) и ультрафиолетовые B (UVB) (например, облучатель «Солнышко», бактерицидные лампы, облучатель-рециркулятор аппарат фототерапии «Атмос», «Дезар» и др.)</w:t>
            </w:r>
          </w:p>
        </w:tc>
        <w:tc>
          <w:tcPr>
            <w:tcW w:w="1277" w:type="dxa"/>
            <w:shd w:val="clear" w:color="auto" w:fill="auto"/>
          </w:tcPr>
          <w:p w14:paraId="0E2A73A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DA2755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90D9CB6" w14:textId="77777777" w:rsidTr="00BC0822">
        <w:trPr>
          <w:cantSplit/>
        </w:trPr>
        <w:tc>
          <w:tcPr>
            <w:tcW w:w="851" w:type="dxa"/>
          </w:tcPr>
          <w:p w14:paraId="4A1DEEB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14:paraId="795AF4A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167E01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Оборудование и материалы для физического, физиологического и биохимического контроля</w:t>
            </w:r>
          </w:p>
        </w:tc>
      </w:tr>
      <w:tr w:rsidR="007315B0" w:rsidRPr="00D01DB1" w14:paraId="46B0BCDE" w14:textId="77777777" w:rsidTr="00BC0822">
        <w:trPr>
          <w:cantSplit/>
        </w:trPr>
        <w:tc>
          <w:tcPr>
            <w:tcW w:w="851" w:type="dxa"/>
          </w:tcPr>
          <w:p w14:paraId="1A41ECB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14:paraId="6E226F2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04 24 09</w:t>
            </w:r>
          </w:p>
        </w:tc>
        <w:tc>
          <w:tcPr>
            <w:tcW w:w="5243" w:type="dxa"/>
            <w:shd w:val="clear" w:color="auto" w:fill="auto"/>
          </w:tcPr>
          <w:p w14:paraId="3A0F537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Приборы для измерения кровяного давления (например, сфигмоманометры, медицинские тонометры, автоматические и полуавтоматические, в т.ч. с речевым выходом и др.)</w:t>
            </w:r>
          </w:p>
        </w:tc>
        <w:tc>
          <w:tcPr>
            <w:tcW w:w="1277" w:type="dxa"/>
            <w:shd w:val="clear" w:color="auto" w:fill="auto"/>
          </w:tcPr>
          <w:p w14:paraId="7901882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AD0C8B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BD78850" w14:textId="77777777" w:rsidTr="00BC0822">
        <w:tc>
          <w:tcPr>
            <w:tcW w:w="851" w:type="dxa"/>
          </w:tcPr>
          <w:p w14:paraId="054A66D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11.</w:t>
            </w:r>
          </w:p>
        </w:tc>
        <w:tc>
          <w:tcPr>
            <w:tcW w:w="1418" w:type="dxa"/>
            <w:shd w:val="clear" w:color="auto" w:fill="auto"/>
          </w:tcPr>
          <w:p w14:paraId="1257356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04 24 12</w:t>
            </w:r>
          </w:p>
        </w:tc>
        <w:tc>
          <w:tcPr>
            <w:tcW w:w="5243" w:type="dxa"/>
            <w:shd w:val="clear" w:color="auto" w:fill="auto"/>
          </w:tcPr>
          <w:p w14:paraId="36A92D6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Устройства, оборудование и материалы для анализа крови (например, мониторы для контроля глюкозы в крови (глюкометры) и др.)</w:t>
            </w:r>
          </w:p>
        </w:tc>
        <w:tc>
          <w:tcPr>
            <w:tcW w:w="1277" w:type="dxa"/>
            <w:shd w:val="clear" w:color="auto" w:fill="auto"/>
          </w:tcPr>
          <w:p w14:paraId="133E9E1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44450A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4FCDDDF" w14:textId="77777777" w:rsidTr="00BC0822">
        <w:tc>
          <w:tcPr>
            <w:tcW w:w="851" w:type="dxa"/>
          </w:tcPr>
          <w:p w14:paraId="069536E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14:paraId="2567636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04 24 24</w:t>
            </w:r>
          </w:p>
        </w:tc>
        <w:tc>
          <w:tcPr>
            <w:tcW w:w="5243" w:type="dxa"/>
            <w:shd w:val="clear" w:color="auto" w:fill="auto"/>
          </w:tcPr>
          <w:p w14:paraId="0A5E38F3" w14:textId="77777777" w:rsidR="007315B0" w:rsidRPr="00D01DB1" w:rsidRDefault="007315B0" w:rsidP="00BC0822">
            <w:pPr>
              <w:tabs>
                <w:tab w:val="right" w:pos="1166"/>
              </w:tabs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bCs/>
                <w:lang w:eastAsia="ru-RU"/>
              </w:rPr>
              <w:t xml:space="preserve">Термометры для измерения температуры тела человека (например, термометры с речевым выходом, </w:t>
            </w:r>
            <w:hyperlink r:id="rId9" w:history="1">
              <w:r w:rsidRPr="00D01DB1">
                <w:rPr>
                  <w:rFonts w:ascii="Times New Roman" w:eastAsia="Times New Roman" w:hAnsi="Times New Roman"/>
                  <w:bCs/>
                  <w:lang w:eastAsia="ru-RU"/>
                </w:rPr>
                <w:t>термометры с большим дисплеем</w:t>
              </w:r>
            </w:hyperlink>
            <w:r w:rsidRPr="00D01DB1">
              <w:rPr>
                <w:rFonts w:ascii="Times New Roman" w:eastAsia="Times New Roman" w:hAnsi="Times New Roman"/>
                <w:bCs/>
                <w:lang w:eastAsia="ru-RU"/>
              </w:rPr>
              <w:t xml:space="preserve"> и др.)</w:t>
            </w:r>
          </w:p>
        </w:tc>
        <w:tc>
          <w:tcPr>
            <w:tcW w:w="1277" w:type="dxa"/>
            <w:shd w:val="clear" w:color="auto" w:fill="auto"/>
          </w:tcPr>
          <w:p w14:paraId="5BBB686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FA195C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8CBE2CB" w14:textId="77777777" w:rsidTr="00BC0822">
        <w:tc>
          <w:tcPr>
            <w:tcW w:w="851" w:type="dxa"/>
          </w:tcPr>
          <w:p w14:paraId="63D88C4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14:paraId="058A589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04 24 27</w:t>
            </w:r>
          </w:p>
        </w:tc>
        <w:tc>
          <w:tcPr>
            <w:tcW w:w="5243" w:type="dxa"/>
            <w:shd w:val="clear" w:color="auto" w:fill="auto"/>
          </w:tcPr>
          <w:p w14:paraId="27752F5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Весы для измерения массы тела человека (например, весы с речевым выводом, весы для людей с очень большой массой тела и др.)</w:t>
            </w:r>
          </w:p>
        </w:tc>
        <w:tc>
          <w:tcPr>
            <w:tcW w:w="1277" w:type="dxa"/>
            <w:shd w:val="clear" w:color="auto" w:fill="auto"/>
          </w:tcPr>
          <w:p w14:paraId="55A5BC9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24128E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7EB4224" w14:textId="77777777" w:rsidTr="00BC0822">
        <w:tc>
          <w:tcPr>
            <w:tcW w:w="851" w:type="dxa"/>
          </w:tcPr>
          <w:p w14:paraId="30C83F4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14:paraId="0D30E6E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81710C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спинальной тракции</w:t>
            </w:r>
          </w:p>
        </w:tc>
      </w:tr>
      <w:tr w:rsidR="007315B0" w:rsidRPr="00D01DB1" w14:paraId="4B9AD004" w14:textId="77777777" w:rsidTr="00BC0822">
        <w:tc>
          <w:tcPr>
            <w:tcW w:w="851" w:type="dxa"/>
          </w:tcPr>
          <w:p w14:paraId="37551A1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14:paraId="56D7F63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04 45</w:t>
            </w:r>
          </w:p>
        </w:tc>
        <w:tc>
          <w:tcPr>
            <w:tcW w:w="5243" w:type="dxa"/>
            <w:shd w:val="clear" w:color="auto" w:fill="auto"/>
          </w:tcPr>
          <w:p w14:paraId="360CBB5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Устройства, используемые для растяжки позвоночника (например, тренажеры для растяжки позвоночника и др.)</w:t>
            </w:r>
          </w:p>
        </w:tc>
        <w:tc>
          <w:tcPr>
            <w:tcW w:w="1277" w:type="dxa"/>
            <w:shd w:val="clear" w:color="auto" w:fill="auto"/>
          </w:tcPr>
          <w:p w14:paraId="217B2CD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D748EE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FFE6008" w14:textId="77777777" w:rsidTr="00BC0822">
        <w:tc>
          <w:tcPr>
            <w:tcW w:w="851" w:type="dxa"/>
            <w:tcBorders>
              <w:bottom w:val="single" w:sz="4" w:space="0" w:color="auto"/>
            </w:tcBorders>
          </w:tcPr>
          <w:p w14:paraId="0D2B07B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16.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6D3BE4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437E94F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</w:tr>
      <w:tr w:rsidR="007315B0" w:rsidRPr="00D01DB1" w14:paraId="31C558F6" w14:textId="77777777" w:rsidTr="00BC0822">
        <w:tc>
          <w:tcPr>
            <w:tcW w:w="851" w:type="dxa"/>
            <w:tcBorders>
              <w:bottom w:val="single" w:sz="4" w:space="0" w:color="auto"/>
            </w:tcBorders>
          </w:tcPr>
          <w:p w14:paraId="4CB6CEB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C2480E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04 48 03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14:paraId="3F7293A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Велотренажеры и велоэргометры.</w:t>
            </w:r>
          </w:p>
          <w:p w14:paraId="2998720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Стационарные велоустройства для физических упражнений (например, ручные велоэргометры, велотренажер педальный, </w:t>
            </w:r>
            <w:hyperlink r:id="rId10" w:history="1">
              <w:r w:rsidRPr="00D01DB1">
                <w:rPr>
                  <w:rFonts w:ascii="Times New Roman" w:eastAsia="Tahoma" w:hAnsi="Times New Roman"/>
                  <w:lang w:eastAsia="ar-SA"/>
                </w:rPr>
                <w:t>электрический портативный многофункциональный</w:t>
              </w:r>
            </w:hyperlink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 велотренажер, системы бегущих дорожек и др.)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14:paraId="585B14A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</w:tcPr>
          <w:p w14:paraId="3934985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8BE3599" w14:textId="77777777" w:rsidTr="00BC0822">
        <w:tc>
          <w:tcPr>
            <w:tcW w:w="851" w:type="dxa"/>
            <w:tcBorders>
              <w:top w:val="nil"/>
            </w:tcBorders>
          </w:tcPr>
          <w:p w14:paraId="7AF2ABE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14:paraId="4AB9DB9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04 48 07</w:t>
            </w:r>
          </w:p>
        </w:tc>
        <w:tc>
          <w:tcPr>
            <w:tcW w:w="5243" w:type="dxa"/>
            <w:tcBorders>
              <w:top w:val="nil"/>
            </w:tcBorders>
            <w:shd w:val="clear" w:color="auto" w:fill="auto"/>
          </w:tcPr>
          <w:p w14:paraId="572B0B7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ходьбе. Стационарное оборудование для поддержания людей, обучающихся ходьбе (например, параллельные брусья и системы бегущих дорожек, опоры функциональные для ходьбы, степперы, палки для скандинавской ходьбы и др.)</w:t>
            </w:r>
          </w:p>
        </w:tc>
        <w:tc>
          <w:tcPr>
            <w:tcW w:w="1277" w:type="dxa"/>
            <w:tcBorders>
              <w:top w:val="nil"/>
            </w:tcBorders>
            <w:shd w:val="clear" w:color="auto" w:fill="auto"/>
          </w:tcPr>
          <w:p w14:paraId="2963067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nil"/>
            </w:tcBorders>
            <w:shd w:val="clear" w:color="auto" w:fill="auto"/>
          </w:tcPr>
          <w:p w14:paraId="56FB7B8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0066D60" w14:textId="77777777" w:rsidTr="00BC0822">
        <w:trPr>
          <w:cantSplit/>
        </w:trPr>
        <w:tc>
          <w:tcPr>
            <w:tcW w:w="851" w:type="dxa"/>
          </w:tcPr>
          <w:p w14:paraId="041ADC5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19.</w:t>
            </w:r>
          </w:p>
        </w:tc>
        <w:tc>
          <w:tcPr>
            <w:tcW w:w="1418" w:type="dxa"/>
            <w:shd w:val="clear" w:color="auto" w:fill="auto"/>
          </w:tcPr>
          <w:p w14:paraId="1584B4F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04 48 12,</w:t>
            </w:r>
          </w:p>
          <w:p w14:paraId="1F1EADF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04 48 15,</w:t>
            </w:r>
          </w:p>
          <w:p w14:paraId="77048E7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04 48 18</w:t>
            </w:r>
          </w:p>
        </w:tc>
        <w:tc>
          <w:tcPr>
            <w:tcW w:w="5243" w:type="dxa"/>
            <w:shd w:val="clear" w:color="auto" w:fill="auto"/>
          </w:tcPr>
          <w:p w14:paraId="04DAF5E7" w14:textId="77777777" w:rsidR="007315B0" w:rsidRPr="00D01DB1" w:rsidRDefault="007315B0" w:rsidP="00BC0822">
            <w:pPr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Устройства для тренировки пальцев и кистей рук, рук (от пальцев до плечевого сустава), тренировки ног. Оборудование для тренировки подвижности или укрепления пальцев и кистей рук (например, мячи различной плотности, эспандеры кистевые, тренажер для разработки кисти рук (после травм и перенесенных инсультов), манжеты нагружаемые и др.)</w:t>
            </w:r>
          </w:p>
        </w:tc>
        <w:tc>
          <w:tcPr>
            <w:tcW w:w="1277" w:type="dxa"/>
            <w:shd w:val="clear" w:color="auto" w:fill="auto"/>
          </w:tcPr>
          <w:p w14:paraId="5F18641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5C41FD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79CA63C" w14:textId="77777777" w:rsidTr="00BC0822">
        <w:tc>
          <w:tcPr>
            <w:tcW w:w="851" w:type="dxa"/>
          </w:tcPr>
          <w:p w14:paraId="619EAF6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14:paraId="1FBCC13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04 48 21</w:t>
            </w:r>
          </w:p>
        </w:tc>
        <w:tc>
          <w:tcPr>
            <w:tcW w:w="5243" w:type="dxa"/>
            <w:shd w:val="clear" w:color="auto" w:fill="auto"/>
          </w:tcPr>
          <w:p w14:paraId="274E166E" w14:textId="77777777" w:rsidR="007315B0" w:rsidRPr="00D01DB1" w:rsidRDefault="007315B0" w:rsidP="00BC0822">
            <w:pPr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Столы с изменяемым углом наклона. Платформы для размещения и поддержания человека, перемещающегося из лежачего положения в вертикальное положение так, чтобы его тело могло быть приспособлено к функционированию в этом положении (например, опора функциональная для лежания, опора функциональная для сидения, опора под спину для инвалидов, опора для ползания и др.)</w:t>
            </w:r>
          </w:p>
        </w:tc>
        <w:tc>
          <w:tcPr>
            <w:tcW w:w="1277" w:type="dxa"/>
            <w:shd w:val="clear" w:color="auto" w:fill="auto"/>
          </w:tcPr>
          <w:p w14:paraId="79BF488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A4F848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AF40FF8" w14:textId="77777777" w:rsidTr="00BC0822">
        <w:tc>
          <w:tcPr>
            <w:tcW w:w="851" w:type="dxa"/>
          </w:tcPr>
          <w:p w14:paraId="6FA2083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14:paraId="362102B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04 89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B71E1E6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Физиотерапевтическое оборудование бытового пользования. Аппараты и оборудование, предназначенные для лечения заболеваний, восстановления после травм в домашних условиях</w:t>
            </w:r>
          </w:p>
        </w:tc>
      </w:tr>
      <w:tr w:rsidR="007315B0" w:rsidRPr="00D01DB1" w14:paraId="5887435A" w14:textId="77777777" w:rsidTr="00BC0822">
        <w:tc>
          <w:tcPr>
            <w:tcW w:w="851" w:type="dxa"/>
          </w:tcPr>
          <w:p w14:paraId="101567A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22.</w:t>
            </w:r>
          </w:p>
        </w:tc>
        <w:tc>
          <w:tcPr>
            <w:tcW w:w="1418" w:type="dxa"/>
            <w:shd w:val="clear" w:color="auto" w:fill="auto"/>
          </w:tcPr>
          <w:p w14:paraId="20361AE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04 89</w:t>
            </w:r>
          </w:p>
        </w:tc>
        <w:tc>
          <w:tcPr>
            <w:tcW w:w="5243" w:type="dxa"/>
            <w:shd w:val="clear" w:color="auto" w:fill="auto"/>
          </w:tcPr>
          <w:p w14:paraId="56B1FFD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Оборудование и аппараты для физиотерапевтического применения в домашних условиях (например, аппараты для электролечения, магнитотерапии, теплолечения, светолечения, электростимуляции и др. виды физиолечения), массажеры (многофункциональные, роликовые и др.), эспандеры и др.)</w:t>
            </w:r>
          </w:p>
        </w:tc>
        <w:tc>
          <w:tcPr>
            <w:tcW w:w="1277" w:type="dxa"/>
            <w:shd w:val="clear" w:color="auto" w:fill="auto"/>
          </w:tcPr>
          <w:p w14:paraId="05B05CE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9E8F18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A955E64" w14:textId="77777777" w:rsidTr="00BC0822">
        <w:tc>
          <w:tcPr>
            <w:tcW w:w="851" w:type="dxa"/>
          </w:tcPr>
          <w:p w14:paraId="582FB61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23.</w:t>
            </w:r>
          </w:p>
        </w:tc>
        <w:tc>
          <w:tcPr>
            <w:tcW w:w="1418" w:type="dxa"/>
            <w:shd w:val="clear" w:color="auto" w:fill="auto"/>
          </w:tcPr>
          <w:p w14:paraId="3968E3B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7F419F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навыкам. Средства, предназначенные для улучшения физических, психических, умственных и социальных способностей и функций человека </w:t>
            </w:r>
          </w:p>
        </w:tc>
      </w:tr>
      <w:tr w:rsidR="007315B0" w:rsidRPr="00D01DB1" w14:paraId="6EE1B1F3" w14:textId="77777777" w:rsidTr="00BC0822">
        <w:tc>
          <w:tcPr>
            <w:tcW w:w="851" w:type="dxa"/>
          </w:tcPr>
          <w:p w14:paraId="0F53029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14:paraId="7E98042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05 03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8E4DC3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коммуникационной терапии и коммуникационного обучения. Средства для улучшения коммуникационных навыков в написании и разговорном языке</w:t>
            </w:r>
          </w:p>
        </w:tc>
      </w:tr>
      <w:tr w:rsidR="007315B0" w:rsidRPr="00D01DB1" w14:paraId="0CA31D74" w14:textId="77777777" w:rsidTr="00BC0822">
        <w:tc>
          <w:tcPr>
            <w:tcW w:w="851" w:type="dxa"/>
          </w:tcPr>
          <w:p w14:paraId="6374B46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14:paraId="0F39E0D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05 03 06</w:t>
            </w:r>
          </w:p>
        </w:tc>
        <w:tc>
          <w:tcPr>
            <w:tcW w:w="5243" w:type="dxa"/>
            <w:shd w:val="clear" w:color="auto" w:fill="auto"/>
          </w:tcPr>
          <w:p w14:paraId="3A7235AC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01DB1">
              <w:rPr>
                <w:rFonts w:ascii="Times New Roman" w:eastAsia="Times New Roman" w:hAnsi="Times New Roman"/>
              </w:rPr>
              <w:t>Учебные материалы для развития навыков устной речи. Средства для тренировки и развития навыков чтения, в частности в отношении стратегии, метода и исполнения (например, набор логопедических зондов, логопедические тренажеры для коррекции разных сторон речи, тренажеры, массажные мячики для рук и др.)</w:t>
            </w:r>
          </w:p>
        </w:tc>
        <w:tc>
          <w:tcPr>
            <w:tcW w:w="1277" w:type="dxa"/>
            <w:shd w:val="clear" w:color="auto" w:fill="auto"/>
          </w:tcPr>
          <w:p w14:paraId="4A81E47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426B96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268500A" w14:textId="77777777" w:rsidTr="00BC0822">
        <w:tc>
          <w:tcPr>
            <w:tcW w:w="851" w:type="dxa"/>
          </w:tcPr>
          <w:p w14:paraId="68ADA2C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26.</w:t>
            </w:r>
          </w:p>
        </w:tc>
        <w:tc>
          <w:tcPr>
            <w:tcW w:w="1418" w:type="dxa"/>
            <w:shd w:val="clear" w:color="auto" w:fill="auto"/>
          </w:tcPr>
          <w:p w14:paraId="684BDDD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05 06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189E6C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альтернативной и интенсивной коммуникации. Вспомогательные средства обучения технике альтернативной коммуникации и словарю, позволяющим осуществлять общение между людьми, например, азбука Брайля для слепых, язык символов и язык Блисс</w:t>
            </w:r>
          </w:p>
        </w:tc>
      </w:tr>
      <w:tr w:rsidR="007315B0" w:rsidRPr="00D01DB1" w14:paraId="2E715273" w14:textId="77777777" w:rsidTr="00BC0822">
        <w:trPr>
          <w:cantSplit/>
        </w:trPr>
        <w:tc>
          <w:tcPr>
            <w:tcW w:w="851" w:type="dxa"/>
          </w:tcPr>
          <w:p w14:paraId="56D37C5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27.</w:t>
            </w:r>
          </w:p>
        </w:tc>
        <w:tc>
          <w:tcPr>
            <w:tcW w:w="1418" w:type="dxa"/>
            <w:shd w:val="clear" w:color="auto" w:fill="auto"/>
          </w:tcPr>
          <w:p w14:paraId="0A56780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05 06 06</w:t>
            </w:r>
          </w:p>
        </w:tc>
        <w:tc>
          <w:tcPr>
            <w:tcW w:w="5243" w:type="dxa"/>
            <w:shd w:val="clear" w:color="auto" w:fill="auto"/>
          </w:tcPr>
          <w:p w14:paraId="3247EE5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языку жестов и знаков. Средства для тренировки и обучения способности общаться на языке жестов и знаков, т.е. визуальному языку для глухих людей (например, дактильный алфавит, диски с видео занятиями по обучению языку жестов и знаков и др.) </w:t>
            </w:r>
          </w:p>
        </w:tc>
        <w:tc>
          <w:tcPr>
            <w:tcW w:w="1277" w:type="dxa"/>
            <w:shd w:val="clear" w:color="auto" w:fill="auto"/>
          </w:tcPr>
          <w:p w14:paraId="0C8EC61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C511A7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C8288DD" w14:textId="77777777" w:rsidTr="00BC0822">
        <w:trPr>
          <w:cantSplit/>
        </w:trPr>
        <w:tc>
          <w:tcPr>
            <w:tcW w:w="851" w:type="dxa"/>
          </w:tcPr>
          <w:p w14:paraId="4C74CBF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lastRenderedPageBreak/>
              <w:t>28.</w:t>
            </w:r>
          </w:p>
        </w:tc>
        <w:tc>
          <w:tcPr>
            <w:tcW w:w="1418" w:type="dxa"/>
            <w:shd w:val="clear" w:color="auto" w:fill="auto"/>
          </w:tcPr>
          <w:p w14:paraId="37C263F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05 06 21</w:t>
            </w:r>
          </w:p>
        </w:tc>
        <w:tc>
          <w:tcPr>
            <w:tcW w:w="5243" w:type="dxa"/>
            <w:shd w:val="clear" w:color="auto" w:fill="auto"/>
          </w:tcPr>
          <w:p w14:paraId="3781669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языку пиктограмм и символов. Средства для тренировки и обучения навыкам пользования упрощенными и формализованными картинками, которые символизируют сообщение или информацию (например, говорящий фотоальбом для людей с аутизмом, портативный коммуникатор, планшетный коммуникатор, пик-символы, «Лёб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noBreakHyphen/>
              <w:t>система», «Нумикон» и др.)</w:t>
            </w:r>
          </w:p>
        </w:tc>
        <w:tc>
          <w:tcPr>
            <w:tcW w:w="1277" w:type="dxa"/>
            <w:shd w:val="clear" w:color="auto" w:fill="auto"/>
          </w:tcPr>
          <w:p w14:paraId="7A48F48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BDB060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BECE7A3" w14:textId="77777777" w:rsidTr="00BC0822">
        <w:trPr>
          <w:cantSplit/>
        </w:trPr>
        <w:tc>
          <w:tcPr>
            <w:tcW w:w="851" w:type="dxa"/>
          </w:tcPr>
          <w:p w14:paraId="36C9761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29.</w:t>
            </w:r>
          </w:p>
        </w:tc>
        <w:tc>
          <w:tcPr>
            <w:tcW w:w="1418" w:type="dxa"/>
            <w:shd w:val="clear" w:color="auto" w:fill="auto"/>
          </w:tcPr>
          <w:p w14:paraId="69C3B76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45FD7F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познавательным навыкам. Вспомогательные средства, созданные для развития способностей, которые лежат в основе умственной и логической деятельности человека, например, память, внимание, умение сосредоточиться, концептуальное и прикладное мышление</w:t>
            </w:r>
          </w:p>
        </w:tc>
      </w:tr>
      <w:tr w:rsidR="007315B0" w:rsidRPr="00D01DB1" w14:paraId="3A8560A7" w14:textId="77777777" w:rsidTr="00BC0822">
        <w:trPr>
          <w:cantSplit/>
        </w:trPr>
        <w:tc>
          <w:tcPr>
            <w:tcW w:w="851" w:type="dxa"/>
          </w:tcPr>
          <w:p w14:paraId="0A7F27F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30.</w:t>
            </w:r>
          </w:p>
        </w:tc>
        <w:tc>
          <w:tcPr>
            <w:tcW w:w="1418" w:type="dxa"/>
            <w:shd w:val="clear" w:color="auto" w:fill="auto"/>
          </w:tcPr>
          <w:p w14:paraId="4B2C063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05 12 03,</w:t>
            </w:r>
          </w:p>
          <w:p w14:paraId="72F758A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05 12 09</w:t>
            </w:r>
          </w:p>
        </w:tc>
        <w:tc>
          <w:tcPr>
            <w:tcW w:w="5243" w:type="dxa"/>
            <w:shd w:val="clear" w:color="auto" w:fill="auto"/>
          </w:tcPr>
          <w:p w14:paraId="160FDA81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тренировки памяти.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тренировки внимания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(например, дидактический материал, например, тренажеры памяти и внимания «Радуга», настольные игры для тренировки памяти, диски с компьютерными играми и др.)</w:t>
            </w:r>
          </w:p>
        </w:tc>
        <w:tc>
          <w:tcPr>
            <w:tcW w:w="1277" w:type="dxa"/>
            <w:shd w:val="clear" w:color="auto" w:fill="auto"/>
          </w:tcPr>
          <w:p w14:paraId="793E3B6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3792B7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F9BFFFA" w14:textId="77777777" w:rsidTr="00BC0822">
        <w:trPr>
          <w:cantSplit/>
        </w:trPr>
        <w:tc>
          <w:tcPr>
            <w:tcW w:w="851" w:type="dxa"/>
          </w:tcPr>
          <w:p w14:paraId="29D9BA2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31.</w:t>
            </w:r>
          </w:p>
        </w:tc>
        <w:tc>
          <w:tcPr>
            <w:tcW w:w="1418" w:type="dxa"/>
            <w:shd w:val="clear" w:color="auto" w:fill="auto"/>
          </w:tcPr>
          <w:p w14:paraId="20C6B7E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05 12 06,</w:t>
            </w:r>
          </w:p>
          <w:p w14:paraId="0289843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05 12 15</w:t>
            </w:r>
          </w:p>
        </w:tc>
        <w:tc>
          <w:tcPr>
            <w:tcW w:w="5243" w:type="dxa"/>
            <w:shd w:val="clear" w:color="auto" w:fill="auto"/>
          </w:tcPr>
          <w:p w14:paraId="70A2ECE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последовательности действий. Вспомогательные средства обучения навыкам умозрительного восприятия.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Средства для развития логического мышления (например, кубики Коса, «Неокуб», настольные игры-головоломки, дидактический материал, тренажеры, диски с компьютерными играми, настольные игры, (пирамидки, шнуровки, наборы развивающих игрушек, пирамидки, кубики, кольца, «ежики» и др.) </w:t>
            </w:r>
          </w:p>
        </w:tc>
        <w:tc>
          <w:tcPr>
            <w:tcW w:w="1277" w:type="dxa"/>
            <w:shd w:val="clear" w:color="auto" w:fill="auto"/>
          </w:tcPr>
          <w:p w14:paraId="3567447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5BA856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2791209" w14:textId="77777777" w:rsidTr="00BC0822">
        <w:trPr>
          <w:cantSplit/>
        </w:trPr>
        <w:tc>
          <w:tcPr>
            <w:tcW w:w="851" w:type="dxa"/>
          </w:tcPr>
          <w:p w14:paraId="4EB811E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32.</w:t>
            </w:r>
          </w:p>
        </w:tc>
        <w:tc>
          <w:tcPr>
            <w:tcW w:w="1418" w:type="dxa"/>
            <w:shd w:val="clear" w:color="auto" w:fill="auto"/>
          </w:tcPr>
          <w:p w14:paraId="0694B7E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05 12 12</w:t>
            </w:r>
          </w:p>
        </w:tc>
        <w:tc>
          <w:tcPr>
            <w:tcW w:w="5243" w:type="dxa"/>
            <w:shd w:val="clear" w:color="auto" w:fill="auto"/>
          </w:tcPr>
          <w:p w14:paraId="125F9D4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Средства обучения (тренировки) человека способности понимать понятия, такие как цвет, размер и форма (например, конструктор «геометрия», говорящие плакаты, тренажеры, настольные игры, диски с компьютерными играми обучения (тренировки) человека способности понимать понятия, такие как цвет, размер и форма и др.)</w:t>
            </w:r>
          </w:p>
        </w:tc>
        <w:tc>
          <w:tcPr>
            <w:tcW w:w="1277" w:type="dxa"/>
            <w:shd w:val="clear" w:color="auto" w:fill="auto"/>
          </w:tcPr>
          <w:p w14:paraId="792101B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24B6BF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C4C387F" w14:textId="77777777" w:rsidTr="00BC0822">
        <w:trPr>
          <w:cantSplit/>
        </w:trPr>
        <w:tc>
          <w:tcPr>
            <w:tcW w:w="851" w:type="dxa"/>
          </w:tcPr>
          <w:p w14:paraId="19B5A51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33.</w:t>
            </w:r>
          </w:p>
        </w:tc>
        <w:tc>
          <w:tcPr>
            <w:tcW w:w="1418" w:type="dxa"/>
            <w:shd w:val="clear" w:color="auto" w:fill="auto"/>
          </w:tcPr>
          <w:p w14:paraId="688A0D5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32F654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основным обиходным навыкам</w:t>
            </w:r>
          </w:p>
        </w:tc>
      </w:tr>
      <w:tr w:rsidR="007315B0" w:rsidRPr="00D01DB1" w14:paraId="046AE492" w14:textId="77777777" w:rsidTr="00BC0822">
        <w:trPr>
          <w:cantSplit/>
        </w:trPr>
        <w:tc>
          <w:tcPr>
            <w:tcW w:w="851" w:type="dxa"/>
          </w:tcPr>
          <w:p w14:paraId="3320175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34.</w:t>
            </w:r>
          </w:p>
        </w:tc>
        <w:tc>
          <w:tcPr>
            <w:tcW w:w="1418" w:type="dxa"/>
            <w:shd w:val="clear" w:color="auto" w:fill="auto"/>
          </w:tcPr>
          <w:p w14:paraId="712CF93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05 15 03</w:t>
            </w:r>
          </w:p>
        </w:tc>
        <w:tc>
          <w:tcPr>
            <w:tcW w:w="5243" w:type="dxa"/>
            <w:shd w:val="clear" w:color="auto" w:fill="auto"/>
          </w:tcPr>
          <w:p w14:paraId="65628AA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раннего обучения способности считать.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Средства, созданные для оказания помощи в овладении способностью находить связь между числом объектов, цифрами и базовыми арифметическими операциями (например, тренажеры (счеты и др.), тактильные цифры, тактильные мешочки с цифрами, настольные игры, диски с компьютерными играми, наборы касс и др.)</w:t>
            </w:r>
          </w:p>
        </w:tc>
        <w:tc>
          <w:tcPr>
            <w:tcW w:w="1277" w:type="dxa"/>
            <w:shd w:val="clear" w:color="auto" w:fill="auto"/>
          </w:tcPr>
          <w:p w14:paraId="106EEFE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AF56D3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025C7B4" w14:textId="77777777" w:rsidTr="00BC0822">
        <w:trPr>
          <w:cantSplit/>
        </w:trPr>
        <w:tc>
          <w:tcPr>
            <w:tcW w:w="851" w:type="dxa"/>
          </w:tcPr>
          <w:p w14:paraId="13CF5A8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35.</w:t>
            </w:r>
          </w:p>
        </w:tc>
        <w:tc>
          <w:tcPr>
            <w:tcW w:w="1418" w:type="dxa"/>
            <w:shd w:val="clear" w:color="auto" w:fill="auto"/>
          </w:tcPr>
          <w:p w14:paraId="14CFD9D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05 15 09</w:t>
            </w:r>
          </w:p>
        </w:tc>
        <w:tc>
          <w:tcPr>
            <w:tcW w:w="5243" w:type="dxa"/>
            <w:shd w:val="clear" w:color="auto" w:fill="auto"/>
          </w:tcPr>
          <w:p w14:paraId="04E3B6F7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способности различать время (средства для обучения понятию и функции времени) (например, тренажеры, настольные игры песочные часы, часы будильник с синтезатором речи и др.)</w:t>
            </w:r>
          </w:p>
        </w:tc>
        <w:tc>
          <w:tcPr>
            <w:tcW w:w="1277" w:type="dxa"/>
            <w:shd w:val="clear" w:color="auto" w:fill="auto"/>
          </w:tcPr>
          <w:p w14:paraId="2EEED04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AB86C7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89D541A" w14:textId="77777777" w:rsidTr="00BC0822">
        <w:trPr>
          <w:cantSplit/>
        </w:trPr>
        <w:tc>
          <w:tcPr>
            <w:tcW w:w="851" w:type="dxa"/>
          </w:tcPr>
          <w:p w14:paraId="346B204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lastRenderedPageBreak/>
              <w:t>36.</w:t>
            </w:r>
          </w:p>
        </w:tc>
        <w:tc>
          <w:tcPr>
            <w:tcW w:w="1418" w:type="dxa"/>
            <w:shd w:val="clear" w:color="auto" w:fill="auto"/>
          </w:tcPr>
          <w:p w14:paraId="0CC12B9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05 18 03</w:t>
            </w:r>
          </w:p>
        </w:tc>
        <w:tc>
          <w:tcPr>
            <w:tcW w:w="5243" w:type="dxa"/>
            <w:shd w:val="clear" w:color="auto" w:fill="auto"/>
          </w:tcPr>
          <w:p w14:paraId="69B3033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обучению родному языку (например, адаптивные игры и тренажеры для тренировки речи и др.)  </w:t>
            </w:r>
          </w:p>
        </w:tc>
        <w:tc>
          <w:tcPr>
            <w:tcW w:w="1277" w:type="dxa"/>
            <w:shd w:val="clear" w:color="auto" w:fill="auto"/>
          </w:tcPr>
          <w:p w14:paraId="1390603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4C870D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456B052" w14:textId="77777777" w:rsidTr="00BC0822">
        <w:trPr>
          <w:cantSplit/>
        </w:trPr>
        <w:tc>
          <w:tcPr>
            <w:tcW w:w="851" w:type="dxa"/>
          </w:tcPr>
          <w:p w14:paraId="06B0302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37.</w:t>
            </w:r>
          </w:p>
        </w:tc>
        <w:tc>
          <w:tcPr>
            <w:tcW w:w="1418" w:type="dxa"/>
            <w:shd w:val="clear" w:color="auto" w:fill="auto"/>
          </w:tcPr>
          <w:p w14:paraId="30351A2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05 27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039CC1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обучения социальным навыкам.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Устройства и материалы обучения умению взаимодействовать с внешним миром как в отношении индивидуальной социальной интеграции, так и взаимосвязи с другими людьми</w:t>
            </w:r>
          </w:p>
        </w:tc>
      </w:tr>
      <w:tr w:rsidR="007315B0" w:rsidRPr="00D01DB1" w14:paraId="76B660EF" w14:textId="77777777" w:rsidTr="00BC0822">
        <w:trPr>
          <w:cantSplit/>
        </w:trPr>
        <w:tc>
          <w:tcPr>
            <w:tcW w:w="851" w:type="dxa"/>
          </w:tcPr>
          <w:p w14:paraId="4CB7153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1418" w:type="dxa"/>
            <w:shd w:val="clear" w:color="auto" w:fill="auto"/>
          </w:tcPr>
          <w:p w14:paraId="26B544D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05 27 03</w:t>
            </w:r>
          </w:p>
        </w:tc>
        <w:tc>
          <w:tcPr>
            <w:tcW w:w="5243" w:type="dxa"/>
            <w:shd w:val="clear" w:color="auto" w:fill="auto"/>
          </w:tcPr>
          <w:p w14:paraId="131E6A2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навыкам активного отдыха (например, музыкальные инструменты, атрибуты для организации и проведения праздничных мероприятий и др.)</w:t>
            </w:r>
          </w:p>
        </w:tc>
        <w:tc>
          <w:tcPr>
            <w:tcW w:w="1277" w:type="dxa"/>
            <w:shd w:val="clear" w:color="auto" w:fill="auto"/>
          </w:tcPr>
          <w:p w14:paraId="10DB650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BBEEDD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416753C" w14:textId="77777777" w:rsidTr="00BC082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4DB1B43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39.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55CC5C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05 33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31D3F69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повседневным бытовым навыкам</w:t>
            </w:r>
          </w:p>
        </w:tc>
      </w:tr>
      <w:tr w:rsidR="007315B0" w:rsidRPr="00D01DB1" w14:paraId="48822113" w14:textId="77777777" w:rsidTr="00BC0822">
        <w:trPr>
          <w:cantSplit/>
        </w:trPr>
        <w:tc>
          <w:tcPr>
            <w:tcW w:w="851" w:type="dxa"/>
          </w:tcPr>
          <w:p w14:paraId="7C9C73A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1418" w:type="dxa"/>
            <w:shd w:val="clear" w:color="auto" w:fill="auto"/>
          </w:tcPr>
          <w:p w14:paraId="190EE83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05 33 06</w:t>
            </w:r>
          </w:p>
        </w:tc>
        <w:tc>
          <w:tcPr>
            <w:tcW w:w="5243" w:type="dxa"/>
            <w:shd w:val="clear" w:color="auto" w:fill="auto"/>
          </w:tcPr>
          <w:p w14:paraId="6BEECE7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 xml:space="preserve">Вспомогательные средства обучения повседневной персональной деятельности (например, </w:t>
            </w:r>
            <w:hyperlink r:id="rId11" w:history="1">
              <w:r w:rsidRPr="00D01DB1">
                <w:rPr>
                  <w:rFonts w:ascii="Times New Roman" w:hAnsi="Times New Roman"/>
                </w:rPr>
                <w:t>тактильно-развивающая панель «Замочки</w:t>
              </w:r>
            </w:hyperlink>
            <w:r w:rsidRPr="00D01DB1">
              <w:rPr>
                <w:rFonts w:ascii="Times New Roman" w:hAnsi="Times New Roman"/>
              </w:rPr>
              <w:t xml:space="preserve">», </w:t>
            </w:r>
            <w:hyperlink r:id="rId12" w:history="1">
              <w:r w:rsidRPr="00D01DB1">
                <w:rPr>
                  <w:rFonts w:ascii="Times New Roman" w:hAnsi="Times New Roman"/>
                </w:rPr>
                <w:t>панель настенная для эрготерапии и с тренажерами имитирующие предметы быта</w:t>
              </w:r>
            </w:hyperlink>
            <w:r w:rsidRPr="00D01DB1">
              <w:rPr>
                <w:rFonts w:ascii="Times New Roman" w:hAnsi="Times New Roman"/>
              </w:rPr>
              <w:t>, комплекс «Дон», муляжи продуктов, специализированные доски и др.)</w:t>
            </w:r>
          </w:p>
        </w:tc>
        <w:tc>
          <w:tcPr>
            <w:tcW w:w="1277" w:type="dxa"/>
            <w:shd w:val="clear" w:color="auto" w:fill="auto"/>
          </w:tcPr>
          <w:p w14:paraId="437347D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8985F0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C26EEA0" w14:textId="77777777" w:rsidTr="00BC0822">
        <w:trPr>
          <w:cantSplit/>
        </w:trPr>
        <w:tc>
          <w:tcPr>
            <w:tcW w:w="851" w:type="dxa"/>
          </w:tcPr>
          <w:p w14:paraId="433BC31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1418" w:type="dxa"/>
            <w:shd w:val="clear" w:color="auto" w:fill="auto"/>
          </w:tcPr>
          <w:p w14:paraId="66B77C5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82986D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индивидуального ухода (самообслуживания) и индивидуальной защиты</w:t>
            </w:r>
          </w:p>
        </w:tc>
      </w:tr>
      <w:tr w:rsidR="007315B0" w:rsidRPr="00D01DB1" w14:paraId="3BDD8027" w14:textId="77777777" w:rsidTr="00BC0822">
        <w:trPr>
          <w:cantSplit/>
        </w:trPr>
        <w:tc>
          <w:tcPr>
            <w:tcW w:w="851" w:type="dxa"/>
          </w:tcPr>
          <w:p w14:paraId="5C9D480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42.</w:t>
            </w:r>
          </w:p>
        </w:tc>
        <w:tc>
          <w:tcPr>
            <w:tcW w:w="1418" w:type="dxa"/>
            <w:shd w:val="clear" w:color="auto" w:fill="auto"/>
          </w:tcPr>
          <w:p w14:paraId="18E09DC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C1139A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</w:t>
            </w:r>
          </w:p>
        </w:tc>
      </w:tr>
      <w:tr w:rsidR="007315B0" w:rsidRPr="00D01DB1" w14:paraId="5D2CDBCF" w14:textId="77777777" w:rsidTr="00BC0822">
        <w:trPr>
          <w:cantSplit/>
        </w:trPr>
        <w:tc>
          <w:tcPr>
            <w:tcW w:w="851" w:type="dxa"/>
          </w:tcPr>
          <w:p w14:paraId="3B8A32E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43.</w:t>
            </w:r>
          </w:p>
        </w:tc>
        <w:tc>
          <w:tcPr>
            <w:tcW w:w="1418" w:type="dxa"/>
            <w:shd w:val="clear" w:color="auto" w:fill="auto"/>
          </w:tcPr>
          <w:p w14:paraId="3FCFC6D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5243" w:type="dxa"/>
            <w:shd w:val="clear" w:color="auto" w:fill="auto"/>
          </w:tcPr>
          <w:p w14:paraId="210C412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 (например, пояс-ремень для пересаживания и др.)</w:t>
            </w:r>
          </w:p>
        </w:tc>
        <w:tc>
          <w:tcPr>
            <w:tcW w:w="1277" w:type="dxa"/>
            <w:shd w:val="clear" w:color="auto" w:fill="auto"/>
          </w:tcPr>
          <w:p w14:paraId="6E2B881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71008C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CCE5CBB" w14:textId="77777777" w:rsidTr="00BC0822">
        <w:trPr>
          <w:cantSplit/>
        </w:trPr>
        <w:tc>
          <w:tcPr>
            <w:tcW w:w="851" w:type="dxa"/>
          </w:tcPr>
          <w:p w14:paraId="1CF96C2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44.</w:t>
            </w:r>
          </w:p>
        </w:tc>
        <w:tc>
          <w:tcPr>
            <w:tcW w:w="1418" w:type="dxa"/>
            <w:shd w:val="clear" w:color="auto" w:fill="auto"/>
          </w:tcPr>
          <w:p w14:paraId="27B76A8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27EFD7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одевания и раздевания. Оборудование, способствующее надеванию и снятию одежды и обуви</w:t>
            </w:r>
          </w:p>
        </w:tc>
      </w:tr>
      <w:tr w:rsidR="007315B0" w:rsidRPr="00D01DB1" w14:paraId="68B607D2" w14:textId="77777777" w:rsidTr="00BC0822">
        <w:trPr>
          <w:cantSplit/>
        </w:trPr>
        <w:tc>
          <w:tcPr>
            <w:tcW w:w="851" w:type="dxa"/>
          </w:tcPr>
          <w:p w14:paraId="33C822A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45.</w:t>
            </w:r>
          </w:p>
        </w:tc>
        <w:tc>
          <w:tcPr>
            <w:tcW w:w="1418" w:type="dxa"/>
            <w:shd w:val="clear" w:color="auto" w:fill="auto"/>
          </w:tcPr>
          <w:p w14:paraId="1FE5A39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09 09 03</w:t>
            </w:r>
          </w:p>
        </w:tc>
        <w:tc>
          <w:tcPr>
            <w:tcW w:w="5243" w:type="dxa"/>
            <w:shd w:val="clear" w:color="auto" w:fill="auto"/>
          </w:tcPr>
          <w:p w14:paraId="47C2235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надевания носков и колготок. Устройства, помогающие человеку надевать носки, чулки и трикотажные изделия</w:t>
            </w:r>
          </w:p>
        </w:tc>
        <w:tc>
          <w:tcPr>
            <w:tcW w:w="1277" w:type="dxa"/>
            <w:shd w:val="clear" w:color="auto" w:fill="auto"/>
          </w:tcPr>
          <w:p w14:paraId="7DD3672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228F7C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6FDF619" w14:textId="77777777" w:rsidTr="00BC0822">
        <w:trPr>
          <w:cantSplit/>
        </w:trPr>
        <w:tc>
          <w:tcPr>
            <w:tcW w:w="851" w:type="dxa"/>
          </w:tcPr>
          <w:p w14:paraId="2A56F98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46.</w:t>
            </w:r>
          </w:p>
        </w:tc>
        <w:tc>
          <w:tcPr>
            <w:tcW w:w="1418" w:type="dxa"/>
            <w:shd w:val="clear" w:color="auto" w:fill="auto"/>
          </w:tcPr>
          <w:p w14:paraId="65AF7BA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09 09 06</w:t>
            </w:r>
          </w:p>
        </w:tc>
        <w:tc>
          <w:tcPr>
            <w:tcW w:w="5243" w:type="dxa"/>
            <w:shd w:val="clear" w:color="auto" w:fill="auto"/>
          </w:tcPr>
          <w:p w14:paraId="18274D5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Рожки для обуви и приспособления для снятия сапог. Устройства, помогающие человеку надевать и снимать обувь</w:t>
            </w:r>
          </w:p>
        </w:tc>
        <w:tc>
          <w:tcPr>
            <w:tcW w:w="1277" w:type="dxa"/>
            <w:shd w:val="clear" w:color="auto" w:fill="auto"/>
          </w:tcPr>
          <w:p w14:paraId="36CF121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0F5F67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5984F5E" w14:textId="77777777" w:rsidTr="00BC0822">
        <w:trPr>
          <w:cantSplit/>
        </w:trPr>
        <w:tc>
          <w:tcPr>
            <w:tcW w:w="851" w:type="dxa"/>
          </w:tcPr>
          <w:p w14:paraId="47D6EB0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47.</w:t>
            </w:r>
          </w:p>
        </w:tc>
        <w:tc>
          <w:tcPr>
            <w:tcW w:w="1418" w:type="dxa"/>
            <w:shd w:val="clear" w:color="auto" w:fill="auto"/>
          </w:tcPr>
          <w:p w14:paraId="1B0281F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09 09 18</w:t>
            </w:r>
          </w:p>
        </w:tc>
        <w:tc>
          <w:tcPr>
            <w:tcW w:w="5243" w:type="dxa"/>
            <w:shd w:val="clear" w:color="auto" w:fill="auto"/>
          </w:tcPr>
          <w:p w14:paraId="4A40E38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Крючки для пуговиц. Устройства, помогающие людям застегивать и расстегивать пуговицы на одежде и обуви</w:t>
            </w:r>
          </w:p>
        </w:tc>
        <w:tc>
          <w:tcPr>
            <w:tcW w:w="1277" w:type="dxa"/>
            <w:shd w:val="clear" w:color="auto" w:fill="auto"/>
          </w:tcPr>
          <w:p w14:paraId="36669DF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9C715B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8510651" w14:textId="77777777" w:rsidTr="00BC0822">
        <w:trPr>
          <w:cantSplit/>
        </w:trPr>
        <w:tc>
          <w:tcPr>
            <w:tcW w:w="851" w:type="dxa"/>
          </w:tcPr>
          <w:p w14:paraId="3F298CB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48.</w:t>
            </w:r>
          </w:p>
        </w:tc>
        <w:tc>
          <w:tcPr>
            <w:tcW w:w="1418" w:type="dxa"/>
            <w:shd w:val="clear" w:color="auto" w:fill="auto"/>
          </w:tcPr>
          <w:p w14:paraId="3808DBF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6EC74F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пользования туалетом</w:t>
            </w:r>
          </w:p>
        </w:tc>
      </w:tr>
      <w:tr w:rsidR="007315B0" w:rsidRPr="00D01DB1" w14:paraId="21A66B89" w14:textId="77777777" w:rsidTr="00BC0822">
        <w:trPr>
          <w:cantSplit/>
        </w:trPr>
        <w:tc>
          <w:tcPr>
            <w:tcW w:w="851" w:type="dxa"/>
          </w:tcPr>
          <w:p w14:paraId="576C4DA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49.</w:t>
            </w:r>
          </w:p>
        </w:tc>
        <w:tc>
          <w:tcPr>
            <w:tcW w:w="1418" w:type="dxa"/>
            <w:shd w:val="clear" w:color="auto" w:fill="auto"/>
          </w:tcPr>
          <w:p w14:paraId="70EC062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09 12 03</w:t>
            </w:r>
          </w:p>
        </w:tc>
        <w:tc>
          <w:tcPr>
            <w:tcW w:w="5243" w:type="dxa"/>
            <w:shd w:val="clear" w:color="auto" w:fill="auto"/>
          </w:tcPr>
          <w:p w14:paraId="29B554D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Кресла-стулья туалетные. Кресла (на колесиках или без них) со встроенным приемником-резервуаром, используемые в качестве туалета, вне ванной комнаты</w:t>
            </w:r>
          </w:p>
        </w:tc>
        <w:tc>
          <w:tcPr>
            <w:tcW w:w="1277" w:type="dxa"/>
            <w:shd w:val="clear" w:color="auto" w:fill="auto"/>
          </w:tcPr>
          <w:p w14:paraId="2C83D4E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88C83B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C86BEFE" w14:textId="77777777" w:rsidTr="00BC0822">
        <w:trPr>
          <w:cantSplit/>
        </w:trPr>
        <w:tc>
          <w:tcPr>
            <w:tcW w:w="851" w:type="dxa"/>
          </w:tcPr>
          <w:p w14:paraId="08782F0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50.</w:t>
            </w:r>
          </w:p>
        </w:tc>
        <w:tc>
          <w:tcPr>
            <w:tcW w:w="1418" w:type="dxa"/>
            <w:shd w:val="clear" w:color="auto" w:fill="auto"/>
          </w:tcPr>
          <w:p w14:paraId="05AFF0B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09 33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9B33F0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умывания, купания и принятия душа</w:t>
            </w:r>
          </w:p>
        </w:tc>
      </w:tr>
      <w:tr w:rsidR="007315B0" w:rsidRPr="00D01DB1" w14:paraId="4421CD20" w14:textId="77777777" w:rsidTr="00BC0822">
        <w:trPr>
          <w:cantSplit/>
        </w:trPr>
        <w:tc>
          <w:tcPr>
            <w:tcW w:w="851" w:type="dxa"/>
          </w:tcPr>
          <w:p w14:paraId="585A1E5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51.</w:t>
            </w:r>
          </w:p>
        </w:tc>
        <w:tc>
          <w:tcPr>
            <w:tcW w:w="1418" w:type="dxa"/>
            <w:shd w:val="clear" w:color="auto" w:fill="auto"/>
          </w:tcPr>
          <w:p w14:paraId="144AEA6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09 33 03</w:t>
            </w:r>
          </w:p>
        </w:tc>
        <w:tc>
          <w:tcPr>
            <w:tcW w:w="5243" w:type="dxa"/>
            <w:shd w:val="clear" w:color="auto" w:fill="auto"/>
          </w:tcPr>
          <w:p w14:paraId="190FB32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 для ванны/душа (на колесиках или без них), доски для ванны, табуретки, ступени для ванны, спинки, сиденья и пр. Устройства для поддержки человека, принимающего ванну или душ в положении сидя</w:t>
            </w:r>
          </w:p>
        </w:tc>
        <w:tc>
          <w:tcPr>
            <w:tcW w:w="1277" w:type="dxa"/>
            <w:shd w:val="clear" w:color="auto" w:fill="auto"/>
          </w:tcPr>
          <w:p w14:paraId="0A59E14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524140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6781B4D" w14:textId="77777777" w:rsidTr="00BC0822">
        <w:trPr>
          <w:cantSplit/>
        </w:trPr>
        <w:tc>
          <w:tcPr>
            <w:tcW w:w="851" w:type="dxa"/>
          </w:tcPr>
          <w:p w14:paraId="5FC72A6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52.</w:t>
            </w:r>
          </w:p>
        </w:tc>
        <w:tc>
          <w:tcPr>
            <w:tcW w:w="1418" w:type="dxa"/>
            <w:shd w:val="clear" w:color="auto" w:fill="auto"/>
          </w:tcPr>
          <w:p w14:paraId="76B1985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09 33 21</w:t>
            </w:r>
          </w:p>
        </w:tc>
        <w:tc>
          <w:tcPr>
            <w:tcW w:w="5243" w:type="dxa"/>
            <w:shd w:val="clear" w:color="auto" w:fill="auto"/>
          </w:tcPr>
          <w:p w14:paraId="162E17E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Ванны, в том числе ванны переносные и складывающиеся (например, ванна надувная для мытья тела в кровати и др.)</w:t>
            </w:r>
          </w:p>
        </w:tc>
        <w:tc>
          <w:tcPr>
            <w:tcW w:w="1277" w:type="dxa"/>
            <w:shd w:val="clear" w:color="auto" w:fill="auto"/>
          </w:tcPr>
          <w:p w14:paraId="01589C2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F6BD28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1EBCB66" w14:textId="77777777" w:rsidTr="00BC0822">
        <w:trPr>
          <w:cantSplit/>
        </w:trPr>
        <w:tc>
          <w:tcPr>
            <w:tcW w:w="851" w:type="dxa"/>
          </w:tcPr>
          <w:p w14:paraId="68BC15E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53.</w:t>
            </w:r>
          </w:p>
        </w:tc>
        <w:tc>
          <w:tcPr>
            <w:tcW w:w="1418" w:type="dxa"/>
            <w:shd w:val="clear" w:color="auto" w:fill="auto"/>
          </w:tcPr>
          <w:p w14:paraId="12A0992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620586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персональной мобильности (самостоятельного перемещения)</w:t>
            </w:r>
          </w:p>
        </w:tc>
      </w:tr>
      <w:tr w:rsidR="007315B0" w:rsidRPr="00D01DB1" w14:paraId="0F6BCC27" w14:textId="77777777" w:rsidTr="00BC0822">
        <w:trPr>
          <w:cantSplit/>
        </w:trPr>
        <w:tc>
          <w:tcPr>
            <w:tcW w:w="851" w:type="dxa"/>
          </w:tcPr>
          <w:p w14:paraId="1DE6BE1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54.</w:t>
            </w:r>
          </w:p>
        </w:tc>
        <w:tc>
          <w:tcPr>
            <w:tcW w:w="1418" w:type="dxa"/>
            <w:shd w:val="clear" w:color="auto" w:fill="auto"/>
          </w:tcPr>
          <w:p w14:paraId="3816DDA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12 03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04342F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одной рукой. Устройства, поддерживающие пользователя при ходьбе, используемые поодиночке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>или в паре, каждое управляемое одной из рук или кистей</w:t>
            </w:r>
          </w:p>
        </w:tc>
      </w:tr>
      <w:tr w:rsidR="007315B0" w:rsidRPr="00D01DB1" w14:paraId="0729CE40" w14:textId="77777777" w:rsidTr="00BC0822">
        <w:trPr>
          <w:cantSplit/>
        </w:trPr>
        <w:tc>
          <w:tcPr>
            <w:tcW w:w="851" w:type="dxa"/>
          </w:tcPr>
          <w:p w14:paraId="3583BB4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55.</w:t>
            </w:r>
          </w:p>
        </w:tc>
        <w:tc>
          <w:tcPr>
            <w:tcW w:w="1418" w:type="dxa"/>
            <w:shd w:val="clear" w:color="auto" w:fill="auto"/>
          </w:tcPr>
          <w:p w14:paraId="19B454B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12 03 03</w:t>
            </w:r>
          </w:p>
        </w:tc>
        <w:tc>
          <w:tcPr>
            <w:tcW w:w="5243" w:type="dxa"/>
            <w:shd w:val="clear" w:color="auto" w:fill="auto"/>
          </w:tcPr>
          <w:p w14:paraId="36235DC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и палки для ходьбы. Устройства, обеспечивающие опору при ходьбе, которые имеют рукоятку без опоры для предплечья, одну ножку и один наконечник (например, металлический ободок и др.)</w:t>
            </w:r>
          </w:p>
        </w:tc>
        <w:tc>
          <w:tcPr>
            <w:tcW w:w="1277" w:type="dxa"/>
            <w:shd w:val="clear" w:color="auto" w:fill="auto"/>
          </w:tcPr>
          <w:p w14:paraId="05D17EF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0FFFA1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E3C2037" w14:textId="77777777" w:rsidTr="00BC0822">
        <w:trPr>
          <w:cantSplit/>
        </w:trPr>
        <w:tc>
          <w:tcPr>
            <w:tcW w:w="851" w:type="dxa"/>
          </w:tcPr>
          <w:p w14:paraId="69DA1FD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56.</w:t>
            </w:r>
          </w:p>
        </w:tc>
        <w:tc>
          <w:tcPr>
            <w:tcW w:w="1418" w:type="dxa"/>
            <w:shd w:val="clear" w:color="auto" w:fill="auto"/>
          </w:tcPr>
          <w:p w14:paraId="7003D2C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12 03 06</w:t>
            </w:r>
          </w:p>
        </w:tc>
        <w:tc>
          <w:tcPr>
            <w:tcW w:w="5243" w:type="dxa"/>
            <w:shd w:val="clear" w:color="auto" w:fill="auto"/>
          </w:tcPr>
          <w:p w14:paraId="5DBA9A3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Костыли локтевые. </w:t>
            </w:r>
            <w:r w:rsidRPr="00D01DB1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локтя, горизонтальную рукоятку, одну ножку и один наконечник (металлический ободок)</w:t>
            </w:r>
          </w:p>
        </w:tc>
        <w:tc>
          <w:tcPr>
            <w:tcW w:w="1277" w:type="dxa"/>
            <w:shd w:val="clear" w:color="auto" w:fill="auto"/>
          </w:tcPr>
          <w:p w14:paraId="5ABB6CE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34CA3F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9244A85" w14:textId="77777777" w:rsidTr="00BC0822">
        <w:trPr>
          <w:cantSplit/>
        </w:trPr>
        <w:tc>
          <w:tcPr>
            <w:tcW w:w="851" w:type="dxa"/>
          </w:tcPr>
          <w:p w14:paraId="33ACA8C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57.</w:t>
            </w:r>
          </w:p>
        </w:tc>
        <w:tc>
          <w:tcPr>
            <w:tcW w:w="1418" w:type="dxa"/>
            <w:shd w:val="clear" w:color="auto" w:fill="auto"/>
          </w:tcPr>
          <w:p w14:paraId="01D2FEF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12 03 09</w:t>
            </w:r>
          </w:p>
        </w:tc>
        <w:tc>
          <w:tcPr>
            <w:tcW w:w="5243" w:type="dxa"/>
            <w:shd w:val="clear" w:color="auto" w:fill="auto"/>
          </w:tcPr>
          <w:p w14:paraId="168BC6B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Костыли с подлокотниками. </w:t>
            </w:r>
            <w:r w:rsidRPr="00D01DB1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предплечья ниже локтя (подлокотник), горизонтальную рукоятку, одну ножку и один наконечник (металлический ободок)</w:t>
            </w:r>
          </w:p>
        </w:tc>
        <w:tc>
          <w:tcPr>
            <w:tcW w:w="1277" w:type="dxa"/>
            <w:shd w:val="clear" w:color="auto" w:fill="auto"/>
          </w:tcPr>
          <w:p w14:paraId="0B53E9F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D42DCF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EE263B3" w14:textId="77777777" w:rsidTr="00BC0822">
        <w:trPr>
          <w:cantSplit/>
        </w:trPr>
        <w:tc>
          <w:tcPr>
            <w:tcW w:w="851" w:type="dxa"/>
          </w:tcPr>
          <w:p w14:paraId="004BB92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58.</w:t>
            </w:r>
          </w:p>
        </w:tc>
        <w:tc>
          <w:tcPr>
            <w:tcW w:w="1418" w:type="dxa"/>
            <w:shd w:val="clear" w:color="auto" w:fill="auto"/>
          </w:tcPr>
          <w:p w14:paraId="740A786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12 03 12</w:t>
            </w:r>
          </w:p>
        </w:tc>
        <w:tc>
          <w:tcPr>
            <w:tcW w:w="5243" w:type="dxa"/>
            <w:shd w:val="clear" w:color="auto" w:fill="auto"/>
          </w:tcPr>
          <w:p w14:paraId="50BA484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Костыли вспомогательные. Устройства, обеспечивающие опору при ходьбе, которые имеют горизонтальную подушечную опору, которая размещается напротив верхней части тела рядом с подмышкой, горизонтальную рукоятку и одну или более ножек, кончающихся одним наконечником (металлическим ободком) (например, костыли подмышечные и др.)</w:t>
            </w:r>
          </w:p>
        </w:tc>
        <w:tc>
          <w:tcPr>
            <w:tcW w:w="1277" w:type="dxa"/>
            <w:shd w:val="clear" w:color="auto" w:fill="auto"/>
          </w:tcPr>
          <w:p w14:paraId="1573EF3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BACCA8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7321CC7" w14:textId="77777777" w:rsidTr="00BC0822">
        <w:trPr>
          <w:cantSplit/>
        </w:trPr>
        <w:tc>
          <w:tcPr>
            <w:tcW w:w="851" w:type="dxa"/>
          </w:tcPr>
          <w:p w14:paraId="5E17AEE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59.</w:t>
            </w:r>
          </w:p>
        </w:tc>
        <w:tc>
          <w:tcPr>
            <w:tcW w:w="1418" w:type="dxa"/>
            <w:shd w:val="clear" w:color="auto" w:fill="auto"/>
          </w:tcPr>
          <w:p w14:paraId="4D9CDA4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12 03 16</w:t>
            </w:r>
          </w:p>
        </w:tc>
        <w:tc>
          <w:tcPr>
            <w:tcW w:w="5243" w:type="dxa"/>
            <w:shd w:val="clear" w:color="auto" w:fill="auto"/>
          </w:tcPr>
          <w:p w14:paraId="156FEA1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и палки для ходьбы, с тремя или более ножками. Устройства, обеспечивающие опору при ходьбе, которые имеют рукоятку без опоры для предплечья и одну ножку, которая разветвляется на три или более ножек, каждая из которых заканчивается наконечником (металлическим ободком); большее число наконечников обеспечивает дополнительную устойчивость</w:t>
            </w:r>
          </w:p>
        </w:tc>
        <w:tc>
          <w:tcPr>
            <w:tcW w:w="1277" w:type="dxa"/>
            <w:shd w:val="clear" w:color="auto" w:fill="auto"/>
          </w:tcPr>
          <w:p w14:paraId="0174ECB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DAB142E" w14:textId="77777777" w:rsidR="007315B0" w:rsidRPr="00D01DB1" w:rsidRDefault="007315B0" w:rsidP="00BC08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B987A76" w14:textId="77777777" w:rsidTr="00BC0822">
        <w:trPr>
          <w:cantSplit/>
        </w:trPr>
        <w:tc>
          <w:tcPr>
            <w:tcW w:w="851" w:type="dxa"/>
          </w:tcPr>
          <w:p w14:paraId="4886CB3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60.</w:t>
            </w:r>
          </w:p>
        </w:tc>
        <w:tc>
          <w:tcPr>
            <w:tcW w:w="1418" w:type="dxa"/>
            <w:shd w:val="clear" w:color="auto" w:fill="auto"/>
          </w:tcPr>
          <w:p w14:paraId="762FF84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12 03 18</w:t>
            </w:r>
          </w:p>
        </w:tc>
        <w:tc>
          <w:tcPr>
            <w:tcW w:w="5243" w:type="dxa"/>
            <w:shd w:val="clear" w:color="auto" w:fill="auto"/>
          </w:tcPr>
          <w:p w14:paraId="2954346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и палки для ходьбы с сиденьями. Устройства, обеспечивающие опору при ходьбе, которые имеют рукоятку без опоры для предплечья, одну ножку, один или более наконечников (металлических ободков) и сиденье, обычно складное, прикрепляемое к рукоятке или к ножке</w:t>
            </w:r>
          </w:p>
        </w:tc>
        <w:tc>
          <w:tcPr>
            <w:tcW w:w="1277" w:type="dxa"/>
            <w:shd w:val="clear" w:color="auto" w:fill="auto"/>
          </w:tcPr>
          <w:p w14:paraId="1E6A217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8929CD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6A6995E" w14:textId="77777777" w:rsidTr="00BC0822">
        <w:trPr>
          <w:cantSplit/>
        </w:trPr>
        <w:tc>
          <w:tcPr>
            <w:tcW w:w="851" w:type="dxa"/>
          </w:tcPr>
          <w:p w14:paraId="039EF93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61.</w:t>
            </w:r>
          </w:p>
        </w:tc>
        <w:tc>
          <w:tcPr>
            <w:tcW w:w="1418" w:type="dxa"/>
            <w:shd w:val="clear" w:color="auto" w:fill="auto"/>
          </w:tcPr>
          <w:p w14:paraId="04CB0EC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12 03 21</w:t>
            </w:r>
          </w:p>
        </w:tc>
        <w:tc>
          <w:tcPr>
            <w:tcW w:w="5243" w:type="dxa"/>
            <w:shd w:val="clear" w:color="auto" w:fill="auto"/>
          </w:tcPr>
          <w:p w14:paraId="7D033F7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Рамы поддерживающие боковые. Рамы для ходьбы стабилизирующие, которые управляются одной рукой и удерживаются сбоку от тела: они имеют четыре ножки с наконечниками (металлическими ободками), одну или две рукоятки</w:t>
            </w:r>
          </w:p>
        </w:tc>
        <w:tc>
          <w:tcPr>
            <w:tcW w:w="1277" w:type="dxa"/>
            <w:shd w:val="clear" w:color="auto" w:fill="auto"/>
          </w:tcPr>
          <w:p w14:paraId="00A76BA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1DA16B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42C069F" w14:textId="77777777" w:rsidTr="00BC0822">
        <w:trPr>
          <w:cantSplit/>
        </w:trPr>
        <w:tc>
          <w:tcPr>
            <w:tcW w:w="851" w:type="dxa"/>
          </w:tcPr>
          <w:p w14:paraId="1056682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62.</w:t>
            </w:r>
          </w:p>
        </w:tc>
        <w:tc>
          <w:tcPr>
            <w:tcW w:w="1418" w:type="dxa"/>
            <w:shd w:val="clear" w:color="auto" w:fill="auto"/>
          </w:tcPr>
          <w:p w14:paraId="5DE7714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2F2B59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обеими руками. Устройства, поддерживающие пользователя при ходьбе, управляемые или обеими руками, или верхней частью тела</w:t>
            </w:r>
          </w:p>
        </w:tc>
      </w:tr>
      <w:tr w:rsidR="007315B0" w:rsidRPr="00D01DB1" w14:paraId="72DC3F91" w14:textId="77777777" w:rsidTr="00BC0822">
        <w:trPr>
          <w:cantSplit/>
        </w:trPr>
        <w:tc>
          <w:tcPr>
            <w:tcW w:w="851" w:type="dxa"/>
          </w:tcPr>
          <w:p w14:paraId="2806A2C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63.</w:t>
            </w:r>
          </w:p>
        </w:tc>
        <w:tc>
          <w:tcPr>
            <w:tcW w:w="1418" w:type="dxa"/>
            <w:shd w:val="clear" w:color="auto" w:fill="auto"/>
          </w:tcPr>
          <w:p w14:paraId="21A096A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12 06 03</w:t>
            </w:r>
          </w:p>
        </w:tc>
        <w:tc>
          <w:tcPr>
            <w:tcW w:w="5243" w:type="dxa"/>
            <w:shd w:val="clear" w:color="auto" w:fill="auto"/>
          </w:tcPr>
          <w:p w14:paraId="28C021A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Ходунки. Рамы, помогающие человеку сохранить устойчивость и равновесие при ходьбе или стоянии, сделанные обычно из металла, и имеющие две рукоятки, четыре ножки (опоры) или две ножки (опоры) и два колесика, например, средства для ходьбы с двумя колесиками в комбинации с двумя резиновыми втыкающимися амортизаторами /наконечниками.</w:t>
            </w:r>
          </w:p>
        </w:tc>
        <w:tc>
          <w:tcPr>
            <w:tcW w:w="1277" w:type="dxa"/>
            <w:shd w:val="clear" w:color="auto" w:fill="auto"/>
          </w:tcPr>
          <w:p w14:paraId="6DD85BE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04ADBB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D27D845" w14:textId="77777777" w:rsidTr="00BC0822">
        <w:trPr>
          <w:cantSplit/>
        </w:trPr>
        <w:tc>
          <w:tcPr>
            <w:tcW w:w="851" w:type="dxa"/>
          </w:tcPr>
          <w:p w14:paraId="067F851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64.</w:t>
            </w:r>
          </w:p>
        </w:tc>
        <w:tc>
          <w:tcPr>
            <w:tcW w:w="1418" w:type="dxa"/>
            <w:shd w:val="clear" w:color="auto" w:fill="auto"/>
          </w:tcPr>
          <w:p w14:paraId="65211D3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12 06 06</w:t>
            </w:r>
          </w:p>
        </w:tc>
        <w:tc>
          <w:tcPr>
            <w:tcW w:w="5243" w:type="dxa"/>
            <w:shd w:val="clear" w:color="auto" w:fill="auto"/>
          </w:tcPr>
          <w:p w14:paraId="426AB5B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Ходунки на колесиках (каталки). Рамы, помогающие человеку сохранить устойчивость и равновесие при ходьбе, имеющие две рукоятки и три или более колес (например, каталки (ролляторы) с сиденьем для отдыха и др.)</w:t>
            </w:r>
          </w:p>
        </w:tc>
        <w:tc>
          <w:tcPr>
            <w:tcW w:w="1277" w:type="dxa"/>
            <w:shd w:val="clear" w:color="auto" w:fill="auto"/>
          </w:tcPr>
          <w:p w14:paraId="12CA65E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9B34340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7C47E22" w14:textId="77777777" w:rsidTr="00BC0822">
        <w:trPr>
          <w:cantSplit/>
        </w:trPr>
        <w:tc>
          <w:tcPr>
            <w:tcW w:w="851" w:type="dxa"/>
          </w:tcPr>
          <w:p w14:paraId="2CA0D02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65.</w:t>
            </w:r>
          </w:p>
        </w:tc>
        <w:tc>
          <w:tcPr>
            <w:tcW w:w="1418" w:type="dxa"/>
            <w:shd w:val="clear" w:color="auto" w:fill="auto"/>
          </w:tcPr>
          <w:p w14:paraId="305EDA4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12 06 09</w:t>
            </w:r>
          </w:p>
        </w:tc>
        <w:tc>
          <w:tcPr>
            <w:tcW w:w="5243" w:type="dxa"/>
            <w:shd w:val="clear" w:color="auto" w:fill="auto"/>
          </w:tcPr>
          <w:p w14:paraId="41E8119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Стульчики-ходунки. Ходунки на колесиках с сиденьем или гибким ремнем, которые поддерживают тело человека при ходьбе, с опорой предплечья или без него (например, стульчики-каталки и др.)</w:t>
            </w:r>
          </w:p>
        </w:tc>
        <w:tc>
          <w:tcPr>
            <w:tcW w:w="1277" w:type="dxa"/>
            <w:shd w:val="clear" w:color="auto" w:fill="auto"/>
          </w:tcPr>
          <w:p w14:paraId="7EF85C4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8F8B1A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2B6C049" w14:textId="77777777" w:rsidTr="00BC0822">
        <w:trPr>
          <w:cantSplit/>
        </w:trPr>
        <w:tc>
          <w:tcPr>
            <w:tcW w:w="851" w:type="dxa"/>
          </w:tcPr>
          <w:p w14:paraId="68279AB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66.</w:t>
            </w:r>
          </w:p>
        </w:tc>
        <w:tc>
          <w:tcPr>
            <w:tcW w:w="1418" w:type="dxa"/>
            <w:shd w:val="clear" w:color="auto" w:fill="auto"/>
          </w:tcPr>
          <w:p w14:paraId="5268544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12 06 12</w:t>
            </w:r>
          </w:p>
        </w:tc>
        <w:tc>
          <w:tcPr>
            <w:tcW w:w="5243" w:type="dxa"/>
            <w:shd w:val="clear" w:color="auto" w:fill="auto"/>
          </w:tcPr>
          <w:p w14:paraId="0776C95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Столики-ходунки. Ходунки на колесиках с наконечниками и опорным столом или опорой для подмышки, толкаемые вперед обеими руками, возможно в комбинации с верхней частью тела</w:t>
            </w:r>
          </w:p>
        </w:tc>
        <w:tc>
          <w:tcPr>
            <w:tcW w:w="1277" w:type="dxa"/>
            <w:shd w:val="clear" w:color="auto" w:fill="auto"/>
          </w:tcPr>
          <w:p w14:paraId="7315FCD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D92C5B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41CF848" w14:textId="77777777" w:rsidTr="00BC082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67FB981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A05C59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A798CD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Принадлежности вспомогательных средств для ходьбы. Устройства, созданные для использования со средствами для ходьбы для специфических целей</w:t>
            </w:r>
          </w:p>
        </w:tc>
      </w:tr>
      <w:tr w:rsidR="007315B0" w:rsidRPr="00D01DB1" w14:paraId="53E75A10" w14:textId="77777777" w:rsidTr="00BC0822">
        <w:trPr>
          <w:cantSplit/>
        </w:trPr>
        <w:tc>
          <w:tcPr>
            <w:tcW w:w="851" w:type="dxa"/>
          </w:tcPr>
          <w:p w14:paraId="166DDCB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68.</w:t>
            </w:r>
          </w:p>
        </w:tc>
        <w:tc>
          <w:tcPr>
            <w:tcW w:w="1418" w:type="dxa"/>
            <w:shd w:val="clear" w:color="auto" w:fill="auto"/>
          </w:tcPr>
          <w:p w14:paraId="0FBA1EC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12 07 05</w:t>
            </w:r>
          </w:p>
        </w:tc>
        <w:tc>
          <w:tcPr>
            <w:tcW w:w="5243" w:type="dxa"/>
            <w:shd w:val="clear" w:color="auto" w:fill="auto"/>
          </w:tcPr>
          <w:p w14:paraId="723C2D4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Наконечники вспомогательных средств для ходьбы в качестве запасных частей. Средства, которые прилаживаются к нижнему концу (концам) палок для ходьбы, ножек тростей и костылей, рам для ходьбы, или ножек ходунков для увеличения устойчивости средств для ходьбы, например, наконечники с дополнительным противоскользящим материалом, наконечники для ходьбы по льду, гибкие наконечники</w:t>
            </w:r>
          </w:p>
        </w:tc>
        <w:tc>
          <w:tcPr>
            <w:tcW w:w="1277" w:type="dxa"/>
            <w:shd w:val="clear" w:color="auto" w:fill="auto"/>
          </w:tcPr>
          <w:p w14:paraId="09A3083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E7E073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FC018EC" w14:textId="77777777" w:rsidTr="00BC0822">
        <w:trPr>
          <w:cantSplit/>
        </w:trPr>
        <w:tc>
          <w:tcPr>
            <w:tcW w:w="851" w:type="dxa"/>
          </w:tcPr>
          <w:p w14:paraId="6D77018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69.</w:t>
            </w:r>
          </w:p>
        </w:tc>
        <w:tc>
          <w:tcPr>
            <w:tcW w:w="1418" w:type="dxa"/>
            <w:shd w:val="clear" w:color="auto" w:fill="auto"/>
          </w:tcPr>
          <w:p w14:paraId="0982C9E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12 07 12</w:t>
            </w:r>
          </w:p>
        </w:tc>
        <w:tc>
          <w:tcPr>
            <w:tcW w:w="5243" w:type="dxa"/>
            <w:shd w:val="clear" w:color="auto" w:fill="auto"/>
          </w:tcPr>
          <w:p w14:paraId="798944F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 для надежного удержания, средства для ходьбы. Устройства, которые помогают человеку крепко и надежно удерживать палку для ходьбы, трость, костыли, раму для ходьбы и ходунки (например, регулируемые рукоятки, рукоятки с противоскользящим материалом и рукоятки со специальным материалом, таким как пеноматериал). Держатели (адаптеры) для рукояток и приспособления. Устройства, присоединяемые к объекту, помогающие захватить этот объект (например, держатели (оправки) ручек, держатели карандашей и держатели для щеток). Устройства для надежного удержания средства для ходьбы. Вспомогательные средства для фиксации и размещения заготовок и инструментов (например, винтовые зажимы, тиски, зажимные устройства, кронштейны, магниты, пружинные клипсы, непроскальзываемые прокладки, поворотные столы с отделениями, коробки для хранения, приставные инструментальные столики)</w:t>
            </w:r>
          </w:p>
        </w:tc>
        <w:tc>
          <w:tcPr>
            <w:tcW w:w="1277" w:type="dxa"/>
            <w:shd w:val="clear" w:color="auto" w:fill="auto"/>
          </w:tcPr>
          <w:p w14:paraId="2227969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3C8F73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80BAFAA" w14:textId="77777777" w:rsidTr="00BC0822">
        <w:trPr>
          <w:cantSplit/>
        </w:trPr>
        <w:tc>
          <w:tcPr>
            <w:tcW w:w="851" w:type="dxa"/>
          </w:tcPr>
          <w:p w14:paraId="7788F4D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70.</w:t>
            </w:r>
          </w:p>
        </w:tc>
        <w:tc>
          <w:tcPr>
            <w:tcW w:w="1418" w:type="dxa"/>
            <w:shd w:val="clear" w:color="auto" w:fill="auto"/>
          </w:tcPr>
          <w:p w14:paraId="5C24E30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E2622A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Принадлежности и приспособления транспортных средств. Устройства, которые могут быть добавлены к транспортным средствам или модификации транспортных средств, которые позволяют людям с ограничениями жизнедеятельности либо управлять транспортным средством, либо удобно и безопасно входить, выходить и ехать в транспортном средстве</w:t>
            </w:r>
          </w:p>
        </w:tc>
      </w:tr>
      <w:tr w:rsidR="007315B0" w:rsidRPr="00D01DB1" w14:paraId="5CE580BB" w14:textId="77777777" w:rsidTr="00BC0822">
        <w:trPr>
          <w:cantSplit/>
        </w:trPr>
        <w:tc>
          <w:tcPr>
            <w:tcW w:w="851" w:type="dxa"/>
          </w:tcPr>
          <w:p w14:paraId="235EEE8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71.</w:t>
            </w:r>
          </w:p>
        </w:tc>
        <w:tc>
          <w:tcPr>
            <w:tcW w:w="1418" w:type="dxa"/>
            <w:shd w:val="clear" w:color="auto" w:fill="auto"/>
          </w:tcPr>
          <w:p w14:paraId="0BF1FF8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12 12 18</w:t>
            </w:r>
          </w:p>
        </w:tc>
        <w:tc>
          <w:tcPr>
            <w:tcW w:w="5243" w:type="dxa"/>
            <w:shd w:val="clear" w:color="auto" w:fill="auto"/>
          </w:tcPr>
          <w:p w14:paraId="5DE5686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человека, сидящего в кресле-коляске, при посадке в транспортное средство или высадке из него. Оборудование для подъема человека, сидящего в кресле-коляске, при посадке в транспортное средство или высадке из него, или для обеспечения возможности человеку в кресле-коляске вкатиться в транспортное средство (например, подъемники и др.)</w:t>
            </w:r>
          </w:p>
        </w:tc>
        <w:tc>
          <w:tcPr>
            <w:tcW w:w="1277" w:type="dxa"/>
            <w:shd w:val="clear" w:color="auto" w:fill="auto"/>
          </w:tcPr>
          <w:p w14:paraId="44E37A1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5CF4DB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1BB2F99" w14:textId="77777777" w:rsidTr="00BC082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6B886D8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72.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BDFE8C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12 17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7F3095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моторизованные. Мобильные средства, управляемые стоящим в них человеком, снегоходы, скутеры для снега, вездеходные транспортные средства и микролитражные автомобили для картинга</w:t>
            </w:r>
          </w:p>
        </w:tc>
      </w:tr>
      <w:tr w:rsidR="007315B0" w:rsidRPr="00D01DB1" w14:paraId="07C3B9D6" w14:textId="77777777" w:rsidTr="00BC0822">
        <w:trPr>
          <w:cantSplit/>
        </w:trPr>
        <w:tc>
          <w:tcPr>
            <w:tcW w:w="851" w:type="dxa"/>
          </w:tcPr>
          <w:p w14:paraId="551DA8E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73.</w:t>
            </w:r>
          </w:p>
        </w:tc>
        <w:tc>
          <w:tcPr>
            <w:tcW w:w="1418" w:type="dxa"/>
            <w:shd w:val="clear" w:color="auto" w:fill="auto"/>
          </w:tcPr>
          <w:p w14:paraId="6DE5286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12 17 03</w:t>
            </w:r>
          </w:p>
        </w:tc>
        <w:tc>
          <w:tcPr>
            <w:tcW w:w="5243" w:type="dxa"/>
            <w:shd w:val="clear" w:color="auto" w:fill="auto"/>
          </w:tcPr>
          <w:p w14:paraId="0B4B5DF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Лестничные подъемные устройства. Устройства, предназначенные для перемещения человека или кресла-коляски с человеком вверх или вниз по лестнице, но при этом эти устройства не прикреплены к лестнице (например, лестничный подъемник, ступенькоход и др.)</w:t>
            </w:r>
          </w:p>
        </w:tc>
        <w:tc>
          <w:tcPr>
            <w:tcW w:w="1277" w:type="dxa"/>
            <w:shd w:val="clear" w:color="auto" w:fill="auto"/>
          </w:tcPr>
          <w:p w14:paraId="655FC9A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6C8FDF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0820509" w14:textId="77777777" w:rsidTr="00BC0822">
        <w:trPr>
          <w:cantSplit/>
        </w:trPr>
        <w:tc>
          <w:tcPr>
            <w:tcW w:w="851" w:type="dxa"/>
          </w:tcPr>
          <w:p w14:paraId="7ABCF6B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74.</w:t>
            </w:r>
          </w:p>
        </w:tc>
        <w:tc>
          <w:tcPr>
            <w:tcW w:w="1418" w:type="dxa"/>
            <w:shd w:val="clear" w:color="auto" w:fill="auto"/>
          </w:tcPr>
          <w:p w14:paraId="3E50EE1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12 18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1CAEA0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Велоустройства. Включают, например, велосипеды с механическим приводом</w:t>
            </w:r>
          </w:p>
        </w:tc>
      </w:tr>
      <w:tr w:rsidR="007315B0" w:rsidRPr="00D01DB1" w14:paraId="6912E499" w14:textId="77777777" w:rsidTr="00BC0822">
        <w:trPr>
          <w:cantSplit/>
        </w:trPr>
        <w:tc>
          <w:tcPr>
            <w:tcW w:w="851" w:type="dxa"/>
          </w:tcPr>
          <w:p w14:paraId="3707FDF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75.</w:t>
            </w:r>
          </w:p>
        </w:tc>
        <w:tc>
          <w:tcPr>
            <w:tcW w:w="1418" w:type="dxa"/>
            <w:shd w:val="clear" w:color="auto" w:fill="auto"/>
          </w:tcPr>
          <w:p w14:paraId="48A6C27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12 18 04</w:t>
            </w:r>
          </w:p>
        </w:tc>
        <w:tc>
          <w:tcPr>
            <w:tcW w:w="5243" w:type="dxa"/>
            <w:shd w:val="clear" w:color="auto" w:fill="auto"/>
          </w:tcPr>
          <w:p w14:paraId="407E87D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Велосипеды с ножным приводом (например, велосипеды для детей с ДЦП и др.)</w:t>
            </w:r>
          </w:p>
        </w:tc>
        <w:tc>
          <w:tcPr>
            <w:tcW w:w="1277" w:type="dxa"/>
            <w:shd w:val="clear" w:color="auto" w:fill="auto"/>
          </w:tcPr>
          <w:p w14:paraId="512D7F8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981F14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02F3362" w14:textId="77777777" w:rsidTr="00BC0822">
        <w:trPr>
          <w:cantSplit/>
        </w:trPr>
        <w:tc>
          <w:tcPr>
            <w:tcW w:w="851" w:type="dxa"/>
          </w:tcPr>
          <w:p w14:paraId="14D8A25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76.</w:t>
            </w:r>
          </w:p>
        </w:tc>
        <w:tc>
          <w:tcPr>
            <w:tcW w:w="1418" w:type="dxa"/>
            <w:shd w:val="clear" w:color="auto" w:fill="auto"/>
          </w:tcPr>
          <w:p w14:paraId="55D7C40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12 22</w:t>
            </w:r>
          </w:p>
        </w:tc>
        <w:tc>
          <w:tcPr>
            <w:tcW w:w="5243" w:type="dxa"/>
            <w:shd w:val="clear" w:color="auto" w:fill="auto"/>
          </w:tcPr>
          <w:p w14:paraId="51875E9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Кресла-коляски с ручным приводом. Технические средства, обеспечивающие мобильность и опору тела для людей с ограничениями жизнедеятельности при перемещении, приводимые в движение пользователем или сопровождающим, обеспечивающим необходимые усилия для перемещения (например, кресла-коляски,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 xml:space="preserve">в т.ч. для детей и для людей с большой массой тела, кресла-коляски комнатные, прогулочные, активного тира и др.) </w:t>
            </w:r>
          </w:p>
        </w:tc>
        <w:tc>
          <w:tcPr>
            <w:tcW w:w="1277" w:type="dxa"/>
            <w:shd w:val="clear" w:color="auto" w:fill="auto"/>
          </w:tcPr>
          <w:p w14:paraId="5145775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1010BD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</w:tr>
      <w:tr w:rsidR="007315B0" w:rsidRPr="00D01DB1" w14:paraId="16204CF7" w14:textId="77777777" w:rsidTr="00BC0822">
        <w:trPr>
          <w:cantSplit/>
        </w:trPr>
        <w:tc>
          <w:tcPr>
            <w:tcW w:w="851" w:type="dxa"/>
          </w:tcPr>
          <w:p w14:paraId="3DD3042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77.</w:t>
            </w:r>
          </w:p>
        </w:tc>
        <w:tc>
          <w:tcPr>
            <w:tcW w:w="1418" w:type="dxa"/>
            <w:shd w:val="clear" w:color="auto" w:fill="auto"/>
          </w:tcPr>
          <w:p w14:paraId="635325E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12 22 03</w:t>
            </w:r>
          </w:p>
        </w:tc>
        <w:tc>
          <w:tcPr>
            <w:tcW w:w="5243" w:type="dxa"/>
            <w:shd w:val="clear" w:color="auto" w:fill="auto"/>
          </w:tcPr>
          <w:p w14:paraId="07E30C8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двуручным приводом колес. Кресла-коляски, приводимые в движение пользователем посредством передачи усилий обеих рук, на колеса или ручные обода колес (например, кресла-коляски с двуручным приводом на передних колесах или приводом на задних колесах и др.)</w:t>
            </w:r>
          </w:p>
        </w:tc>
        <w:tc>
          <w:tcPr>
            <w:tcW w:w="1277" w:type="dxa"/>
            <w:shd w:val="clear" w:color="auto" w:fill="auto"/>
          </w:tcPr>
          <w:p w14:paraId="2C64748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4D8397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ECE6EA6" w14:textId="77777777" w:rsidTr="00BC0822">
        <w:trPr>
          <w:cantSplit/>
        </w:trPr>
        <w:tc>
          <w:tcPr>
            <w:tcW w:w="851" w:type="dxa"/>
          </w:tcPr>
          <w:p w14:paraId="703559F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78.</w:t>
            </w:r>
          </w:p>
        </w:tc>
        <w:tc>
          <w:tcPr>
            <w:tcW w:w="1418" w:type="dxa"/>
            <w:shd w:val="clear" w:color="auto" w:fill="auto"/>
          </w:tcPr>
          <w:p w14:paraId="49C89E4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12 22 06</w:t>
            </w:r>
          </w:p>
        </w:tc>
        <w:tc>
          <w:tcPr>
            <w:tcW w:w="5243" w:type="dxa"/>
            <w:shd w:val="clear" w:color="auto" w:fill="auto"/>
          </w:tcPr>
          <w:p w14:paraId="306D3CA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двуручным рычажным приводом. Кресла-коляски, приводимые в движение пользователем посредством передачи усилия обеих рук на рычаги механизма привода и управления</w:t>
            </w:r>
          </w:p>
        </w:tc>
        <w:tc>
          <w:tcPr>
            <w:tcW w:w="1277" w:type="dxa"/>
            <w:shd w:val="clear" w:color="auto" w:fill="auto"/>
          </w:tcPr>
          <w:p w14:paraId="69BC75E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E03472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42EF974" w14:textId="77777777" w:rsidTr="00BC0822">
        <w:trPr>
          <w:cantSplit/>
        </w:trPr>
        <w:tc>
          <w:tcPr>
            <w:tcW w:w="851" w:type="dxa"/>
          </w:tcPr>
          <w:p w14:paraId="3077C65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79.</w:t>
            </w:r>
          </w:p>
        </w:tc>
        <w:tc>
          <w:tcPr>
            <w:tcW w:w="1418" w:type="dxa"/>
            <w:shd w:val="clear" w:color="auto" w:fill="auto"/>
          </w:tcPr>
          <w:p w14:paraId="7E0026D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12 22 09</w:t>
            </w:r>
          </w:p>
        </w:tc>
        <w:tc>
          <w:tcPr>
            <w:tcW w:w="5243" w:type="dxa"/>
            <w:shd w:val="clear" w:color="auto" w:fill="auto"/>
          </w:tcPr>
          <w:p w14:paraId="66DE9A8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односторонним ручным приводом. Кресла-коляски, приводимые в движение одной рукой пользователя, например, кресла-коляски с рычажной системой привода одной рукой и кресла-коляски с колесным приводом</w:t>
            </w:r>
          </w:p>
        </w:tc>
        <w:tc>
          <w:tcPr>
            <w:tcW w:w="1277" w:type="dxa"/>
            <w:shd w:val="clear" w:color="auto" w:fill="auto"/>
          </w:tcPr>
          <w:p w14:paraId="04DC506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305E50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B6AF39D" w14:textId="77777777" w:rsidTr="00BC0822">
        <w:trPr>
          <w:cantSplit/>
        </w:trPr>
        <w:tc>
          <w:tcPr>
            <w:tcW w:w="851" w:type="dxa"/>
          </w:tcPr>
          <w:p w14:paraId="7924C9C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80.</w:t>
            </w:r>
          </w:p>
        </w:tc>
        <w:tc>
          <w:tcPr>
            <w:tcW w:w="1418" w:type="dxa"/>
            <w:shd w:val="clear" w:color="auto" w:fill="auto"/>
          </w:tcPr>
          <w:p w14:paraId="135DD40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12 22 15</w:t>
            </w:r>
          </w:p>
        </w:tc>
        <w:tc>
          <w:tcPr>
            <w:tcW w:w="5243" w:type="dxa"/>
            <w:shd w:val="clear" w:color="auto" w:fill="auto"/>
          </w:tcPr>
          <w:p w14:paraId="119CBAD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ножным приводом. Кресла-коляски, приводимые в движение пользователем, использующим только ноги</w:t>
            </w:r>
          </w:p>
        </w:tc>
        <w:tc>
          <w:tcPr>
            <w:tcW w:w="1277" w:type="dxa"/>
            <w:shd w:val="clear" w:color="auto" w:fill="auto"/>
          </w:tcPr>
          <w:p w14:paraId="44B85B7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F9AA9A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E1D2F56" w14:textId="77777777" w:rsidTr="00BC0822">
        <w:trPr>
          <w:cantSplit/>
        </w:trPr>
        <w:tc>
          <w:tcPr>
            <w:tcW w:w="851" w:type="dxa"/>
          </w:tcPr>
          <w:p w14:paraId="71108B6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81.</w:t>
            </w:r>
          </w:p>
        </w:tc>
        <w:tc>
          <w:tcPr>
            <w:tcW w:w="1418" w:type="dxa"/>
            <w:shd w:val="clear" w:color="auto" w:fill="auto"/>
          </w:tcPr>
          <w:p w14:paraId="22C0BF3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12 22 18</w:t>
            </w:r>
          </w:p>
        </w:tc>
        <w:tc>
          <w:tcPr>
            <w:tcW w:w="5243" w:type="dxa"/>
            <w:shd w:val="clear" w:color="auto" w:fill="auto"/>
          </w:tcPr>
          <w:p w14:paraId="57738D7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приводом, управляемые сопровождающим лицом. Кресла-коляски, приводимые в движение и управляемые сопровождающим лицом, толкающим обеими руками поручни кресла-коляски (например, прогулочные коляски)</w:t>
            </w:r>
          </w:p>
        </w:tc>
        <w:tc>
          <w:tcPr>
            <w:tcW w:w="1277" w:type="dxa"/>
            <w:shd w:val="clear" w:color="auto" w:fill="auto"/>
          </w:tcPr>
          <w:p w14:paraId="070635A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445A02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169223E" w14:textId="77777777" w:rsidTr="00BC0822">
        <w:trPr>
          <w:cantSplit/>
        </w:trPr>
        <w:tc>
          <w:tcPr>
            <w:tcW w:w="851" w:type="dxa"/>
          </w:tcPr>
          <w:p w14:paraId="50ADE12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82.</w:t>
            </w:r>
          </w:p>
        </w:tc>
        <w:tc>
          <w:tcPr>
            <w:tcW w:w="1418" w:type="dxa"/>
            <w:shd w:val="clear" w:color="auto" w:fill="auto"/>
          </w:tcPr>
          <w:p w14:paraId="39A3E9D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12 27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04DBD6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(немоторизованные), приводимые в движение усилием человека</w:t>
            </w:r>
          </w:p>
        </w:tc>
      </w:tr>
      <w:tr w:rsidR="007315B0" w:rsidRPr="00D01DB1" w14:paraId="5238ED37" w14:textId="77777777" w:rsidTr="00BC0822">
        <w:trPr>
          <w:cantSplit/>
        </w:trPr>
        <w:tc>
          <w:tcPr>
            <w:tcW w:w="851" w:type="dxa"/>
          </w:tcPr>
          <w:p w14:paraId="595372F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83.</w:t>
            </w:r>
          </w:p>
        </w:tc>
        <w:tc>
          <w:tcPr>
            <w:tcW w:w="1418" w:type="dxa"/>
            <w:shd w:val="clear" w:color="auto" w:fill="auto"/>
          </w:tcPr>
          <w:p w14:paraId="716E9B1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12 27 15</w:t>
            </w:r>
          </w:p>
        </w:tc>
        <w:tc>
          <w:tcPr>
            <w:tcW w:w="5243" w:type="dxa"/>
            <w:shd w:val="clear" w:color="auto" w:fill="auto"/>
          </w:tcPr>
          <w:p w14:paraId="3B418D8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Мобильные доски. </w:t>
            </w:r>
            <w:r w:rsidRPr="00D01DB1">
              <w:rPr>
                <w:rFonts w:ascii="Times New Roman" w:hAnsi="Times New Roman"/>
              </w:rPr>
              <w:t>Колесные устройства, на которых человек передвигается лежа или сидя, отталкиваясь от пола руками или ногами (например, тележка-платформа для людей без ног и др.)</w:t>
            </w:r>
          </w:p>
        </w:tc>
        <w:tc>
          <w:tcPr>
            <w:tcW w:w="1277" w:type="dxa"/>
            <w:shd w:val="clear" w:color="auto" w:fill="auto"/>
          </w:tcPr>
          <w:p w14:paraId="5CDEBCA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7F8E36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83F77EC" w14:textId="77777777" w:rsidTr="00BC0822">
        <w:trPr>
          <w:cantSplit/>
        </w:trPr>
        <w:tc>
          <w:tcPr>
            <w:tcW w:w="851" w:type="dxa"/>
          </w:tcPr>
          <w:p w14:paraId="6CF1280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84.</w:t>
            </w:r>
          </w:p>
        </w:tc>
        <w:tc>
          <w:tcPr>
            <w:tcW w:w="1418" w:type="dxa"/>
            <w:shd w:val="clear" w:color="auto" w:fill="auto"/>
          </w:tcPr>
          <w:p w14:paraId="7A9A691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0BE86A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ориентации. Устройства для навигации, наведения, идентификации или распознавания окружающей среды</w:t>
            </w:r>
          </w:p>
        </w:tc>
      </w:tr>
      <w:tr w:rsidR="007315B0" w:rsidRPr="00D01DB1" w14:paraId="7015D4AB" w14:textId="77777777" w:rsidTr="00BC0822">
        <w:trPr>
          <w:cantSplit/>
        </w:trPr>
        <w:tc>
          <w:tcPr>
            <w:tcW w:w="851" w:type="dxa"/>
          </w:tcPr>
          <w:p w14:paraId="35E883B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85.</w:t>
            </w:r>
          </w:p>
        </w:tc>
        <w:tc>
          <w:tcPr>
            <w:tcW w:w="1418" w:type="dxa"/>
            <w:shd w:val="clear" w:color="auto" w:fill="auto"/>
          </w:tcPr>
          <w:p w14:paraId="3412857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12 39 03</w:t>
            </w:r>
          </w:p>
        </w:tc>
        <w:tc>
          <w:tcPr>
            <w:tcW w:w="5243" w:type="dxa"/>
            <w:shd w:val="clear" w:color="auto" w:fill="auto"/>
          </w:tcPr>
          <w:p w14:paraId="4596C24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тактильные и белые палки. Устройства для навигации или идентификации окружающей среды для людей с нарушением зрения (например, тактильные белые трости)</w:t>
            </w:r>
          </w:p>
        </w:tc>
        <w:tc>
          <w:tcPr>
            <w:tcW w:w="1277" w:type="dxa"/>
            <w:shd w:val="clear" w:color="auto" w:fill="auto"/>
          </w:tcPr>
          <w:p w14:paraId="43A70EE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AF3A53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F673191" w14:textId="77777777" w:rsidTr="00BC0822">
        <w:trPr>
          <w:cantSplit/>
        </w:trPr>
        <w:tc>
          <w:tcPr>
            <w:tcW w:w="851" w:type="dxa"/>
          </w:tcPr>
          <w:p w14:paraId="108C8C0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86.</w:t>
            </w:r>
          </w:p>
        </w:tc>
        <w:tc>
          <w:tcPr>
            <w:tcW w:w="1418" w:type="dxa"/>
            <w:shd w:val="clear" w:color="auto" w:fill="auto"/>
          </w:tcPr>
          <w:p w14:paraId="7AE57FC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164B45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домоводства. Включают, например, вспомогательные средства для принятия пищи и напитков</w:t>
            </w:r>
          </w:p>
        </w:tc>
      </w:tr>
      <w:tr w:rsidR="007315B0" w:rsidRPr="00D01DB1" w14:paraId="192ED906" w14:textId="77777777" w:rsidTr="00BC0822">
        <w:trPr>
          <w:cantSplit/>
        </w:trPr>
        <w:tc>
          <w:tcPr>
            <w:tcW w:w="851" w:type="dxa"/>
          </w:tcPr>
          <w:p w14:paraId="54E557D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87.</w:t>
            </w:r>
          </w:p>
        </w:tc>
        <w:tc>
          <w:tcPr>
            <w:tcW w:w="1418" w:type="dxa"/>
            <w:shd w:val="clear" w:color="auto" w:fill="auto"/>
          </w:tcPr>
          <w:p w14:paraId="7D68074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15 09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AED359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приема пищи и питья</w:t>
            </w:r>
          </w:p>
        </w:tc>
      </w:tr>
      <w:tr w:rsidR="007315B0" w:rsidRPr="00D01DB1" w14:paraId="79EF48CC" w14:textId="77777777" w:rsidTr="00BC0822">
        <w:trPr>
          <w:cantSplit/>
        </w:trPr>
        <w:tc>
          <w:tcPr>
            <w:tcW w:w="851" w:type="dxa"/>
          </w:tcPr>
          <w:p w14:paraId="354880D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88.</w:t>
            </w:r>
          </w:p>
        </w:tc>
        <w:tc>
          <w:tcPr>
            <w:tcW w:w="1418" w:type="dxa"/>
            <w:shd w:val="clear" w:color="auto" w:fill="auto"/>
          </w:tcPr>
          <w:p w14:paraId="3984754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15 09 16</w:t>
            </w:r>
          </w:p>
        </w:tc>
        <w:tc>
          <w:tcPr>
            <w:tcW w:w="5243" w:type="dxa"/>
            <w:shd w:val="clear" w:color="auto" w:fill="auto"/>
          </w:tcPr>
          <w:p w14:paraId="2993FA37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Кружки, стаканы, чашки и блюдца, необходимые для осуществления ухода и бытовой адаптации (например, поильник для инвалидов, стаканы с зажимами на липучках односторонние, двусторонние и др.)</w:t>
            </w:r>
          </w:p>
        </w:tc>
        <w:tc>
          <w:tcPr>
            <w:tcW w:w="1277" w:type="dxa"/>
            <w:shd w:val="clear" w:color="auto" w:fill="auto"/>
          </w:tcPr>
          <w:p w14:paraId="2CF2C62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8A8AC8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5B32434" w14:textId="77777777" w:rsidTr="00BC0822">
        <w:trPr>
          <w:cantSplit/>
        </w:trPr>
        <w:tc>
          <w:tcPr>
            <w:tcW w:w="851" w:type="dxa"/>
          </w:tcPr>
          <w:p w14:paraId="6BC8BC4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89.</w:t>
            </w:r>
          </w:p>
        </w:tc>
        <w:tc>
          <w:tcPr>
            <w:tcW w:w="1418" w:type="dxa"/>
            <w:shd w:val="clear" w:color="auto" w:fill="auto"/>
          </w:tcPr>
          <w:p w14:paraId="0EEB1D7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15 09 18</w:t>
            </w:r>
          </w:p>
        </w:tc>
        <w:tc>
          <w:tcPr>
            <w:tcW w:w="5243" w:type="dxa"/>
            <w:shd w:val="clear" w:color="auto" w:fill="auto"/>
          </w:tcPr>
          <w:p w14:paraId="6CD586C9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Тарелки и миски, необходимые для осуществления ухода и бытовой адаптации (посуда с зажимами и др.)</w:t>
            </w:r>
          </w:p>
        </w:tc>
        <w:tc>
          <w:tcPr>
            <w:tcW w:w="1277" w:type="dxa"/>
            <w:shd w:val="clear" w:color="auto" w:fill="auto"/>
          </w:tcPr>
          <w:p w14:paraId="56A0CE3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21333B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1EF885A" w14:textId="77777777" w:rsidTr="00BC0822">
        <w:trPr>
          <w:cantSplit/>
        </w:trPr>
        <w:tc>
          <w:tcPr>
            <w:tcW w:w="851" w:type="dxa"/>
          </w:tcPr>
          <w:p w14:paraId="2480D88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90.</w:t>
            </w:r>
          </w:p>
        </w:tc>
        <w:tc>
          <w:tcPr>
            <w:tcW w:w="1418" w:type="dxa"/>
            <w:shd w:val="clear" w:color="auto" w:fill="auto"/>
          </w:tcPr>
          <w:p w14:paraId="7DFE78C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15 09 27</w:t>
            </w:r>
          </w:p>
        </w:tc>
        <w:tc>
          <w:tcPr>
            <w:tcW w:w="5243" w:type="dxa"/>
            <w:shd w:val="clear" w:color="auto" w:fill="auto"/>
          </w:tcPr>
          <w:p w14:paraId="266C0857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Столовые приборы для еды (механические и ручные устройства, которые помогают человеку переносить пищу из посуды ко рту)</w:t>
            </w:r>
          </w:p>
        </w:tc>
        <w:tc>
          <w:tcPr>
            <w:tcW w:w="1277" w:type="dxa"/>
            <w:shd w:val="clear" w:color="auto" w:fill="auto"/>
          </w:tcPr>
          <w:p w14:paraId="1988C54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F05F0B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D0FF9B6" w14:textId="77777777" w:rsidTr="00BC0822">
        <w:trPr>
          <w:cantSplit/>
        </w:trPr>
        <w:tc>
          <w:tcPr>
            <w:tcW w:w="851" w:type="dxa"/>
          </w:tcPr>
          <w:p w14:paraId="2D4E943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91.</w:t>
            </w:r>
          </w:p>
        </w:tc>
        <w:tc>
          <w:tcPr>
            <w:tcW w:w="1418" w:type="dxa"/>
            <w:shd w:val="clear" w:color="auto" w:fill="auto"/>
          </w:tcPr>
          <w:p w14:paraId="3A98488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F229736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Специализированная мебель и принадлежности для жилого дома и других помещении</w:t>
            </w:r>
          </w:p>
        </w:tc>
      </w:tr>
      <w:tr w:rsidR="007315B0" w:rsidRPr="00D01DB1" w14:paraId="5BAC2A2F" w14:textId="77777777" w:rsidTr="00BC0822">
        <w:trPr>
          <w:cantSplit/>
        </w:trPr>
        <w:tc>
          <w:tcPr>
            <w:tcW w:w="851" w:type="dxa"/>
          </w:tcPr>
          <w:p w14:paraId="18EBA82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92.</w:t>
            </w:r>
          </w:p>
        </w:tc>
        <w:tc>
          <w:tcPr>
            <w:tcW w:w="1418" w:type="dxa"/>
            <w:shd w:val="clear" w:color="auto" w:fill="auto"/>
          </w:tcPr>
          <w:p w14:paraId="239E2BA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18 03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5FD261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Столы специализированные </w:t>
            </w:r>
          </w:p>
        </w:tc>
      </w:tr>
      <w:tr w:rsidR="007315B0" w:rsidRPr="00D01DB1" w14:paraId="5C544665" w14:textId="77777777" w:rsidTr="00BC0822">
        <w:trPr>
          <w:cantSplit/>
        </w:trPr>
        <w:tc>
          <w:tcPr>
            <w:tcW w:w="851" w:type="dxa"/>
          </w:tcPr>
          <w:p w14:paraId="76DB2C6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94.</w:t>
            </w:r>
          </w:p>
        </w:tc>
        <w:tc>
          <w:tcPr>
            <w:tcW w:w="1418" w:type="dxa"/>
            <w:shd w:val="clear" w:color="auto" w:fill="auto"/>
          </w:tcPr>
          <w:p w14:paraId="5142873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18 03 15</w:t>
            </w:r>
          </w:p>
        </w:tc>
        <w:tc>
          <w:tcPr>
            <w:tcW w:w="5243" w:type="dxa"/>
            <w:shd w:val="clear" w:color="auto" w:fill="auto"/>
          </w:tcPr>
          <w:p w14:paraId="004B0EB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Столы прикроватные. Столы, предназначенные для использования на, поверх или рядом с кроватью</w:t>
            </w:r>
          </w:p>
        </w:tc>
        <w:tc>
          <w:tcPr>
            <w:tcW w:w="1277" w:type="dxa"/>
            <w:shd w:val="clear" w:color="auto" w:fill="auto"/>
          </w:tcPr>
          <w:p w14:paraId="5A7F8CD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A4B0D9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927C769" w14:textId="77777777" w:rsidTr="00BC0822">
        <w:trPr>
          <w:cantSplit/>
        </w:trPr>
        <w:tc>
          <w:tcPr>
            <w:tcW w:w="851" w:type="dxa"/>
          </w:tcPr>
          <w:p w14:paraId="281D7EE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95.</w:t>
            </w:r>
          </w:p>
        </w:tc>
        <w:tc>
          <w:tcPr>
            <w:tcW w:w="1418" w:type="dxa"/>
            <w:shd w:val="clear" w:color="auto" w:fill="auto"/>
          </w:tcPr>
          <w:p w14:paraId="0E9A91E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ADC1BE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Предметы мебели для сидения</w:t>
            </w:r>
          </w:p>
        </w:tc>
      </w:tr>
      <w:tr w:rsidR="007315B0" w:rsidRPr="00D01DB1" w14:paraId="0566A429" w14:textId="77777777" w:rsidTr="00BC0822">
        <w:trPr>
          <w:cantSplit/>
        </w:trPr>
        <w:tc>
          <w:tcPr>
            <w:tcW w:w="851" w:type="dxa"/>
          </w:tcPr>
          <w:p w14:paraId="1619D41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96.</w:t>
            </w:r>
          </w:p>
        </w:tc>
        <w:tc>
          <w:tcPr>
            <w:tcW w:w="1418" w:type="dxa"/>
            <w:shd w:val="clear" w:color="auto" w:fill="auto"/>
          </w:tcPr>
          <w:p w14:paraId="77EA8B7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18 09 03</w:t>
            </w:r>
          </w:p>
        </w:tc>
        <w:tc>
          <w:tcPr>
            <w:tcW w:w="5243" w:type="dxa"/>
            <w:shd w:val="clear" w:color="auto" w:fill="auto"/>
          </w:tcPr>
          <w:p w14:paraId="7BF5198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Кресла, например, кресла со специальным механизмом, помогающим человеку вставать или садиться </w:t>
            </w:r>
          </w:p>
        </w:tc>
        <w:tc>
          <w:tcPr>
            <w:tcW w:w="1277" w:type="dxa"/>
            <w:shd w:val="clear" w:color="auto" w:fill="auto"/>
          </w:tcPr>
          <w:p w14:paraId="04E19DB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E6C8CE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4A23BEC" w14:textId="77777777" w:rsidTr="00BC0822">
        <w:trPr>
          <w:cantSplit/>
        </w:trPr>
        <w:tc>
          <w:tcPr>
            <w:tcW w:w="851" w:type="dxa"/>
          </w:tcPr>
          <w:p w14:paraId="4DB4606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97.</w:t>
            </w:r>
          </w:p>
        </w:tc>
        <w:tc>
          <w:tcPr>
            <w:tcW w:w="1418" w:type="dxa"/>
            <w:shd w:val="clear" w:color="auto" w:fill="auto"/>
          </w:tcPr>
          <w:p w14:paraId="1BE25EE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18 09 06</w:t>
            </w:r>
          </w:p>
        </w:tc>
        <w:tc>
          <w:tcPr>
            <w:tcW w:w="5243" w:type="dxa"/>
            <w:shd w:val="clear" w:color="auto" w:fill="auto"/>
          </w:tcPr>
          <w:p w14:paraId="565E97F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Табуретки и подставные кресла. Сиденья с одной или более ножками, которые не имеют спинки и подлокотников; подставные кресла обеспечивают поддержку (опору) человеку, пребывающему в стоячем или полустоячем положении, например, табуретки и подставные кресла со специальным механизмом, помогающим человеку вставать или садиться</w:t>
            </w:r>
          </w:p>
        </w:tc>
        <w:tc>
          <w:tcPr>
            <w:tcW w:w="1277" w:type="dxa"/>
            <w:shd w:val="clear" w:color="auto" w:fill="auto"/>
          </w:tcPr>
          <w:p w14:paraId="05F8710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714663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16C8723" w14:textId="77777777" w:rsidTr="00BC0822">
        <w:trPr>
          <w:cantSplit/>
        </w:trPr>
        <w:tc>
          <w:tcPr>
            <w:tcW w:w="851" w:type="dxa"/>
          </w:tcPr>
          <w:p w14:paraId="6EE1B4C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98.</w:t>
            </w:r>
          </w:p>
        </w:tc>
        <w:tc>
          <w:tcPr>
            <w:tcW w:w="1418" w:type="dxa"/>
            <w:shd w:val="clear" w:color="auto" w:fill="auto"/>
          </w:tcPr>
          <w:p w14:paraId="63E24E8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18 09 09</w:t>
            </w:r>
          </w:p>
        </w:tc>
        <w:tc>
          <w:tcPr>
            <w:tcW w:w="5243" w:type="dxa"/>
            <w:shd w:val="clear" w:color="auto" w:fill="auto"/>
          </w:tcPr>
          <w:p w14:paraId="7BEA748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 функциональные. Кресла с сиденьями, которые имеют одну или две наклоняющиеся секции на передней кромке</w:t>
            </w:r>
          </w:p>
        </w:tc>
        <w:tc>
          <w:tcPr>
            <w:tcW w:w="1277" w:type="dxa"/>
            <w:shd w:val="clear" w:color="auto" w:fill="auto"/>
          </w:tcPr>
          <w:p w14:paraId="6C84DAF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FD249F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50BDE2D" w14:textId="77777777" w:rsidTr="00BC0822">
        <w:tc>
          <w:tcPr>
            <w:tcW w:w="851" w:type="dxa"/>
          </w:tcPr>
          <w:p w14:paraId="3B890D9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99.</w:t>
            </w:r>
          </w:p>
        </w:tc>
        <w:tc>
          <w:tcPr>
            <w:tcW w:w="1418" w:type="dxa"/>
            <w:shd w:val="clear" w:color="auto" w:fill="auto"/>
          </w:tcPr>
          <w:p w14:paraId="13DB962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18 10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A1C26DD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Принадлежности мебели для сиденья</w:t>
            </w:r>
          </w:p>
        </w:tc>
      </w:tr>
      <w:tr w:rsidR="007315B0" w:rsidRPr="00D01DB1" w14:paraId="4E985307" w14:textId="77777777" w:rsidTr="00BC0822">
        <w:trPr>
          <w:cantSplit/>
        </w:trPr>
        <w:tc>
          <w:tcPr>
            <w:tcW w:w="851" w:type="dxa"/>
          </w:tcPr>
          <w:p w14:paraId="435741C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100.</w:t>
            </w:r>
          </w:p>
        </w:tc>
        <w:tc>
          <w:tcPr>
            <w:tcW w:w="1418" w:type="dxa"/>
            <w:shd w:val="clear" w:color="auto" w:fill="auto"/>
          </w:tcPr>
          <w:p w14:paraId="058382E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18-10-12</w:t>
            </w:r>
          </w:p>
        </w:tc>
        <w:tc>
          <w:tcPr>
            <w:tcW w:w="5243" w:type="dxa"/>
            <w:shd w:val="clear" w:color="auto" w:fill="auto"/>
          </w:tcPr>
          <w:p w14:paraId="2141AB51" w14:textId="77777777" w:rsidR="007315B0" w:rsidRPr="00D01DB1" w:rsidRDefault="007315B0" w:rsidP="00BC0822">
            <w:pPr>
              <w:pStyle w:val="ConsPlusNormal"/>
              <w:rPr>
                <w:szCs w:val="22"/>
                <w:lang w:eastAsia="ar-SA"/>
              </w:rPr>
            </w:pPr>
            <w:r w:rsidRPr="00D01DB1">
              <w:rPr>
                <w:szCs w:val="22"/>
              </w:rPr>
              <w:t>Подголовники и опоры для шеи, например, подголовники (и компоненты подголовников), опоры для шеи и подушечки для шеи, которые прикреплены к креслу или сиденью или являются их составной частью</w:t>
            </w:r>
          </w:p>
        </w:tc>
        <w:tc>
          <w:tcPr>
            <w:tcW w:w="1277" w:type="dxa"/>
            <w:shd w:val="clear" w:color="auto" w:fill="auto"/>
          </w:tcPr>
          <w:p w14:paraId="6F55FC4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0BBC59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2D15FAD" w14:textId="77777777" w:rsidTr="00BC0822">
        <w:trPr>
          <w:cantSplit/>
        </w:trPr>
        <w:tc>
          <w:tcPr>
            <w:tcW w:w="851" w:type="dxa"/>
          </w:tcPr>
          <w:p w14:paraId="44B6023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101.</w:t>
            </w:r>
          </w:p>
        </w:tc>
        <w:tc>
          <w:tcPr>
            <w:tcW w:w="1418" w:type="dxa"/>
            <w:shd w:val="clear" w:color="auto" w:fill="auto"/>
          </w:tcPr>
          <w:p w14:paraId="157FED8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18 10 15</w:t>
            </w:r>
          </w:p>
        </w:tc>
        <w:tc>
          <w:tcPr>
            <w:tcW w:w="5243" w:type="dxa"/>
            <w:shd w:val="clear" w:color="auto" w:fill="auto"/>
          </w:tcPr>
          <w:p w14:paraId="67C8C71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Опоры для ног и опоры для ступней, например, опоры для ног, опоры для ступней, подставки для ступней и опоры для ампутированных конечностей, которые прикреплены к креслу или сиденью, или являются их составной частью, а также абдукторы, аддукторы и коленоразделители</w:t>
            </w:r>
          </w:p>
        </w:tc>
        <w:tc>
          <w:tcPr>
            <w:tcW w:w="1277" w:type="dxa"/>
            <w:shd w:val="clear" w:color="auto" w:fill="auto"/>
          </w:tcPr>
          <w:p w14:paraId="1C8B604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9FA4FB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62F82FC" w14:textId="77777777" w:rsidTr="00BC0822">
        <w:trPr>
          <w:cantSplit/>
        </w:trPr>
        <w:tc>
          <w:tcPr>
            <w:tcW w:w="851" w:type="dxa"/>
          </w:tcPr>
          <w:p w14:paraId="35501FC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102.</w:t>
            </w:r>
          </w:p>
        </w:tc>
        <w:tc>
          <w:tcPr>
            <w:tcW w:w="1418" w:type="dxa"/>
            <w:shd w:val="clear" w:color="auto" w:fill="auto"/>
          </w:tcPr>
          <w:p w14:paraId="5DE0DEE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6D43630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Кровати</w:t>
            </w:r>
          </w:p>
        </w:tc>
      </w:tr>
      <w:tr w:rsidR="007315B0" w:rsidRPr="00D01DB1" w14:paraId="377BB154" w14:textId="77777777" w:rsidTr="00BC0822">
        <w:trPr>
          <w:cantSplit/>
        </w:trPr>
        <w:tc>
          <w:tcPr>
            <w:tcW w:w="851" w:type="dxa"/>
          </w:tcPr>
          <w:p w14:paraId="47C0FC8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103.</w:t>
            </w:r>
          </w:p>
        </w:tc>
        <w:tc>
          <w:tcPr>
            <w:tcW w:w="1418" w:type="dxa"/>
            <w:shd w:val="clear" w:color="auto" w:fill="auto"/>
          </w:tcPr>
          <w:p w14:paraId="51A5827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18 12 10</w:t>
            </w:r>
          </w:p>
        </w:tc>
        <w:tc>
          <w:tcPr>
            <w:tcW w:w="5243" w:type="dxa"/>
            <w:shd w:val="clear" w:color="auto" w:fill="auto"/>
          </w:tcPr>
          <w:p w14:paraId="558BEA5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Кровати и съемные кровати-платформы/подматрацные платформы, с механической регулировкой.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Кровати с одной или более секциями, подматрацные платформы, которые могут быть отрегулированы по высоте или углу, с помощью электрического механизма самим пользователем или обслуживающим персоналом</w:t>
            </w:r>
          </w:p>
        </w:tc>
        <w:tc>
          <w:tcPr>
            <w:tcW w:w="1277" w:type="dxa"/>
            <w:shd w:val="clear" w:color="auto" w:fill="auto"/>
          </w:tcPr>
          <w:p w14:paraId="73AB2D1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8EE428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E146B2E" w14:textId="77777777" w:rsidTr="00BC0822">
        <w:trPr>
          <w:cantSplit/>
        </w:trPr>
        <w:tc>
          <w:tcPr>
            <w:tcW w:w="851" w:type="dxa"/>
          </w:tcPr>
          <w:p w14:paraId="1F4EAD6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104.</w:t>
            </w:r>
          </w:p>
        </w:tc>
        <w:tc>
          <w:tcPr>
            <w:tcW w:w="1418" w:type="dxa"/>
            <w:shd w:val="clear" w:color="auto" w:fill="auto"/>
          </w:tcPr>
          <w:p w14:paraId="285ED94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18 12 18</w:t>
            </w:r>
          </w:p>
        </w:tc>
        <w:tc>
          <w:tcPr>
            <w:tcW w:w="5243" w:type="dxa"/>
            <w:shd w:val="clear" w:color="auto" w:fill="auto"/>
          </w:tcPr>
          <w:p w14:paraId="59C24D9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Матрацы и покрывала для обеспечения комфорта (например, противопролежневые матрацы и др.)</w:t>
            </w:r>
          </w:p>
        </w:tc>
        <w:tc>
          <w:tcPr>
            <w:tcW w:w="1277" w:type="dxa"/>
            <w:shd w:val="clear" w:color="auto" w:fill="auto"/>
          </w:tcPr>
          <w:p w14:paraId="0E284B3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AD9516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90059ED" w14:textId="77777777" w:rsidTr="00BC0822">
        <w:trPr>
          <w:cantSplit/>
        </w:trPr>
        <w:tc>
          <w:tcPr>
            <w:tcW w:w="851" w:type="dxa"/>
          </w:tcPr>
          <w:p w14:paraId="3060953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105.</w:t>
            </w:r>
          </w:p>
        </w:tc>
        <w:tc>
          <w:tcPr>
            <w:tcW w:w="1418" w:type="dxa"/>
            <w:shd w:val="clear" w:color="auto" w:fill="auto"/>
          </w:tcPr>
          <w:p w14:paraId="0449EA4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18 12 27</w:t>
            </w:r>
          </w:p>
        </w:tc>
        <w:tc>
          <w:tcPr>
            <w:tcW w:w="5243" w:type="dxa"/>
            <w:shd w:val="clear" w:color="auto" w:fill="auto"/>
          </w:tcPr>
          <w:p w14:paraId="22AC6FB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Кроватные перила и поручни для самоподнимания, прикрепленные к кровати. Складные или убираемые поручни, предназначенные для предохранения человека, лежащего в кровати, от выпадения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>или для того, чтобы позволять ему/ей самостоятельно садиться и изменять положение в кровати</w:t>
            </w:r>
          </w:p>
        </w:tc>
        <w:tc>
          <w:tcPr>
            <w:tcW w:w="1277" w:type="dxa"/>
            <w:shd w:val="clear" w:color="auto" w:fill="auto"/>
          </w:tcPr>
          <w:p w14:paraId="4C46B0D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EFB47D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25851C0" w14:textId="77777777" w:rsidTr="00BC0822">
        <w:trPr>
          <w:cantSplit/>
        </w:trPr>
        <w:tc>
          <w:tcPr>
            <w:tcW w:w="851" w:type="dxa"/>
          </w:tcPr>
          <w:p w14:paraId="3D86A9D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106.</w:t>
            </w:r>
          </w:p>
        </w:tc>
        <w:tc>
          <w:tcPr>
            <w:tcW w:w="1418" w:type="dxa"/>
            <w:shd w:val="clear" w:color="auto" w:fill="auto"/>
          </w:tcPr>
          <w:p w14:paraId="722FA28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18 21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87A2E8B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Открыватели/закрыватели ворот, дверей, окон и занавесок</w:t>
            </w:r>
          </w:p>
        </w:tc>
      </w:tr>
      <w:tr w:rsidR="007315B0" w:rsidRPr="00D01DB1" w14:paraId="21D03D14" w14:textId="77777777" w:rsidTr="00BC0822">
        <w:trPr>
          <w:cantSplit/>
        </w:trPr>
        <w:tc>
          <w:tcPr>
            <w:tcW w:w="851" w:type="dxa"/>
          </w:tcPr>
          <w:p w14:paraId="414528F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107.</w:t>
            </w:r>
          </w:p>
        </w:tc>
        <w:tc>
          <w:tcPr>
            <w:tcW w:w="1418" w:type="dxa"/>
            <w:shd w:val="clear" w:color="auto" w:fill="auto"/>
          </w:tcPr>
          <w:p w14:paraId="15423DA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18 21 03</w:t>
            </w:r>
          </w:p>
        </w:tc>
        <w:tc>
          <w:tcPr>
            <w:tcW w:w="5243" w:type="dxa"/>
            <w:shd w:val="clear" w:color="auto" w:fill="auto"/>
          </w:tcPr>
          <w:p w14:paraId="29446EBD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Открыватели и закрыватели дверей </w:t>
            </w:r>
          </w:p>
        </w:tc>
        <w:tc>
          <w:tcPr>
            <w:tcW w:w="1277" w:type="dxa"/>
            <w:shd w:val="clear" w:color="auto" w:fill="auto"/>
          </w:tcPr>
          <w:p w14:paraId="4159032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EDBD03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E2DA62E" w14:textId="77777777" w:rsidTr="00BC0822">
        <w:trPr>
          <w:cantSplit/>
        </w:trPr>
        <w:tc>
          <w:tcPr>
            <w:tcW w:w="851" w:type="dxa"/>
          </w:tcPr>
          <w:p w14:paraId="4CC3F35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108.</w:t>
            </w:r>
          </w:p>
        </w:tc>
        <w:tc>
          <w:tcPr>
            <w:tcW w:w="1418" w:type="dxa"/>
            <w:shd w:val="clear" w:color="auto" w:fill="auto"/>
          </w:tcPr>
          <w:p w14:paraId="145B50F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22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E3DA69E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коммуникации и информации</w:t>
            </w:r>
          </w:p>
        </w:tc>
      </w:tr>
      <w:tr w:rsidR="007315B0" w:rsidRPr="00D01DB1" w14:paraId="1CA770B4" w14:textId="77777777" w:rsidTr="00BC0822">
        <w:trPr>
          <w:cantSplit/>
        </w:trPr>
        <w:tc>
          <w:tcPr>
            <w:tcW w:w="851" w:type="dxa"/>
          </w:tcPr>
          <w:p w14:paraId="684D280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109.</w:t>
            </w:r>
          </w:p>
        </w:tc>
        <w:tc>
          <w:tcPr>
            <w:tcW w:w="1418" w:type="dxa"/>
            <w:shd w:val="clear" w:color="auto" w:fill="auto"/>
          </w:tcPr>
          <w:p w14:paraId="73063F9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22 03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1C20E32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просмотра (зрения), например, увеличительные устройства</w:t>
            </w:r>
          </w:p>
        </w:tc>
      </w:tr>
      <w:tr w:rsidR="007315B0" w:rsidRPr="00D01DB1" w14:paraId="42FD9BE7" w14:textId="77777777" w:rsidTr="00BC0822">
        <w:trPr>
          <w:cantSplit/>
        </w:trPr>
        <w:tc>
          <w:tcPr>
            <w:tcW w:w="851" w:type="dxa"/>
          </w:tcPr>
          <w:p w14:paraId="5E9B696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110.</w:t>
            </w:r>
          </w:p>
        </w:tc>
        <w:tc>
          <w:tcPr>
            <w:tcW w:w="1418" w:type="dxa"/>
            <w:shd w:val="clear" w:color="auto" w:fill="auto"/>
          </w:tcPr>
          <w:p w14:paraId="0B268CB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22 03 09</w:t>
            </w:r>
          </w:p>
        </w:tc>
        <w:tc>
          <w:tcPr>
            <w:tcW w:w="5243" w:type="dxa"/>
            <w:shd w:val="clear" w:color="auto" w:fill="auto"/>
          </w:tcPr>
          <w:p w14:paraId="60F170E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Увеличительные стекла, линзы и системы увеличительных линз. Устройства для увеличения изображения объекта, например, линзы с подсветкой или без подсветки, электронные видеоувеличители, лупы и пр. </w:t>
            </w:r>
          </w:p>
        </w:tc>
        <w:tc>
          <w:tcPr>
            <w:tcW w:w="1277" w:type="dxa"/>
            <w:shd w:val="clear" w:color="auto" w:fill="auto"/>
          </w:tcPr>
          <w:p w14:paraId="2985CDC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D34F09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58AE079" w14:textId="77777777" w:rsidTr="00BC0822">
        <w:trPr>
          <w:cantSplit/>
        </w:trPr>
        <w:tc>
          <w:tcPr>
            <w:tcW w:w="851" w:type="dxa"/>
          </w:tcPr>
          <w:p w14:paraId="1652D3B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112.</w:t>
            </w:r>
          </w:p>
        </w:tc>
        <w:tc>
          <w:tcPr>
            <w:tcW w:w="1418" w:type="dxa"/>
            <w:shd w:val="clear" w:color="auto" w:fill="auto"/>
          </w:tcPr>
          <w:p w14:paraId="02911BC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22 06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3E3644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прослушивания (слуха). Устройства для концентрации, усиления и модуляции звука для людей с проблемами слуха, например, слуховые аппараты со встроенными средствами, устраняющими звон в ушах и устройства с индукционными катушками</w:t>
            </w:r>
          </w:p>
        </w:tc>
      </w:tr>
      <w:tr w:rsidR="007315B0" w:rsidRPr="00D01DB1" w14:paraId="168DFBEE" w14:textId="77777777" w:rsidTr="00BC0822">
        <w:trPr>
          <w:cantSplit/>
        </w:trPr>
        <w:tc>
          <w:tcPr>
            <w:tcW w:w="851" w:type="dxa"/>
          </w:tcPr>
          <w:p w14:paraId="0BD242E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113.</w:t>
            </w:r>
          </w:p>
        </w:tc>
        <w:tc>
          <w:tcPr>
            <w:tcW w:w="1418" w:type="dxa"/>
            <w:shd w:val="clear" w:color="auto" w:fill="auto"/>
          </w:tcPr>
          <w:p w14:paraId="1C5E1DB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22 09</w:t>
            </w:r>
          </w:p>
        </w:tc>
        <w:tc>
          <w:tcPr>
            <w:tcW w:w="5243" w:type="dxa"/>
            <w:shd w:val="clear" w:color="auto" w:fill="auto"/>
          </w:tcPr>
          <w:p w14:paraId="61A6E85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воспроизведения звука. Устройства для оказания помощи человеку, имеющему недостаточную громкость голоса для разговора, чтобы говорить, используя свой собственный голос (например, ларингофон, мегафон и др.)</w:t>
            </w:r>
          </w:p>
        </w:tc>
        <w:tc>
          <w:tcPr>
            <w:tcW w:w="1277" w:type="dxa"/>
            <w:shd w:val="clear" w:color="auto" w:fill="auto"/>
          </w:tcPr>
          <w:p w14:paraId="5B2C634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0E905B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00D1987" w14:textId="77777777" w:rsidTr="00BC0822">
        <w:trPr>
          <w:cantSplit/>
        </w:trPr>
        <w:tc>
          <w:tcPr>
            <w:tcW w:w="851" w:type="dxa"/>
          </w:tcPr>
          <w:p w14:paraId="60068BE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114.</w:t>
            </w:r>
          </w:p>
        </w:tc>
        <w:tc>
          <w:tcPr>
            <w:tcW w:w="1418" w:type="dxa"/>
            <w:shd w:val="clear" w:color="auto" w:fill="auto"/>
          </w:tcPr>
          <w:p w14:paraId="763166A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22 12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03C9AD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рисования и написания. Устройства, помогающие человеку передать информацию путем изображения фигур, символов или языка</w:t>
            </w:r>
          </w:p>
        </w:tc>
      </w:tr>
      <w:tr w:rsidR="007315B0" w:rsidRPr="00D01DB1" w14:paraId="2C5F375D" w14:textId="77777777" w:rsidTr="00BC0822">
        <w:trPr>
          <w:cantSplit/>
        </w:trPr>
        <w:tc>
          <w:tcPr>
            <w:tcW w:w="851" w:type="dxa"/>
          </w:tcPr>
          <w:p w14:paraId="6199075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115.</w:t>
            </w:r>
          </w:p>
        </w:tc>
        <w:tc>
          <w:tcPr>
            <w:tcW w:w="1418" w:type="dxa"/>
            <w:shd w:val="clear" w:color="auto" w:fill="auto"/>
          </w:tcPr>
          <w:p w14:paraId="46BB706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22 12 12</w:t>
            </w:r>
          </w:p>
        </w:tc>
        <w:tc>
          <w:tcPr>
            <w:tcW w:w="5243" w:type="dxa"/>
            <w:shd w:val="clear" w:color="auto" w:fill="auto"/>
          </w:tcPr>
          <w:p w14:paraId="1FD399B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Приборы для письма алфавитом Брайля. Устройства для производства рельефных букв Брайля на бумаге с помощью специальных перьев или палочек (например, грифель для письма по Брайлю, прибор по Брайлю и т.п.)</w:t>
            </w:r>
          </w:p>
        </w:tc>
        <w:tc>
          <w:tcPr>
            <w:tcW w:w="1277" w:type="dxa"/>
            <w:shd w:val="clear" w:color="auto" w:fill="auto"/>
          </w:tcPr>
          <w:p w14:paraId="13BD2F8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BD5991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C2CC0DD" w14:textId="77777777" w:rsidTr="00BC0822">
        <w:trPr>
          <w:cantSplit/>
        </w:trPr>
        <w:tc>
          <w:tcPr>
            <w:tcW w:w="851" w:type="dxa"/>
          </w:tcPr>
          <w:p w14:paraId="5BDBB81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116.</w:t>
            </w:r>
          </w:p>
        </w:tc>
        <w:tc>
          <w:tcPr>
            <w:tcW w:w="1418" w:type="dxa"/>
            <w:shd w:val="clear" w:color="auto" w:fill="auto"/>
          </w:tcPr>
          <w:p w14:paraId="1732F56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22 18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8FCFAC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средства, записывающие, воспроизводящие и отображающие звуко- и видеоинформацию. Устройства, которые записывают и передают информацию в звуковом или визуальном формате, и средства, которые объединяют любые из этих функций</w:t>
            </w:r>
          </w:p>
        </w:tc>
      </w:tr>
      <w:tr w:rsidR="007315B0" w:rsidRPr="00D01DB1" w14:paraId="2BA9F369" w14:textId="77777777" w:rsidTr="00BC0822">
        <w:trPr>
          <w:cantSplit/>
        </w:trPr>
        <w:tc>
          <w:tcPr>
            <w:tcW w:w="851" w:type="dxa"/>
          </w:tcPr>
          <w:p w14:paraId="1BEFB6B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117.</w:t>
            </w:r>
          </w:p>
        </w:tc>
        <w:tc>
          <w:tcPr>
            <w:tcW w:w="1418" w:type="dxa"/>
            <w:shd w:val="clear" w:color="auto" w:fill="auto"/>
          </w:tcPr>
          <w:p w14:paraId="5640D7C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22 18 03</w:t>
            </w:r>
          </w:p>
        </w:tc>
        <w:tc>
          <w:tcPr>
            <w:tcW w:w="5243" w:type="dxa"/>
            <w:shd w:val="clear" w:color="auto" w:fill="auto"/>
          </w:tcPr>
          <w:p w14:paraId="10A1E21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Аппаратура звукозаписывающая и воспроизводящая. Устройства для записи и воспроизведения звуков (например, диктофон, тифлофлешплеер, миникассетный магнитофон и пр.)</w:t>
            </w:r>
          </w:p>
        </w:tc>
        <w:tc>
          <w:tcPr>
            <w:tcW w:w="1277" w:type="dxa"/>
            <w:shd w:val="clear" w:color="auto" w:fill="auto"/>
          </w:tcPr>
          <w:p w14:paraId="2D6AE06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82E84C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2DA5F79" w14:textId="77777777" w:rsidTr="00BC0822">
        <w:trPr>
          <w:cantSplit/>
        </w:trPr>
        <w:tc>
          <w:tcPr>
            <w:tcW w:w="851" w:type="dxa"/>
          </w:tcPr>
          <w:p w14:paraId="31EBC08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118.</w:t>
            </w:r>
          </w:p>
        </w:tc>
        <w:tc>
          <w:tcPr>
            <w:tcW w:w="1418" w:type="dxa"/>
            <w:shd w:val="clear" w:color="auto" w:fill="auto"/>
          </w:tcPr>
          <w:p w14:paraId="3C45325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5A9EC48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телефонии и телематической связи</w:t>
            </w:r>
          </w:p>
        </w:tc>
      </w:tr>
      <w:tr w:rsidR="007315B0" w:rsidRPr="00D01DB1" w14:paraId="3A81CF5D" w14:textId="77777777" w:rsidTr="00BC0822">
        <w:trPr>
          <w:cantSplit/>
        </w:trPr>
        <w:tc>
          <w:tcPr>
            <w:tcW w:w="851" w:type="dxa"/>
          </w:tcPr>
          <w:p w14:paraId="2E8D6C3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119.</w:t>
            </w:r>
          </w:p>
        </w:tc>
        <w:tc>
          <w:tcPr>
            <w:tcW w:w="1418" w:type="dxa"/>
            <w:shd w:val="clear" w:color="auto" w:fill="auto"/>
          </w:tcPr>
          <w:p w14:paraId="027D49D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22 24 09</w:t>
            </w:r>
          </w:p>
        </w:tc>
        <w:tc>
          <w:tcPr>
            <w:tcW w:w="5243" w:type="dxa"/>
            <w:shd w:val="clear" w:color="auto" w:fill="auto"/>
          </w:tcPr>
          <w:p w14:paraId="1B87222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Текстовые телефонные аппараты, например, мобильные телефонные аппараты с текстовым вводом/выводом и телефонные аппараты с Брайлевским вводом/выводом</w:t>
            </w:r>
          </w:p>
        </w:tc>
        <w:tc>
          <w:tcPr>
            <w:tcW w:w="1277" w:type="dxa"/>
            <w:shd w:val="clear" w:color="auto" w:fill="auto"/>
          </w:tcPr>
          <w:p w14:paraId="2A36634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38C5AB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9F684A8" w14:textId="77777777" w:rsidTr="00BC0822">
        <w:trPr>
          <w:cantSplit/>
        </w:trPr>
        <w:tc>
          <w:tcPr>
            <w:tcW w:w="851" w:type="dxa"/>
          </w:tcPr>
          <w:p w14:paraId="20FD004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120.</w:t>
            </w:r>
          </w:p>
        </w:tc>
        <w:tc>
          <w:tcPr>
            <w:tcW w:w="1418" w:type="dxa"/>
            <w:shd w:val="clear" w:color="auto" w:fill="auto"/>
          </w:tcPr>
          <w:p w14:paraId="2501317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9D34B24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сигнализации, индикации и подачи сигналов тревоги (опасности)</w:t>
            </w:r>
          </w:p>
        </w:tc>
      </w:tr>
      <w:tr w:rsidR="007315B0" w:rsidRPr="00D01DB1" w14:paraId="37AC1B71" w14:textId="77777777" w:rsidTr="00BC0822">
        <w:trPr>
          <w:cantSplit/>
        </w:trPr>
        <w:tc>
          <w:tcPr>
            <w:tcW w:w="851" w:type="dxa"/>
          </w:tcPr>
          <w:p w14:paraId="014C266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121.</w:t>
            </w:r>
          </w:p>
        </w:tc>
        <w:tc>
          <w:tcPr>
            <w:tcW w:w="1418" w:type="dxa"/>
            <w:shd w:val="clear" w:color="auto" w:fill="auto"/>
          </w:tcPr>
          <w:p w14:paraId="616A238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22 27 03</w:t>
            </w:r>
          </w:p>
        </w:tc>
        <w:tc>
          <w:tcPr>
            <w:tcW w:w="5243" w:type="dxa"/>
            <w:shd w:val="clear" w:color="auto" w:fill="auto"/>
          </w:tcPr>
          <w:p w14:paraId="3FE27B7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Индикаторы с визуальными сигналами (например, световой индикатор и др.)</w:t>
            </w:r>
          </w:p>
        </w:tc>
        <w:tc>
          <w:tcPr>
            <w:tcW w:w="1277" w:type="dxa"/>
            <w:shd w:val="clear" w:color="auto" w:fill="auto"/>
          </w:tcPr>
          <w:p w14:paraId="6EA66B3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16C6D5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00A4E98" w14:textId="77777777" w:rsidTr="00BC0822">
        <w:trPr>
          <w:cantSplit/>
        </w:trPr>
        <w:tc>
          <w:tcPr>
            <w:tcW w:w="851" w:type="dxa"/>
          </w:tcPr>
          <w:p w14:paraId="60A5A0A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123.</w:t>
            </w:r>
          </w:p>
        </w:tc>
        <w:tc>
          <w:tcPr>
            <w:tcW w:w="1418" w:type="dxa"/>
            <w:shd w:val="clear" w:color="auto" w:fill="auto"/>
          </w:tcPr>
          <w:p w14:paraId="4D1133D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22 27 06</w:t>
            </w:r>
          </w:p>
        </w:tc>
        <w:tc>
          <w:tcPr>
            <w:tcW w:w="5243" w:type="dxa"/>
            <w:shd w:val="clear" w:color="auto" w:fill="auto"/>
          </w:tcPr>
          <w:p w14:paraId="27FE545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Индикаторы со звуковыми сигналами (например, звуковой индикатор, вибрационный индикатор и др.)</w:t>
            </w:r>
          </w:p>
        </w:tc>
        <w:tc>
          <w:tcPr>
            <w:tcW w:w="1277" w:type="dxa"/>
            <w:shd w:val="clear" w:color="auto" w:fill="auto"/>
          </w:tcPr>
          <w:p w14:paraId="62F5440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640690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9EEA9B2" w14:textId="77777777" w:rsidTr="00BC0822">
        <w:trPr>
          <w:cantSplit/>
        </w:trPr>
        <w:tc>
          <w:tcPr>
            <w:tcW w:w="851" w:type="dxa"/>
          </w:tcPr>
          <w:p w14:paraId="4675EC4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124.</w:t>
            </w:r>
          </w:p>
        </w:tc>
        <w:tc>
          <w:tcPr>
            <w:tcW w:w="1418" w:type="dxa"/>
            <w:shd w:val="clear" w:color="auto" w:fill="auto"/>
          </w:tcPr>
          <w:p w14:paraId="34F5DEB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22 30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76F0A6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чтения</w:t>
            </w:r>
          </w:p>
        </w:tc>
      </w:tr>
      <w:tr w:rsidR="007315B0" w:rsidRPr="00D01DB1" w14:paraId="34AADA8B" w14:textId="77777777" w:rsidTr="00BC0822">
        <w:trPr>
          <w:cantSplit/>
        </w:trPr>
        <w:tc>
          <w:tcPr>
            <w:tcW w:w="851" w:type="dxa"/>
          </w:tcPr>
          <w:p w14:paraId="33F0E5C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125.</w:t>
            </w:r>
          </w:p>
        </w:tc>
        <w:tc>
          <w:tcPr>
            <w:tcW w:w="1418" w:type="dxa"/>
            <w:shd w:val="clear" w:color="auto" w:fill="auto"/>
          </w:tcPr>
          <w:p w14:paraId="3BAD0F5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22-30-03</w:t>
            </w:r>
          </w:p>
        </w:tc>
        <w:tc>
          <w:tcPr>
            <w:tcW w:w="5243" w:type="dxa"/>
            <w:shd w:val="clear" w:color="auto" w:fill="auto"/>
          </w:tcPr>
          <w:p w14:paraId="7933427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Материалы для чтения со звуковым выходом. </w:t>
            </w:r>
            <w:r w:rsidRPr="00D01DB1">
              <w:rPr>
                <w:rFonts w:ascii="Times New Roman" w:hAnsi="Times New Roman"/>
              </w:rPr>
              <w:t>Средства информации для хранения рукописного текста и представления его в говорящей форме, (например, «говорящие книги»)</w:t>
            </w:r>
          </w:p>
        </w:tc>
        <w:tc>
          <w:tcPr>
            <w:tcW w:w="1277" w:type="dxa"/>
            <w:shd w:val="clear" w:color="auto" w:fill="auto"/>
          </w:tcPr>
          <w:p w14:paraId="3E89CDB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7A589F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9A03688" w14:textId="77777777" w:rsidTr="00BC0822">
        <w:trPr>
          <w:cantSplit/>
        </w:trPr>
        <w:tc>
          <w:tcPr>
            <w:tcW w:w="851" w:type="dxa"/>
          </w:tcPr>
          <w:p w14:paraId="198ECC1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126.</w:t>
            </w:r>
          </w:p>
        </w:tc>
        <w:tc>
          <w:tcPr>
            <w:tcW w:w="1418" w:type="dxa"/>
            <w:shd w:val="clear" w:color="auto" w:fill="auto"/>
          </w:tcPr>
          <w:p w14:paraId="1638F7D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2887FE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досуга (отдыха).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7315B0" w:rsidRPr="00D01DB1" w14:paraId="505ABD39" w14:textId="77777777" w:rsidTr="00BC0822">
        <w:trPr>
          <w:cantSplit/>
        </w:trPr>
        <w:tc>
          <w:tcPr>
            <w:tcW w:w="851" w:type="dxa"/>
          </w:tcPr>
          <w:p w14:paraId="4258E94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127.</w:t>
            </w:r>
          </w:p>
        </w:tc>
        <w:tc>
          <w:tcPr>
            <w:tcW w:w="1418" w:type="dxa"/>
            <w:shd w:val="clear" w:color="auto" w:fill="auto"/>
          </w:tcPr>
          <w:p w14:paraId="67FA3BE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5D826F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игр.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7315B0" w:rsidRPr="00D01DB1" w14:paraId="1A2FBE2E" w14:textId="77777777" w:rsidTr="00BC0822">
        <w:trPr>
          <w:cantSplit/>
        </w:trPr>
        <w:tc>
          <w:tcPr>
            <w:tcW w:w="851" w:type="dxa"/>
          </w:tcPr>
          <w:p w14:paraId="441A0D1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128.</w:t>
            </w:r>
          </w:p>
        </w:tc>
        <w:tc>
          <w:tcPr>
            <w:tcW w:w="1418" w:type="dxa"/>
            <w:shd w:val="clear" w:color="auto" w:fill="auto"/>
          </w:tcPr>
          <w:p w14:paraId="3675464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30 03 03</w:t>
            </w:r>
          </w:p>
        </w:tc>
        <w:tc>
          <w:tcPr>
            <w:tcW w:w="5243" w:type="dxa"/>
            <w:shd w:val="clear" w:color="auto" w:fill="auto"/>
          </w:tcPr>
          <w:p w14:paraId="4C17107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Игрушки. Устройства, как правило, для детей, созданные для игр по установленным правилам, (например, конструкторы)</w:t>
            </w:r>
          </w:p>
        </w:tc>
        <w:tc>
          <w:tcPr>
            <w:tcW w:w="1277" w:type="dxa"/>
            <w:shd w:val="clear" w:color="auto" w:fill="auto"/>
          </w:tcPr>
          <w:p w14:paraId="2BDEFE1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4C7A5C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B8E04C2" w14:textId="77777777" w:rsidTr="00BC0822">
        <w:trPr>
          <w:cantSplit/>
        </w:trPr>
        <w:tc>
          <w:tcPr>
            <w:tcW w:w="851" w:type="dxa"/>
            <w:shd w:val="clear" w:color="auto" w:fill="FFFFFF"/>
          </w:tcPr>
          <w:p w14:paraId="349F99F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129.</w:t>
            </w:r>
          </w:p>
        </w:tc>
        <w:tc>
          <w:tcPr>
            <w:tcW w:w="1418" w:type="dxa"/>
            <w:shd w:val="clear" w:color="auto" w:fill="FFFFFF"/>
          </w:tcPr>
          <w:p w14:paraId="69E3705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30 03 06</w:t>
            </w:r>
          </w:p>
        </w:tc>
        <w:tc>
          <w:tcPr>
            <w:tcW w:w="5243" w:type="dxa"/>
            <w:shd w:val="clear" w:color="auto" w:fill="FFFFFF"/>
          </w:tcPr>
          <w:p w14:paraId="555A06A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Игры. Средства, призванные помочь людям участвовать в играх по установленным правилам (например, игральные доски, головоломки, нарды, шашки, лото, домино, видео, компьютерные игры и др.)</w:t>
            </w:r>
          </w:p>
        </w:tc>
        <w:tc>
          <w:tcPr>
            <w:tcW w:w="1277" w:type="dxa"/>
            <w:shd w:val="clear" w:color="auto" w:fill="FFFFFF"/>
          </w:tcPr>
          <w:p w14:paraId="79BF472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FFFFFF"/>
          </w:tcPr>
          <w:p w14:paraId="3A1AA73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49745DC" w14:textId="77777777" w:rsidTr="00BC0822">
        <w:trPr>
          <w:cantSplit/>
        </w:trPr>
        <w:tc>
          <w:tcPr>
            <w:tcW w:w="851" w:type="dxa"/>
          </w:tcPr>
          <w:p w14:paraId="0259522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130.</w:t>
            </w:r>
          </w:p>
        </w:tc>
        <w:tc>
          <w:tcPr>
            <w:tcW w:w="1418" w:type="dxa"/>
            <w:shd w:val="clear" w:color="auto" w:fill="auto"/>
          </w:tcPr>
          <w:p w14:paraId="37B18D8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18FCC2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занятия спортом. Устройства, помогающие людям участвовать в конкурсных и неофициальных или формально организованных играх или спортивных состязаниях, выступая одиночкой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>или в группе</w:t>
            </w:r>
          </w:p>
        </w:tc>
      </w:tr>
      <w:tr w:rsidR="007315B0" w:rsidRPr="00D01DB1" w14:paraId="756AC529" w14:textId="77777777" w:rsidTr="00BC0822">
        <w:trPr>
          <w:cantSplit/>
          <w:trHeight w:val="2561"/>
        </w:trPr>
        <w:tc>
          <w:tcPr>
            <w:tcW w:w="851" w:type="dxa"/>
          </w:tcPr>
          <w:p w14:paraId="6A5FFF6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131.</w:t>
            </w:r>
          </w:p>
        </w:tc>
        <w:tc>
          <w:tcPr>
            <w:tcW w:w="1418" w:type="dxa"/>
            <w:shd w:val="clear" w:color="auto" w:fill="auto"/>
          </w:tcPr>
          <w:p w14:paraId="7FD5332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30 09 03</w:t>
            </w:r>
          </w:p>
        </w:tc>
        <w:tc>
          <w:tcPr>
            <w:tcW w:w="5243" w:type="dxa"/>
            <w:shd w:val="clear" w:color="auto" w:fill="auto"/>
          </w:tcPr>
          <w:p w14:paraId="3119711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участия в командных спортивных играх с мячом. Средства, помогающие людям заниматься видами спорта в составе команды, которые требуют от всех членов команды двигаться с или за мячом в помещениях или вне помещения для достижения преимущества в счете над соперником, например, американский футбол, бейсбол, баскетбол, футбол, регби и пр. (например, мячи, биты, стойки, клюшки, сетка теннисная, ракетки и др.)</w:t>
            </w:r>
          </w:p>
        </w:tc>
        <w:tc>
          <w:tcPr>
            <w:tcW w:w="1277" w:type="dxa"/>
            <w:shd w:val="clear" w:color="auto" w:fill="auto"/>
          </w:tcPr>
          <w:p w14:paraId="381418C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606940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56E2D03" w14:textId="77777777" w:rsidTr="00BC0822">
        <w:trPr>
          <w:cantSplit/>
          <w:trHeight w:val="587"/>
        </w:trPr>
        <w:tc>
          <w:tcPr>
            <w:tcW w:w="851" w:type="dxa"/>
          </w:tcPr>
          <w:p w14:paraId="1C1A9B4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132.</w:t>
            </w:r>
          </w:p>
        </w:tc>
        <w:tc>
          <w:tcPr>
            <w:tcW w:w="1418" w:type="dxa"/>
            <w:shd w:val="clear" w:color="auto" w:fill="auto"/>
          </w:tcPr>
          <w:p w14:paraId="43C39D2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30 09 27</w:t>
            </w:r>
          </w:p>
        </w:tc>
        <w:tc>
          <w:tcPr>
            <w:tcW w:w="5243" w:type="dxa"/>
            <w:shd w:val="clear" w:color="auto" w:fill="auto"/>
          </w:tcPr>
          <w:p w14:paraId="426FC68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занятия видами спорта, где используются ракетки (например, теннис, ракетбол, сквош, бадминтон и др.)</w:t>
            </w:r>
          </w:p>
        </w:tc>
        <w:tc>
          <w:tcPr>
            <w:tcW w:w="1277" w:type="dxa"/>
            <w:shd w:val="clear" w:color="auto" w:fill="auto"/>
          </w:tcPr>
          <w:p w14:paraId="551F936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7662A3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8C2652C" w14:textId="77777777" w:rsidTr="00BC0822">
        <w:trPr>
          <w:cantSplit/>
          <w:trHeight w:val="1244"/>
        </w:trPr>
        <w:tc>
          <w:tcPr>
            <w:tcW w:w="851" w:type="dxa"/>
          </w:tcPr>
          <w:p w14:paraId="4EC1AC4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133.</w:t>
            </w:r>
          </w:p>
        </w:tc>
        <w:tc>
          <w:tcPr>
            <w:tcW w:w="1418" w:type="dxa"/>
            <w:shd w:val="clear" w:color="auto" w:fill="auto"/>
          </w:tcPr>
          <w:p w14:paraId="76FBC22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30 09 36</w:t>
            </w:r>
          </w:p>
        </w:tc>
        <w:tc>
          <w:tcPr>
            <w:tcW w:w="5243" w:type="dxa"/>
            <w:shd w:val="clear" w:color="auto" w:fill="auto"/>
          </w:tcPr>
          <w:p w14:paraId="3353B37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занятий зимними видами спорта. Средства, помогающие людям заниматься любым видом зимнего спорта, включая хоккей, лыжи и катание на льду (например, лыжи, коньки, клюшки и др.)</w:t>
            </w:r>
          </w:p>
        </w:tc>
        <w:tc>
          <w:tcPr>
            <w:tcW w:w="1277" w:type="dxa"/>
            <w:shd w:val="clear" w:color="auto" w:fill="auto"/>
          </w:tcPr>
          <w:p w14:paraId="2D180AA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E5CCA1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37D0B82" w14:textId="77777777" w:rsidTr="00BC0822">
        <w:trPr>
          <w:cantSplit/>
          <w:trHeight w:val="516"/>
        </w:trPr>
        <w:tc>
          <w:tcPr>
            <w:tcW w:w="851" w:type="dxa"/>
          </w:tcPr>
          <w:p w14:paraId="74B00A0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134.</w:t>
            </w:r>
          </w:p>
        </w:tc>
        <w:tc>
          <w:tcPr>
            <w:tcW w:w="1418" w:type="dxa"/>
            <w:shd w:val="clear" w:color="auto" w:fill="auto"/>
          </w:tcPr>
          <w:p w14:paraId="207D552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30 09 39</w:t>
            </w:r>
          </w:p>
        </w:tc>
        <w:tc>
          <w:tcPr>
            <w:tcW w:w="5243" w:type="dxa"/>
            <w:shd w:val="clear" w:color="auto" w:fill="auto"/>
          </w:tcPr>
          <w:p w14:paraId="0337C1D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занятий другими видами спорта – палки для скандинавской ходьбы </w:t>
            </w:r>
          </w:p>
        </w:tc>
        <w:tc>
          <w:tcPr>
            <w:tcW w:w="1277" w:type="dxa"/>
            <w:shd w:val="clear" w:color="auto" w:fill="auto"/>
          </w:tcPr>
          <w:p w14:paraId="0D12EE7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A5394B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C96D398" w14:textId="77777777" w:rsidTr="00BC0822">
        <w:trPr>
          <w:cantSplit/>
        </w:trPr>
        <w:tc>
          <w:tcPr>
            <w:tcW w:w="851" w:type="dxa"/>
          </w:tcPr>
          <w:p w14:paraId="4F2F5F6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135.</w:t>
            </w:r>
          </w:p>
        </w:tc>
        <w:tc>
          <w:tcPr>
            <w:tcW w:w="1418" w:type="dxa"/>
            <w:shd w:val="clear" w:color="auto" w:fill="auto"/>
          </w:tcPr>
          <w:p w14:paraId="676C5E4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30 21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36A359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садоводства в частном пользовании. Средства, оказывающие помощь человеку в культивации и уходе за растениями или садом, или уходом за лужайками</w:t>
            </w:r>
          </w:p>
        </w:tc>
      </w:tr>
      <w:tr w:rsidR="007315B0" w:rsidRPr="00D01DB1" w14:paraId="69616DE6" w14:textId="77777777" w:rsidTr="00BC0822">
        <w:trPr>
          <w:cantSplit/>
          <w:trHeight w:val="1729"/>
        </w:trPr>
        <w:tc>
          <w:tcPr>
            <w:tcW w:w="851" w:type="dxa"/>
          </w:tcPr>
          <w:p w14:paraId="2140641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136.</w:t>
            </w:r>
          </w:p>
        </w:tc>
        <w:tc>
          <w:tcPr>
            <w:tcW w:w="1418" w:type="dxa"/>
            <w:shd w:val="clear" w:color="auto" w:fill="auto"/>
          </w:tcPr>
          <w:p w14:paraId="3E4C48C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30 21 09</w:t>
            </w:r>
          </w:p>
        </w:tc>
        <w:tc>
          <w:tcPr>
            <w:tcW w:w="5243" w:type="dxa"/>
            <w:shd w:val="clear" w:color="auto" w:fill="auto"/>
          </w:tcPr>
          <w:p w14:paraId="0F8FE6C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обеспечения безопасности и поддержки тела человека во время работы в саду. Средства, предназначенные для защиты от повреждений и дополнительной поддержки человеку во время ухода за садом и культивации растений (например, наколенники, скамейки, платформы и др.)</w:t>
            </w:r>
          </w:p>
        </w:tc>
        <w:tc>
          <w:tcPr>
            <w:tcW w:w="1277" w:type="dxa"/>
            <w:shd w:val="clear" w:color="auto" w:fill="auto"/>
          </w:tcPr>
          <w:p w14:paraId="1E9487B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327CFF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34C25CE" w14:textId="77777777" w:rsidTr="00BC0822">
        <w:trPr>
          <w:cantSplit/>
        </w:trPr>
        <w:tc>
          <w:tcPr>
            <w:tcW w:w="851" w:type="dxa"/>
          </w:tcPr>
          <w:p w14:paraId="59C1FB7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137.</w:t>
            </w:r>
          </w:p>
        </w:tc>
        <w:tc>
          <w:tcPr>
            <w:tcW w:w="1418" w:type="dxa"/>
            <w:shd w:val="clear" w:color="auto" w:fill="auto"/>
          </w:tcPr>
          <w:p w14:paraId="01D958E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30 24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A337640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охоты и рыбной ловли</w:t>
            </w:r>
          </w:p>
        </w:tc>
      </w:tr>
      <w:tr w:rsidR="007315B0" w:rsidRPr="00D01DB1" w14:paraId="042DAE47" w14:textId="77777777" w:rsidTr="00BC0822">
        <w:trPr>
          <w:cantSplit/>
        </w:trPr>
        <w:tc>
          <w:tcPr>
            <w:tcW w:w="851" w:type="dxa"/>
          </w:tcPr>
          <w:p w14:paraId="4B53354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138.</w:t>
            </w:r>
          </w:p>
        </w:tc>
        <w:tc>
          <w:tcPr>
            <w:tcW w:w="1418" w:type="dxa"/>
            <w:shd w:val="clear" w:color="auto" w:fill="auto"/>
          </w:tcPr>
          <w:p w14:paraId="522FD39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30 24 06</w:t>
            </w:r>
          </w:p>
        </w:tc>
        <w:tc>
          <w:tcPr>
            <w:tcW w:w="5243" w:type="dxa"/>
            <w:shd w:val="clear" w:color="auto" w:fill="auto"/>
          </w:tcPr>
          <w:p w14:paraId="0FD5FA5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рыбной ловли. Устройства, которые помогают человеку в попытке поймать любой вид рыбы (например, удочка, спиннинг, сачок, лодка, палатка, мангал, складная мебель и др.)</w:t>
            </w:r>
          </w:p>
        </w:tc>
        <w:tc>
          <w:tcPr>
            <w:tcW w:w="1277" w:type="dxa"/>
            <w:shd w:val="clear" w:color="auto" w:fill="auto"/>
          </w:tcPr>
          <w:p w14:paraId="1EF0A57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1083D8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0D7AFB2" w14:textId="77777777" w:rsidTr="00BC0822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678396C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139.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E3C715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30 27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FD3F12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туризма</w:t>
            </w:r>
          </w:p>
        </w:tc>
      </w:tr>
      <w:tr w:rsidR="007315B0" w:rsidRPr="00D01DB1" w14:paraId="0F3E667C" w14:textId="77777777" w:rsidTr="00BC0822">
        <w:trPr>
          <w:cantSplit/>
        </w:trPr>
        <w:tc>
          <w:tcPr>
            <w:tcW w:w="851" w:type="dxa"/>
          </w:tcPr>
          <w:p w14:paraId="1D7C3EE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140.</w:t>
            </w:r>
          </w:p>
        </w:tc>
        <w:tc>
          <w:tcPr>
            <w:tcW w:w="1418" w:type="dxa"/>
            <w:shd w:val="clear" w:color="auto" w:fill="auto"/>
          </w:tcPr>
          <w:p w14:paraId="42859B2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30 27</w:t>
            </w:r>
          </w:p>
        </w:tc>
        <w:tc>
          <w:tcPr>
            <w:tcW w:w="5243" w:type="dxa"/>
            <w:shd w:val="clear" w:color="auto" w:fill="auto"/>
          </w:tcPr>
          <w:p w14:paraId="1A9DF758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Устройства, которые помогают человеку при организации кемпинга (например, палатки, спальные мешки, туристические столы и стулья, зонты, шатры, мангалы, котелки, гитара и др.)</w:t>
            </w:r>
          </w:p>
        </w:tc>
        <w:tc>
          <w:tcPr>
            <w:tcW w:w="1277" w:type="dxa"/>
            <w:shd w:val="clear" w:color="auto" w:fill="auto"/>
          </w:tcPr>
          <w:p w14:paraId="3926AC1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BA4758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</w:tbl>
    <w:p w14:paraId="67EE68BA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034A4ED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3EA7ED84" w14:textId="77777777" w:rsidR="007315B0" w:rsidRPr="00D01DB1" w:rsidRDefault="007315B0" w:rsidP="007315B0">
      <w:pPr>
        <w:pStyle w:val="af6"/>
        <w:rPr>
          <w:rFonts w:ascii="Times New Roman" w:eastAsia="Calibri" w:hAnsi="Times New Roman"/>
        </w:rPr>
      </w:pPr>
    </w:p>
    <w:p w14:paraId="4B4FBD7D" w14:textId="760BCB23" w:rsidR="007315B0" w:rsidRPr="00D01DB1" w:rsidRDefault="007315B0" w:rsidP="007315B0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  <w:sectPr w:rsidR="007315B0" w:rsidRPr="00D01DB1">
          <w:headerReference w:type="first" r:id="rId13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60C18851" w14:textId="77777777" w:rsidR="008531D1" w:rsidRPr="00D01DB1" w:rsidRDefault="007315B0" w:rsidP="007315B0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rFonts w:ascii="Times New Roman" w:hAnsi="Times New Roman"/>
          <w:sz w:val="28"/>
          <w:szCs w:val="28"/>
        </w:rPr>
      </w:pPr>
      <w:r w:rsidRPr="00D01DB1">
        <w:rPr>
          <w:rFonts w:ascii="Times New Roman" w:hAnsi="Times New Roman"/>
          <w:sz w:val="28"/>
          <w:szCs w:val="28"/>
        </w:rPr>
        <w:lastRenderedPageBreak/>
        <w:t xml:space="preserve">Приложение № 2 </w:t>
      </w:r>
    </w:p>
    <w:p w14:paraId="2AB1F953" w14:textId="57085A0A" w:rsidR="007315B0" w:rsidRPr="00D01DB1" w:rsidRDefault="007315B0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hAnsi="Times New Roman"/>
          <w:sz w:val="28"/>
          <w:szCs w:val="28"/>
        </w:rPr>
      </w:pPr>
      <w:r w:rsidRPr="00D01DB1">
        <w:rPr>
          <w:rFonts w:ascii="Times New Roman" w:hAnsi="Times New Roman"/>
          <w:sz w:val="28"/>
          <w:szCs w:val="28"/>
        </w:rPr>
        <w:t>к приложению к стандартам социальных услуг</w:t>
      </w:r>
    </w:p>
    <w:p w14:paraId="08B6C0DE" w14:textId="77777777" w:rsidR="007315B0" w:rsidRPr="00D01DB1" w:rsidRDefault="007315B0" w:rsidP="007315B0">
      <w:pPr>
        <w:spacing w:after="0" w:line="240" w:lineRule="auto"/>
        <w:ind w:left="5670" w:right="-3"/>
        <w:rPr>
          <w:rFonts w:ascii="Times New Roman" w:eastAsia="Times New Roman" w:hAnsi="Times New Roman"/>
          <w:sz w:val="28"/>
          <w:szCs w:val="28"/>
        </w:rPr>
      </w:pPr>
    </w:p>
    <w:p w14:paraId="6611C4B6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4"/>
        </w:rPr>
      </w:pPr>
    </w:p>
    <w:p w14:paraId="52B45F92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D01DB1">
        <w:rPr>
          <w:rFonts w:ascii="Times New Roman" w:hAnsi="Times New Roman"/>
          <w:b/>
          <w:sz w:val="28"/>
          <w:szCs w:val="24"/>
        </w:rPr>
        <w:t>ПРИМЕРНЫЙ ПЕРЕЧЕНЬ</w:t>
      </w:r>
    </w:p>
    <w:p w14:paraId="6CC33BA1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1DB1">
        <w:rPr>
          <w:rFonts w:ascii="Times New Roman" w:hAnsi="Times New Roman"/>
          <w:b/>
          <w:sz w:val="28"/>
          <w:szCs w:val="24"/>
        </w:rPr>
        <w:t xml:space="preserve">технических средств </w:t>
      </w:r>
      <w:r w:rsidRPr="00D01DB1">
        <w:rPr>
          <w:rFonts w:ascii="Times New Roman" w:hAnsi="Times New Roman"/>
          <w:b/>
          <w:sz w:val="28"/>
          <w:szCs w:val="28"/>
        </w:rPr>
        <w:t xml:space="preserve">ухода, реабилитации и адаптации </w:t>
      </w:r>
      <w:r w:rsidRPr="00D01DB1">
        <w:rPr>
          <w:rStyle w:val="docaccesstitle"/>
          <w:rFonts w:ascii="Times New Roman" w:hAnsi="Times New Roman"/>
          <w:b/>
          <w:sz w:val="28"/>
          <w:szCs w:val="28"/>
        </w:rPr>
        <w:t>для оснащения</w:t>
      </w:r>
      <w:r w:rsidRPr="00D01DB1" w:rsidDel="002005FE">
        <w:rPr>
          <w:rFonts w:ascii="Times New Roman" w:hAnsi="Times New Roman"/>
          <w:b/>
          <w:sz w:val="28"/>
          <w:szCs w:val="24"/>
        </w:rPr>
        <w:t xml:space="preserve"> </w:t>
      </w:r>
      <w:r w:rsidRPr="00D01DB1">
        <w:rPr>
          <w:rFonts w:ascii="Times New Roman" w:hAnsi="Times New Roman"/>
          <w:b/>
          <w:sz w:val="28"/>
          <w:szCs w:val="24"/>
        </w:rPr>
        <w:t xml:space="preserve">социальных центров проката технических средств реабилитации </w:t>
      </w:r>
      <w:r w:rsidRPr="00D01DB1">
        <w:rPr>
          <w:rFonts w:ascii="Times New Roman" w:hAnsi="Times New Roman"/>
          <w:b/>
          <w:bCs/>
          <w:sz w:val="28"/>
          <w:szCs w:val="28"/>
          <w:lang w:eastAsia="ru-RU"/>
        </w:rPr>
        <w:t>в организациях социального обслуживания, находящихся в ведении Свердловской области</w:t>
      </w:r>
    </w:p>
    <w:p w14:paraId="18D3764B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5244"/>
        <w:gridCol w:w="1276"/>
        <w:gridCol w:w="1276"/>
      </w:tblGrid>
      <w:tr w:rsidR="007315B0" w:rsidRPr="00D01DB1" w14:paraId="33B66C2C" w14:textId="77777777" w:rsidTr="00BC0822">
        <w:trPr>
          <w:trHeight w:val="856"/>
          <w:tblHeader/>
        </w:trPr>
        <w:tc>
          <w:tcPr>
            <w:tcW w:w="709" w:type="dxa"/>
            <w:vMerge w:val="restart"/>
          </w:tcPr>
          <w:p w14:paraId="036DD6D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Но-мер стро-ки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7D6D2EA" w14:textId="77777777" w:rsidR="007315B0" w:rsidRPr="00D01DB1" w:rsidRDefault="007315B0" w:rsidP="00BC0822">
            <w:pPr>
              <w:tabs>
                <w:tab w:val="left" w:pos="916"/>
                <w:tab w:val="left" w:pos="134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 xml:space="preserve">Коды классов, подклассов, групп </w:t>
            </w:r>
            <w:r w:rsidRPr="00D01DB1">
              <w:rPr>
                <w:rFonts w:ascii="Times New Roman" w:hAnsi="Times New Roman"/>
              </w:rPr>
              <w:t>технических средств реабилита-ции и (или) абилитации и иных вспомога-тельных средств</w:t>
            </w:r>
            <w:r w:rsidRPr="00D01DB1">
              <w:rPr>
                <w:rStyle w:val="af4"/>
                <w:rFonts w:ascii="Times New Roman" w:hAnsi="Times New Roman"/>
              </w:rPr>
              <w:footnoteReference w:id="2"/>
            </w:r>
            <w:r w:rsidRPr="00D01DB1">
              <w:rPr>
                <w:rFonts w:ascii="Times New Roman" w:hAnsi="Times New Roman"/>
              </w:rPr>
              <w:t xml:space="preserve">, (далее – </w:t>
            </w:r>
            <w:r w:rsidRPr="00D01DB1">
              <w:rPr>
                <w:rFonts w:ascii="Times New Roman" w:hAnsi="Times New Roman"/>
                <w:lang w:eastAsia="ru-RU"/>
              </w:rPr>
              <w:t>ТСР)</w:t>
            </w:r>
          </w:p>
        </w:tc>
        <w:tc>
          <w:tcPr>
            <w:tcW w:w="5244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1D5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Наименование классов, подклассов, групп ТСР</w:t>
            </w:r>
          </w:p>
          <w:p w14:paraId="237FA31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(примеры наименований ТСР)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5E9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Категории граждан, которые обеспечиваются ТСР </w:t>
            </w:r>
          </w:p>
        </w:tc>
      </w:tr>
      <w:tr w:rsidR="007315B0" w:rsidRPr="00D01DB1" w14:paraId="7F465392" w14:textId="77777777" w:rsidTr="00BC0822">
        <w:trPr>
          <w:tblHeader/>
        </w:trPr>
        <w:tc>
          <w:tcPr>
            <w:tcW w:w="709" w:type="dxa"/>
            <w:vMerge/>
          </w:tcPr>
          <w:p w14:paraId="7860992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CDFED0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4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594A4D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5C08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совершен-нолетние граждане, в т.ч. инвалиды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BEE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дети, в т.ч. дети-инвалиды</w:t>
            </w:r>
          </w:p>
        </w:tc>
      </w:tr>
    </w:tbl>
    <w:p w14:paraId="4800F5F5" w14:textId="77777777" w:rsidR="007315B0" w:rsidRPr="00D01DB1" w:rsidRDefault="007315B0" w:rsidP="007315B0">
      <w:pPr>
        <w:spacing w:after="0"/>
        <w:rPr>
          <w:rFonts w:ascii="Times New Roman" w:hAnsi="Times New Roman"/>
          <w:sz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5244"/>
        <w:gridCol w:w="1276"/>
        <w:gridCol w:w="1276"/>
      </w:tblGrid>
      <w:tr w:rsidR="007315B0" w:rsidRPr="00D01DB1" w14:paraId="33745398" w14:textId="77777777" w:rsidTr="00BC0822">
        <w:trPr>
          <w:trHeight w:val="334"/>
          <w:tblHeader/>
        </w:trPr>
        <w:tc>
          <w:tcPr>
            <w:tcW w:w="709" w:type="dxa"/>
          </w:tcPr>
          <w:p w14:paraId="67E8A3D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62E1BE1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244" w:type="dxa"/>
            <w:tcBorders>
              <w:right w:val="single" w:sz="4" w:space="0" w:color="auto"/>
            </w:tcBorders>
            <w:shd w:val="clear" w:color="auto" w:fill="auto"/>
          </w:tcPr>
          <w:p w14:paraId="0946CD3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57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309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7315B0" w:rsidRPr="00D01DB1" w14:paraId="643E549C" w14:textId="77777777" w:rsidTr="00BC0822">
        <w:tc>
          <w:tcPr>
            <w:tcW w:w="709" w:type="dxa"/>
          </w:tcPr>
          <w:p w14:paraId="10B7CB4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14:paraId="75FE538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8D87CF3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персонального медицинского лечения (самолечения)</w:t>
            </w:r>
          </w:p>
        </w:tc>
      </w:tr>
      <w:tr w:rsidR="007315B0" w:rsidRPr="00D01DB1" w14:paraId="79E24354" w14:textId="77777777" w:rsidTr="00BC0822">
        <w:tc>
          <w:tcPr>
            <w:tcW w:w="709" w:type="dxa"/>
          </w:tcPr>
          <w:p w14:paraId="4640D8D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18" w:type="dxa"/>
            <w:shd w:val="clear" w:color="auto" w:fill="auto"/>
          </w:tcPr>
          <w:p w14:paraId="40CA6BD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04 03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099085A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дыхания. Оборудование для оказания помощи человеку при дыхании</w:t>
            </w:r>
          </w:p>
        </w:tc>
      </w:tr>
      <w:tr w:rsidR="007315B0" w:rsidRPr="00D01DB1" w14:paraId="3EF07E1C" w14:textId="77777777" w:rsidTr="00BC0822">
        <w:tc>
          <w:tcPr>
            <w:tcW w:w="709" w:type="dxa"/>
          </w:tcPr>
          <w:p w14:paraId="783DD72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3.</w:t>
            </w:r>
          </w:p>
        </w:tc>
        <w:tc>
          <w:tcPr>
            <w:tcW w:w="1418" w:type="dxa"/>
            <w:shd w:val="clear" w:color="auto" w:fill="auto"/>
          </w:tcPr>
          <w:p w14:paraId="7774449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04 03 06</w:t>
            </w:r>
          </w:p>
        </w:tc>
        <w:tc>
          <w:tcPr>
            <w:tcW w:w="5244" w:type="dxa"/>
            <w:tcBorders>
              <w:right w:val="single" w:sz="4" w:space="0" w:color="auto"/>
            </w:tcBorders>
            <w:shd w:val="clear" w:color="auto" w:fill="auto"/>
          </w:tcPr>
          <w:p w14:paraId="4278491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Ингаляционное оборудование. </w:t>
            </w:r>
          </w:p>
          <w:p w14:paraId="1B9806E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Приборы, помогающие человеку вдыхать или употреблять лекарства в паро-, газо- и жидкообразном состоянии или в виде тонкой пыли (например: струйные диспенсеры, ультразвуковые небулайзеры, автоматические ингаляторы, компрессионные ингаляторы и др.)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1A0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BE65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4B0E03F" w14:textId="77777777" w:rsidTr="00BC0822">
        <w:tc>
          <w:tcPr>
            <w:tcW w:w="709" w:type="dxa"/>
          </w:tcPr>
          <w:p w14:paraId="2B22BE3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14:paraId="6EE8B0E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04 03 18</w:t>
            </w:r>
          </w:p>
        </w:tc>
        <w:tc>
          <w:tcPr>
            <w:tcW w:w="5244" w:type="dxa"/>
            <w:shd w:val="clear" w:color="auto" w:fill="auto"/>
          </w:tcPr>
          <w:p w14:paraId="6FD7751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Кислородные аппараты – устройства, обеспечивающие концентрацию кислорода, вдыхаемого через нос и рот (например, концентраторы кислорода, кислородные подушки, и др.)</w:t>
            </w:r>
          </w:p>
        </w:tc>
        <w:tc>
          <w:tcPr>
            <w:tcW w:w="1276" w:type="dxa"/>
            <w:shd w:val="clear" w:color="auto" w:fill="auto"/>
          </w:tcPr>
          <w:p w14:paraId="37B3F83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E45BEA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A9694C5" w14:textId="77777777" w:rsidTr="00BC0822">
        <w:tc>
          <w:tcPr>
            <w:tcW w:w="709" w:type="dxa"/>
          </w:tcPr>
          <w:p w14:paraId="30978BD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5.</w:t>
            </w:r>
          </w:p>
        </w:tc>
        <w:tc>
          <w:tcPr>
            <w:tcW w:w="1418" w:type="dxa"/>
            <w:shd w:val="clear" w:color="auto" w:fill="auto"/>
          </w:tcPr>
          <w:p w14:paraId="40DD288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04 03 27</w:t>
            </w:r>
          </w:p>
        </w:tc>
        <w:tc>
          <w:tcPr>
            <w:tcW w:w="5244" w:type="dxa"/>
            <w:shd w:val="clear" w:color="auto" w:fill="auto"/>
          </w:tcPr>
          <w:p w14:paraId="7F687FF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Тренажеры дыхательные мышечные. </w:t>
            </w:r>
          </w:p>
          <w:p w14:paraId="6701CDB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Устройства для тренировки дыхательных мышц либо посредством противодействия дыханию человека, либо путем непосредственного сжатия стенок его грудной клетки (например, маски,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которые создают противодействие вдоху и выдоху, тренажеры типа «Самоздрав» и др.) </w:t>
            </w:r>
          </w:p>
        </w:tc>
        <w:tc>
          <w:tcPr>
            <w:tcW w:w="1276" w:type="dxa"/>
            <w:shd w:val="clear" w:color="auto" w:fill="auto"/>
          </w:tcPr>
          <w:p w14:paraId="4B3CEA8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lastRenderedPageBreak/>
              <w:t>+</w:t>
            </w:r>
          </w:p>
        </w:tc>
        <w:tc>
          <w:tcPr>
            <w:tcW w:w="1276" w:type="dxa"/>
            <w:shd w:val="clear" w:color="auto" w:fill="auto"/>
          </w:tcPr>
          <w:p w14:paraId="7AFDEDB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1493A8F" w14:textId="77777777" w:rsidTr="00BC0822">
        <w:tc>
          <w:tcPr>
            <w:tcW w:w="709" w:type="dxa"/>
          </w:tcPr>
          <w:p w14:paraId="7DD6486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14:paraId="20A51EA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9955776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светотерапии</w:t>
            </w:r>
          </w:p>
        </w:tc>
      </w:tr>
      <w:tr w:rsidR="007315B0" w:rsidRPr="00D01DB1" w14:paraId="1C5D5B67" w14:textId="77777777" w:rsidTr="00BC0822">
        <w:tc>
          <w:tcPr>
            <w:tcW w:w="709" w:type="dxa"/>
          </w:tcPr>
          <w:p w14:paraId="215860F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14:paraId="568D5FB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04 09 03</w:t>
            </w:r>
          </w:p>
        </w:tc>
        <w:tc>
          <w:tcPr>
            <w:tcW w:w="5244" w:type="dxa"/>
            <w:shd w:val="clear" w:color="auto" w:fill="auto"/>
          </w:tcPr>
          <w:p w14:paraId="089DC3D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Лампы ультрафиолетовые A (UVA)</w:t>
            </w:r>
          </w:p>
        </w:tc>
        <w:tc>
          <w:tcPr>
            <w:tcW w:w="1276" w:type="dxa"/>
            <w:shd w:val="clear" w:color="auto" w:fill="auto"/>
          </w:tcPr>
          <w:p w14:paraId="276F49E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372F63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77145EC" w14:textId="77777777" w:rsidTr="00BC0822">
        <w:tc>
          <w:tcPr>
            <w:tcW w:w="709" w:type="dxa"/>
          </w:tcPr>
          <w:p w14:paraId="44883EC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14:paraId="39DD599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04 09 06</w:t>
            </w:r>
          </w:p>
        </w:tc>
        <w:tc>
          <w:tcPr>
            <w:tcW w:w="5244" w:type="dxa"/>
            <w:shd w:val="clear" w:color="auto" w:fill="auto"/>
          </w:tcPr>
          <w:p w14:paraId="7BC3EFD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Лампы селективные ультрафиолетовые для фототерапии (SUP) и ультрафиолетовые B (UVB) (например, облучатель «Солнышко», бактерицидные лампы, облучатель-рециркулятор аппарат фототерапии «Атмос», «Дезар» и др.)</w:t>
            </w:r>
          </w:p>
        </w:tc>
        <w:tc>
          <w:tcPr>
            <w:tcW w:w="1276" w:type="dxa"/>
            <w:shd w:val="clear" w:color="auto" w:fill="auto"/>
          </w:tcPr>
          <w:p w14:paraId="26D5FFF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AC8E11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E1BABAB" w14:textId="77777777" w:rsidTr="00BC0822">
        <w:trPr>
          <w:cantSplit/>
        </w:trPr>
        <w:tc>
          <w:tcPr>
            <w:tcW w:w="709" w:type="dxa"/>
          </w:tcPr>
          <w:p w14:paraId="1F94125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14:paraId="0E8FDEB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05F967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Оборудование и материалы для физического, физиологического и биохимического контроля</w:t>
            </w:r>
          </w:p>
        </w:tc>
      </w:tr>
      <w:tr w:rsidR="007315B0" w:rsidRPr="00D01DB1" w14:paraId="092E2468" w14:textId="77777777" w:rsidTr="00BC0822">
        <w:trPr>
          <w:cantSplit/>
        </w:trPr>
        <w:tc>
          <w:tcPr>
            <w:tcW w:w="709" w:type="dxa"/>
          </w:tcPr>
          <w:p w14:paraId="76959C8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14:paraId="64A3E0D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04 24 09</w:t>
            </w:r>
          </w:p>
        </w:tc>
        <w:tc>
          <w:tcPr>
            <w:tcW w:w="5244" w:type="dxa"/>
            <w:shd w:val="clear" w:color="auto" w:fill="auto"/>
          </w:tcPr>
          <w:p w14:paraId="7DF51EE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Приборы для измерения кровяного давления (например, сфигмоманометры, медицинские тонометры, автоматические и полуавтоматические, в т.ч. с речевым выходом и др.)</w:t>
            </w:r>
          </w:p>
        </w:tc>
        <w:tc>
          <w:tcPr>
            <w:tcW w:w="1276" w:type="dxa"/>
            <w:shd w:val="clear" w:color="auto" w:fill="auto"/>
          </w:tcPr>
          <w:p w14:paraId="3FB031E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5765F2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A5302EF" w14:textId="77777777" w:rsidTr="00BC0822">
        <w:tc>
          <w:tcPr>
            <w:tcW w:w="709" w:type="dxa"/>
          </w:tcPr>
          <w:p w14:paraId="4A37623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11.</w:t>
            </w:r>
          </w:p>
        </w:tc>
        <w:tc>
          <w:tcPr>
            <w:tcW w:w="1418" w:type="dxa"/>
            <w:shd w:val="clear" w:color="auto" w:fill="auto"/>
          </w:tcPr>
          <w:p w14:paraId="49BF361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04 24 12</w:t>
            </w:r>
          </w:p>
        </w:tc>
        <w:tc>
          <w:tcPr>
            <w:tcW w:w="5244" w:type="dxa"/>
            <w:shd w:val="clear" w:color="auto" w:fill="auto"/>
          </w:tcPr>
          <w:p w14:paraId="478BCC7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Устройства, оборудование и материалы для анализа крови (например, мониторы для контроля глюкозы в крови (глюкометры) и др.)</w:t>
            </w:r>
          </w:p>
        </w:tc>
        <w:tc>
          <w:tcPr>
            <w:tcW w:w="1276" w:type="dxa"/>
            <w:shd w:val="clear" w:color="auto" w:fill="auto"/>
          </w:tcPr>
          <w:p w14:paraId="59304B4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CC485F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4968AD4" w14:textId="77777777" w:rsidTr="00BC0822">
        <w:tc>
          <w:tcPr>
            <w:tcW w:w="709" w:type="dxa"/>
          </w:tcPr>
          <w:p w14:paraId="2DA44DE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14:paraId="134CC6B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04 24 24</w:t>
            </w:r>
          </w:p>
        </w:tc>
        <w:tc>
          <w:tcPr>
            <w:tcW w:w="5244" w:type="dxa"/>
            <w:shd w:val="clear" w:color="auto" w:fill="auto"/>
          </w:tcPr>
          <w:p w14:paraId="03715998" w14:textId="77777777" w:rsidR="007315B0" w:rsidRPr="00D01DB1" w:rsidRDefault="007315B0" w:rsidP="00BC0822">
            <w:pPr>
              <w:tabs>
                <w:tab w:val="right" w:pos="1166"/>
              </w:tabs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bCs/>
                <w:lang w:eastAsia="ru-RU"/>
              </w:rPr>
              <w:t xml:space="preserve">Термометры для измерения температуры тела человека (например, термометры с речевым выходом, </w:t>
            </w:r>
            <w:hyperlink r:id="rId14" w:history="1">
              <w:r w:rsidRPr="00D01DB1">
                <w:rPr>
                  <w:rFonts w:ascii="Times New Roman" w:eastAsia="Times New Roman" w:hAnsi="Times New Roman"/>
                  <w:bCs/>
                  <w:lang w:eastAsia="ru-RU"/>
                </w:rPr>
                <w:t>термометры с большим дисплеем</w:t>
              </w:r>
            </w:hyperlink>
            <w:r w:rsidRPr="00D01DB1">
              <w:rPr>
                <w:rFonts w:ascii="Times New Roman" w:eastAsia="Times New Roman" w:hAnsi="Times New Roman"/>
                <w:bCs/>
                <w:lang w:eastAsia="ru-RU"/>
              </w:rPr>
              <w:t xml:space="preserve"> и др.)</w:t>
            </w:r>
          </w:p>
        </w:tc>
        <w:tc>
          <w:tcPr>
            <w:tcW w:w="1276" w:type="dxa"/>
            <w:shd w:val="clear" w:color="auto" w:fill="auto"/>
          </w:tcPr>
          <w:p w14:paraId="2E86C54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34B235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B651F37" w14:textId="77777777" w:rsidTr="00BC0822">
        <w:tc>
          <w:tcPr>
            <w:tcW w:w="709" w:type="dxa"/>
          </w:tcPr>
          <w:p w14:paraId="4E58CDE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14:paraId="3FDFA3B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04 24 27</w:t>
            </w:r>
          </w:p>
        </w:tc>
        <w:tc>
          <w:tcPr>
            <w:tcW w:w="5244" w:type="dxa"/>
            <w:shd w:val="clear" w:color="auto" w:fill="auto"/>
          </w:tcPr>
          <w:p w14:paraId="0199191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Весы для измерения массы тела человека (например, весы с речевым выводом, весы для людей с очень большой массой тела и др.)</w:t>
            </w:r>
          </w:p>
        </w:tc>
        <w:tc>
          <w:tcPr>
            <w:tcW w:w="1276" w:type="dxa"/>
            <w:shd w:val="clear" w:color="auto" w:fill="auto"/>
          </w:tcPr>
          <w:p w14:paraId="6964979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3186EF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DD3379C" w14:textId="77777777" w:rsidTr="00BC0822">
        <w:tc>
          <w:tcPr>
            <w:tcW w:w="709" w:type="dxa"/>
          </w:tcPr>
          <w:p w14:paraId="216B710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14:paraId="31DAD5C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347354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спинальной тракции</w:t>
            </w:r>
          </w:p>
        </w:tc>
      </w:tr>
      <w:tr w:rsidR="007315B0" w:rsidRPr="00D01DB1" w14:paraId="6F0A8383" w14:textId="77777777" w:rsidTr="00BC0822">
        <w:tc>
          <w:tcPr>
            <w:tcW w:w="709" w:type="dxa"/>
          </w:tcPr>
          <w:p w14:paraId="3B09479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14:paraId="6E0B751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04 45</w:t>
            </w:r>
          </w:p>
        </w:tc>
        <w:tc>
          <w:tcPr>
            <w:tcW w:w="5244" w:type="dxa"/>
            <w:shd w:val="clear" w:color="auto" w:fill="auto"/>
          </w:tcPr>
          <w:p w14:paraId="4897F76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Устройства, используемые для растяжки позвоночника (например, тренажеры для растяжки позвоночника и др.)</w:t>
            </w:r>
          </w:p>
        </w:tc>
        <w:tc>
          <w:tcPr>
            <w:tcW w:w="1276" w:type="dxa"/>
            <w:shd w:val="clear" w:color="auto" w:fill="auto"/>
          </w:tcPr>
          <w:p w14:paraId="08FA202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EB1335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CEC0228" w14:textId="77777777" w:rsidTr="00BC0822">
        <w:tc>
          <w:tcPr>
            <w:tcW w:w="709" w:type="dxa"/>
            <w:tcBorders>
              <w:bottom w:val="single" w:sz="4" w:space="0" w:color="auto"/>
            </w:tcBorders>
          </w:tcPr>
          <w:p w14:paraId="016437B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16.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7CBB574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A1118AA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</w:tr>
      <w:tr w:rsidR="007315B0" w:rsidRPr="00D01DB1" w14:paraId="0CAA3BA6" w14:textId="77777777" w:rsidTr="00BC0822">
        <w:tc>
          <w:tcPr>
            <w:tcW w:w="709" w:type="dxa"/>
            <w:tcBorders>
              <w:bottom w:val="single" w:sz="4" w:space="0" w:color="auto"/>
            </w:tcBorders>
          </w:tcPr>
          <w:p w14:paraId="451B8E8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D387EC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04 48 03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shd w:val="clear" w:color="auto" w:fill="auto"/>
          </w:tcPr>
          <w:p w14:paraId="0B64840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Велотренажеры и велоэргометры.</w:t>
            </w:r>
          </w:p>
          <w:p w14:paraId="2A2A551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Стационарные велоустройства для физических упражнений (например, ручные велоэргометры, велотренажер педальный, </w:t>
            </w:r>
            <w:hyperlink r:id="rId15" w:history="1">
              <w:r w:rsidRPr="00D01DB1">
                <w:rPr>
                  <w:rFonts w:ascii="Times New Roman" w:eastAsia="Tahoma" w:hAnsi="Times New Roman"/>
                  <w:lang w:eastAsia="ar-SA"/>
                </w:rPr>
                <w:t>электрический портативный многофункциональный</w:t>
              </w:r>
            </w:hyperlink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 велотренажер, системы бегущих дорожек и др.)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5101F7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692E6B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C4C7941" w14:textId="77777777" w:rsidTr="00BC0822">
        <w:trPr>
          <w:cantSplit/>
        </w:trPr>
        <w:tc>
          <w:tcPr>
            <w:tcW w:w="709" w:type="dxa"/>
            <w:tcBorders>
              <w:top w:val="nil"/>
            </w:tcBorders>
          </w:tcPr>
          <w:p w14:paraId="79BF0D1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14:paraId="3167327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04 48 07</w:t>
            </w:r>
          </w:p>
        </w:tc>
        <w:tc>
          <w:tcPr>
            <w:tcW w:w="5244" w:type="dxa"/>
            <w:tcBorders>
              <w:top w:val="nil"/>
            </w:tcBorders>
            <w:shd w:val="clear" w:color="auto" w:fill="auto"/>
          </w:tcPr>
          <w:p w14:paraId="5F0878D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ходьбе. Стационарное оборудование для поддержания людей, обучающихся ходьбе (например, параллельные брусья и системы бегущих дорожек, опоры функциональные для ходьбы, степперы, палки для скандинавской ходьбы и др.)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30FC57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F1824E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A3D4831" w14:textId="77777777" w:rsidTr="00BC0822">
        <w:trPr>
          <w:cantSplit/>
        </w:trPr>
        <w:tc>
          <w:tcPr>
            <w:tcW w:w="709" w:type="dxa"/>
          </w:tcPr>
          <w:p w14:paraId="6CD4631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  <w:lang w:val="en-US"/>
              </w:rPr>
              <w:t>19.</w:t>
            </w:r>
          </w:p>
        </w:tc>
        <w:tc>
          <w:tcPr>
            <w:tcW w:w="1418" w:type="dxa"/>
            <w:shd w:val="clear" w:color="auto" w:fill="auto"/>
          </w:tcPr>
          <w:p w14:paraId="2AEA573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04 48 08</w:t>
            </w:r>
          </w:p>
        </w:tc>
        <w:tc>
          <w:tcPr>
            <w:tcW w:w="5244" w:type="dxa"/>
            <w:shd w:val="clear" w:color="auto" w:fill="auto"/>
          </w:tcPr>
          <w:p w14:paraId="7B20247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Рамы поддерживающие и опоры для стояния. Стационарное оборудование для обеспечения опоры человеку при его нахождении в вертикальном положении- стоянии (например, вертикализаторы для детей с диагнозом детский церебральный паралич (далее – ДЦП), костюм «Адели» и др.)</w:t>
            </w:r>
          </w:p>
        </w:tc>
        <w:tc>
          <w:tcPr>
            <w:tcW w:w="1276" w:type="dxa"/>
            <w:shd w:val="clear" w:color="auto" w:fill="auto"/>
          </w:tcPr>
          <w:p w14:paraId="1B2369A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89A15A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A9633D8" w14:textId="77777777" w:rsidTr="00BC0822">
        <w:tc>
          <w:tcPr>
            <w:tcW w:w="709" w:type="dxa"/>
          </w:tcPr>
          <w:p w14:paraId="6C072CD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14:paraId="6A4FC79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04 48 12,</w:t>
            </w:r>
          </w:p>
          <w:p w14:paraId="11A8A80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04 48 15,</w:t>
            </w:r>
          </w:p>
          <w:p w14:paraId="0E42C28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04 48 18</w:t>
            </w:r>
          </w:p>
        </w:tc>
        <w:tc>
          <w:tcPr>
            <w:tcW w:w="5244" w:type="dxa"/>
            <w:shd w:val="clear" w:color="auto" w:fill="auto"/>
          </w:tcPr>
          <w:p w14:paraId="322E62EE" w14:textId="77777777" w:rsidR="007315B0" w:rsidRPr="00D01DB1" w:rsidRDefault="007315B0" w:rsidP="00BC0822">
            <w:pPr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 xml:space="preserve">Устройства для тренировки пальцев и кистей рук, рук (от пальцев до плечевого сустава), тренировки ног. Оборудование для тренировки подвижности или укрепления пальцев и кистей рук (например, мячи различной плотности, эспандеры кистевые, тренажер для разработки кисти рук (после травм </w:t>
            </w:r>
            <w:r w:rsidRPr="00D01DB1">
              <w:rPr>
                <w:rFonts w:ascii="Times New Roman" w:hAnsi="Times New Roman"/>
              </w:rPr>
              <w:lastRenderedPageBreak/>
              <w:t>и перенесенных инсультов), манжеты нагружаемые и др.)</w:t>
            </w:r>
          </w:p>
        </w:tc>
        <w:tc>
          <w:tcPr>
            <w:tcW w:w="1276" w:type="dxa"/>
            <w:shd w:val="clear" w:color="auto" w:fill="auto"/>
          </w:tcPr>
          <w:p w14:paraId="389617C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lastRenderedPageBreak/>
              <w:t>+</w:t>
            </w:r>
          </w:p>
        </w:tc>
        <w:tc>
          <w:tcPr>
            <w:tcW w:w="1276" w:type="dxa"/>
            <w:shd w:val="clear" w:color="auto" w:fill="auto"/>
          </w:tcPr>
          <w:p w14:paraId="711B2CE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3043853" w14:textId="77777777" w:rsidTr="00BC0822">
        <w:tc>
          <w:tcPr>
            <w:tcW w:w="709" w:type="dxa"/>
          </w:tcPr>
          <w:p w14:paraId="2F4FB99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14:paraId="2090953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04 48 21</w:t>
            </w:r>
          </w:p>
        </w:tc>
        <w:tc>
          <w:tcPr>
            <w:tcW w:w="5244" w:type="dxa"/>
            <w:shd w:val="clear" w:color="auto" w:fill="auto"/>
          </w:tcPr>
          <w:p w14:paraId="65B8A535" w14:textId="77777777" w:rsidR="007315B0" w:rsidRPr="00D01DB1" w:rsidRDefault="007315B0" w:rsidP="00BC0822">
            <w:pPr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Столы с изменяемым углом наклона. Платформы для размещения и поддержания человека, перемещающегося из лежачего положения в вертикальное положение так, чтобы его тело могло быть приспособлено к функционированию в этом положении (например, опора функциональная для лежания, опора функциональная для сидения, опора под спину для инвалидов, опора для ползания и др.)</w:t>
            </w:r>
          </w:p>
        </w:tc>
        <w:tc>
          <w:tcPr>
            <w:tcW w:w="1276" w:type="dxa"/>
            <w:shd w:val="clear" w:color="auto" w:fill="auto"/>
          </w:tcPr>
          <w:p w14:paraId="77A6E0B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808572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DAAC97D" w14:textId="77777777" w:rsidTr="00BC0822">
        <w:tc>
          <w:tcPr>
            <w:tcW w:w="709" w:type="dxa"/>
          </w:tcPr>
          <w:p w14:paraId="63F1BB1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22.</w:t>
            </w:r>
          </w:p>
        </w:tc>
        <w:tc>
          <w:tcPr>
            <w:tcW w:w="1418" w:type="dxa"/>
            <w:shd w:val="clear" w:color="auto" w:fill="auto"/>
          </w:tcPr>
          <w:p w14:paraId="4BA3539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04 89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3CBD4AD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Физиотерапевтическое оборудование бытового пользования. Аппараты и оборудование, предназначенные для лечения заболеваний, восстановления после травм в домашних условиях</w:t>
            </w:r>
          </w:p>
        </w:tc>
      </w:tr>
      <w:tr w:rsidR="007315B0" w:rsidRPr="00D01DB1" w14:paraId="6253D0F6" w14:textId="77777777" w:rsidTr="00BC0822">
        <w:tc>
          <w:tcPr>
            <w:tcW w:w="709" w:type="dxa"/>
          </w:tcPr>
          <w:p w14:paraId="2C0095A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23.</w:t>
            </w:r>
          </w:p>
        </w:tc>
        <w:tc>
          <w:tcPr>
            <w:tcW w:w="1418" w:type="dxa"/>
            <w:shd w:val="clear" w:color="auto" w:fill="auto"/>
          </w:tcPr>
          <w:p w14:paraId="2D7B02D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04 89</w:t>
            </w:r>
          </w:p>
        </w:tc>
        <w:tc>
          <w:tcPr>
            <w:tcW w:w="5244" w:type="dxa"/>
            <w:shd w:val="clear" w:color="auto" w:fill="auto"/>
          </w:tcPr>
          <w:p w14:paraId="6327ADC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Оборудование и аппараты для физиотерапевтического применения в домашних условиях (например, аппараты для электролечения, магнитотерапии, теплолечения, светолечения, электростимуляции   и др. виды физиолечения), массажеры (многофункциональные, роликовые и др.), эспандеры и др.)</w:t>
            </w:r>
          </w:p>
        </w:tc>
        <w:tc>
          <w:tcPr>
            <w:tcW w:w="1276" w:type="dxa"/>
            <w:shd w:val="clear" w:color="auto" w:fill="auto"/>
          </w:tcPr>
          <w:p w14:paraId="0443227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E8EAB7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B5FECEE" w14:textId="77777777" w:rsidTr="00BC0822">
        <w:tc>
          <w:tcPr>
            <w:tcW w:w="709" w:type="dxa"/>
          </w:tcPr>
          <w:p w14:paraId="44844F1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14:paraId="22DA605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EAF050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навыкам. Средства, предназначенные для улучшения физических, психических, умственных и социальных способностей и функций человека </w:t>
            </w:r>
          </w:p>
        </w:tc>
      </w:tr>
      <w:tr w:rsidR="007315B0" w:rsidRPr="00D01DB1" w14:paraId="2BB42CA0" w14:textId="77777777" w:rsidTr="00BC0822">
        <w:tc>
          <w:tcPr>
            <w:tcW w:w="709" w:type="dxa"/>
          </w:tcPr>
          <w:p w14:paraId="7A1119B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14:paraId="7D143E3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05 03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CA4DCB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коммуникационной терапии и коммуникационного обучения. Средства для улучшения коммуникационных навыков в написании и разговорном языке</w:t>
            </w:r>
          </w:p>
        </w:tc>
      </w:tr>
      <w:tr w:rsidR="007315B0" w:rsidRPr="00D01DB1" w14:paraId="4BBF86AA" w14:textId="77777777" w:rsidTr="00BC0822">
        <w:tc>
          <w:tcPr>
            <w:tcW w:w="709" w:type="dxa"/>
          </w:tcPr>
          <w:p w14:paraId="3A20CF4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26.</w:t>
            </w:r>
          </w:p>
        </w:tc>
        <w:tc>
          <w:tcPr>
            <w:tcW w:w="1418" w:type="dxa"/>
            <w:shd w:val="clear" w:color="auto" w:fill="auto"/>
          </w:tcPr>
          <w:p w14:paraId="17BD299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05 03 06</w:t>
            </w:r>
          </w:p>
        </w:tc>
        <w:tc>
          <w:tcPr>
            <w:tcW w:w="5244" w:type="dxa"/>
            <w:shd w:val="clear" w:color="auto" w:fill="auto"/>
          </w:tcPr>
          <w:p w14:paraId="4EF077CA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01DB1">
              <w:rPr>
                <w:rFonts w:ascii="Times New Roman" w:eastAsia="Times New Roman" w:hAnsi="Times New Roman"/>
              </w:rPr>
              <w:t>Учебные материалы для развития навыков устной речи. Средства для тренировки и развития навыков чтения, в частности в отношении стратегии, метода и исполнения (например, набор логопедических зондов, логопедические тренажеры для коррекции разных сторон речи, тренажеры, массажные мячики для рук и др.)</w:t>
            </w:r>
          </w:p>
        </w:tc>
        <w:tc>
          <w:tcPr>
            <w:tcW w:w="1276" w:type="dxa"/>
            <w:shd w:val="clear" w:color="auto" w:fill="auto"/>
          </w:tcPr>
          <w:p w14:paraId="7A30719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F82E60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E0306BE" w14:textId="77777777" w:rsidTr="00BC0822">
        <w:trPr>
          <w:cantSplit/>
        </w:trPr>
        <w:tc>
          <w:tcPr>
            <w:tcW w:w="709" w:type="dxa"/>
          </w:tcPr>
          <w:p w14:paraId="0D9E05B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27.</w:t>
            </w:r>
          </w:p>
        </w:tc>
        <w:tc>
          <w:tcPr>
            <w:tcW w:w="1418" w:type="dxa"/>
            <w:shd w:val="clear" w:color="auto" w:fill="auto"/>
          </w:tcPr>
          <w:p w14:paraId="024E352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05 06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D5982F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альтернативной и интенсивной коммуникации. Вспомогательные средства обучения технике альтернативной коммуникации и словарю, позволяющим осуществлять общение между людьми, например, азбука Брайля для слепых, язык символов и язык Блисс</w:t>
            </w:r>
          </w:p>
        </w:tc>
      </w:tr>
      <w:tr w:rsidR="007315B0" w:rsidRPr="00D01DB1" w14:paraId="04D8971C" w14:textId="77777777" w:rsidTr="00BC0822">
        <w:trPr>
          <w:cantSplit/>
        </w:trPr>
        <w:tc>
          <w:tcPr>
            <w:tcW w:w="709" w:type="dxa"/>
          </w:tcPr>
          <w:p w14:paraId="152687E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28.</w:t>
            </w:r>
          </w:p>
        </w:tc>
        <w:tc>
          <w:tcPr>
            <w:tcW w:w="1418" w:type="dxa"/>
            <w:shd w:val="clear" w:color="auto" w:fill="auto"/>
          </w:tcPr>
          <w:p w14:paraId="0238A3C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05 06 06</w:t>
            </w:r>
          </w:p>
        </w:tc>
        <w:tc>
          <w:tcPr>
            <w:tcW w:w="5244" w:type="dxa"/>
            <w:shd w:val="clear" w:color="auto" w:fill="auto"/>
          </w:tcPr>
          <w:p w14:paraId="51F0C51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языку жестов и знаков. Средства для тренировки и обучения способности общаться на языке жестов и знаков, т.е. визуальному языку для глухих людей (например, дактильный алфавит, диски с видео занятиями по обучению языку жестов и знаков и др.) </w:t>
            </w:r>
          </w:p>
        </w:tc>
        <w:tc>
          <w:tcPr>
            <w:tcW w:w="1276" w:type="dxa"/>
            <w:shd w:val="clear" w:color="auto" w:fill="auto"/>
          </w:tcPr>
          <w:p w14:paraId="1CC6DAF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3CB99D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65FC582" w14:textId="77777777" w:rsidTr="00BC0822">
        <w:tc>
          <w:tcPr>
            <w:tcW w:w="709" w:type="dxa"/>
          </w:tcPr>
          <w:p w14:paraId="0429B8C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29.</w:t>
            </w:r>
          </w:p>
        </w:tc>
        <w:tc>
          <w:tcPr>
            <w:tcW w:w="1418" w:type="dxa"/>
            <w:shd w:val="clear" w:color="auto" w:fill="auto"/>
          </w:tcPr>
          <w:p w14:paraId="4FA29F8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05 06 21</w:t>
            </w:r>
          </w:p>
        </w:tc>
        <w:tc>
          <w:tcPr>
            <w:tcW w:w="5244" w:type="dxa"/>
            <w:shd w:val="clear" w:color="auto" w:fill="auto"/>
          </w:tcPr>
          <w:p w14:paraId="2CCFEEB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языку пиктограмм и символов. Средства для тренировки и обучения навыкам пользования упрощенными и формализованными картинками, которые символизируют сообщение или информацию (например, говорящий фотоальбом для людей с аутизмом, портативный коммуникатор, планшетный коммуникатор, пик-символы, «Лёб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noBreakHyphen/>
              <w:t>система», «Нумикон» и др.)</w:t>
            </w:r>
          </w:p>
        </w:tc>
        <w:tc>
          <w:tcPr>
            <w:tcW w:w="1276" w:type="dxa"/>
            <w:shd w:val="clear" w:color="auto" w:fill="auto"/>
          </w:tcPr>
          <w:p w14:paraId="4004C98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2B50A7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55F17D1" w14:textId="77777777" w:rsidTr="00BC0822">
        <w:trPr>
          <w:cantSplit/>
        </w:trPr>
        <w:tc>
          <w:tcPr>
            <w:tcW w:w="709" w:type="dxa"/>
          </w:tcPr>
          <w:p w14:paraId="6328E83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lastRenderedPageBreak/>
              <w:t>30.</w:t>
            </w:r>
          </w:p>
        </w:tc>
        <w:tc>
          <w:tcPr>
            <w:tcW w:w="1418" w:type="dxa"/>
            <w:shd w:val="clear" w:color="auto" w:fill="auto"/>
          </w:tcPr>
          <w:p w14:paraId="3362481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C74BC0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познавательным навыкам Вспомогательные средства, созданные для развития способностей, которые лежат в основе умственной и логической деятельности человека, например, память, внимание, умение сосредоточиться, концептуальное и прикладное мышление</w:t>
            </w:r>
          </w:p>
        </w:tc>
      </w:tr>
      <w:tr w:rsidR="007315B0" w:rsidRPr="00D01DB1" w14:paraId="0CB4DFFE" w14:textId="77777777" w:rsidTr="00BC0822">
        <w:tc>
          <w:tcPr>
            <w:tcW w:w="709" w:type="dxa"/>
          </w:tcPr>
          <w:p w14:paraId="2C215F4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31.</w:t>
            </w:r>
          </w:p>
        </w:tc>
        <w:tc>
          <w:tcPr>
            <w:tcW w:w="1418" w:type="dxa"/>
            <w:shd w:val="clear" w:color="auto" w:fill="auto"/>
          </w:tcPr>
          <w:p w14:paraId="1751030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05 12 03,</w:t>
            </w:r>
          </w:p>
          <w:p w14:paraId="19EE146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05 12 09</w:t>
            </w:r>
          </w:p>
        </w:tc>
        <w:tc>
          <w:tcPr>
            <w:tcW w:w="5244" w:type="dxa"/>
            <w:shd w:val="clear" w:color="auto" w:fill="auto"/>
          </w:tcPr>
          <w:p w14:paraId="5D90E292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тренировки памяти.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тренировки внимания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(например, дидактический материал, например, тренажеры памяти и внимания «Радуга», настольные игры для тренировки памяти, диски с компьютерными играми и др.)</w:t>
            </w:r>
          </w:p>
        </w:tc>
        <w:tc>
          <w:tcPr>
            <w:tcW w:w="1276" w:type="dxa"/>
            <w:shd w:val="clear" w:color="auto" w:fill="auto"/>
          </w:tcPr>
          <w:p w14:paraId="1A50D54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A11ECC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0B1DCEB" w14:textId="77777777" w:rsidTr="00BC0822">
        <w:tc>
          <w:tcPr>
            <w:tcW w:w="709" w:type="dxa"/>
          </w:tcPr>
          <w:p w14:paraId="1201BD0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32.</w:t>
            </w:r>
          </w:p>
        </w:tc>
        <w:tc>
          <w:tcPr>
            <w:tcW w:w="1418" w:type="dxa"/>
            <w:shd w:val="clear" w:color="auto" w:fill="auto"/>
          </w:tcPr>
          <w:p w14:paraId="67BCD63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05 12 06,</w:t>
            </w:r>
          </w:p>
          <w:p w14:paraId="527393D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05 12 15</w:t>
            </w:r>
          </w:p>
        </w:tc>
        <w:tc>
          <w:tcPr>
            <w:tcW w:w="5244" w:type="dxa"/>
            <w:shd w:val="clear" w:color="auto" w:fill="auto"/>
          </w:tcPr>
          <w:p w14:paraId="36FB62F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последовательности действий. Вспомогательные средства обучения навыкам умозрительного восприятия.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Средства для развития логического мышления (например, кубики Коса, «Неокуб», настольные игры-головоломки, дидактический материал, тренажеры, диски с компьютерными играми, настольные игры, (пирамидки, шнуровки, наборы развивающих игрушек, пирамидки, кубики, кольца, «ежики» и др.) </w:t>
            </w:r>
          </w:p>
        </w:tc>
        <w:tc>
          <w:tcPr>
            <w:tcW w:w="1276" w:type="dxa"/>
            <w:shd w:val="clear" w:color="auto" w:fill="auto"/>
          </w:tcPr>
          <w:p w14:paraId="6511737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987FAE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60D0B8C" w14:textId="77777777" w:rsidTr="00BC0822">
        <w:tc>
          <w:tcPr>
            <w:tcW w:w="709" w:type="dxa"/>
          </w:tcPr>
          <w:p w14:paraId="6274EB2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33.</w:t>
            </w:r>
          </w:p>
        </w:tc>
        <w:tc>
          <w:tcPr>
            <w:tcW w:w="1418" w:type="dxa"/>
            <w:shd w:val="clear" w:color="auto" w:fill="auto"/>
          </w:tcPr>
          <w:p w14:paraId="3A6E117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05 12 12</w:t>
            </w:r>
          </w:p>
        </w:tc>
        <w:tc>
          <w:tcPr>
            <w:tcW w:w="5244" w:type="dxa"/>
            <w:shd w:val="clear" w:color="auto" w:fill="auto"/>
          </w:tcPr>
          <w:p w14:paraId="2BA08AA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Средства обучения (тренировки) человека способности понимать понятия, такие как цвет, размер и форма (например, конструктор «геометрия», говорящие плакаты, тренажеры, настольные игры, диски с компьютерными играми обучения (тренировки) человека способности понимать понятия, такие как цвет, размер и форма и др.)</w:t>
            </w:r>
          </w:p>
        </w:tc>
        <w:tc>
          <w:tcPr>
            <w:tcW w:w="1276" w:type="dxa"/>
            <w:shd w:val="clear" w:color="auto" w:fill="auto"/>
          </w:tcPr>
          <w:p w14:paraId="48F2DCC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80D01D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57C8978" w14:textId="77777777" w:rsidTr="00BC0822">
        <w:tc>
          <w:tcPr>
            <w:tcW w:w="709" w:type="dxa"/>
          </w:tcPr>
          <w:p w14:paraId="0D80BD4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34.</w:t>
            </w:r>
          </w:p>
        </w:tc>
        <w:tc>
          <w:tcPr>
            <w:tcW w:w="1418" w:type="dxa"/>
            <w:shd w:val="clear" w:color="auto" w:fill="auto"/>
          </w:tcPr>
          <w:p w14:paraId="1EEAD25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1953E1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основным обиходным навыкам</w:t>
            </w:r>
          </w:p>
        </w:tc>
      </w:tr>
      <w:tr w:rsidR="007315B0" w:rsidRPr="00D01DB1" w14:paraId="1BF128EF" w14:textId="77777777" w:rsidTr="00BC0822">
        <w:tc>
          <w:tcPr>
            <w:tcW w:w="709" w:type="dxa"/>
          </w:tcPr>
          <w:p w14:paraId="55B29D8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35.</w:t>
            </w:r>
          </w:p>
        </w:tc>
        <w:tc>
          <w:tcPr>
            <w:tcW w:w="1418" w:type="dxa"/>
            <w:shd w:val="clear" w:color="auto" w:fill="auto"/>
          </w:tcPr>
          <w:p w14:paraId="405140B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05 15 03</w:t>
            </w:r>
          </w:p>
        </w:tc>
        <w:tc>
          <w:tcPr>
            <w:tcW w:w="5244" w:type="dxa"/>
            <w:shd w:val="clear" w:color="auto" w:fill="auto"/>
          </w:tcPr>
          <w:p w14:paraId="082BB68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раннего обучения способности считать.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Средства, созданные для оказания помощи в овладении способностью находить связь между числом объектов, цифрами и базовыми арифметическими операциями (например, тренажеры (счеты и др.), тактильные цифры, тактильные мешочки с цифрами, настольные игры, диски с компьютерными играми, наборы касс и др.)</w:t>
            </w:r>
          </w:p>
        </w:tc>
        <w:tc>
          <w:tcPr>
            <w:tcW w:w="1276" w:type="dxa"/>
            <w:shd w:val="clear" w:color="auto" w:fill="auto"/>
          </w:tcPr>
          <w:p w14:paraId="1006D01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0698A7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0A0537A" w14:textId="77777777" w:rsidTr="00BC0822">
        <w:tc>
          <w:tcPr>
            <w:tcW w:w="709" w:type="dxa"/>
          </w:tcPr>
          <w:p w14:paraId="0DBC137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36.</w:t>
            </w:r>
          </w:p>
        </w:tc>
        <w:tc>
          <w:tcPr>
            <w:tcW w:w="1418" w:type="dxa"/>
            <w:shd w:val="clear" w:color="auto" w:fill="auto"/>
          </w:tcPr>
          <w:p w14:paraId="0344AB3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05 15 09</w:t>
            </w:r>
          </w:p>
        </w:tc>
        <w:tc>
          <w:tcPr>
            <w:tcW w:w="5244" w:type="dxa"/>
            <w:shd w:val="clear" w:color="auto" w:fill="auto"/>
          </w:tcPr>
          <w:p w14:paraId="7C69C3D5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способности различать время (средства для обучения понятию и функции времени) (например, тренажеры, настольные игры песочные часы, часы будильник с синтезатором речи и др.)</w:t>
            </w:r>
          </w:p>
        </w:tc>
        <w:tc>
          <w:tcPr>
            <w:tcW w:w="1276" w:type="dxa"/>
            <w:shd w:val="clear" w:color="auto" w:fill="auto"/>
          </w:tcPr>
          <w:p w14:paraId="008AB49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43E2F10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2680916" w14:textId="77777777" w:rsidTr="00BC0822">
        <w:tc>
          <w:tcPr>
            <w:tcW w:w="709" w:type="dxa"/>
          </w:tcPr>
          <w:p w14:paraId="61AF4C6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37.</w:t>
            </w:r>
          </w:p>
        </w:tc>
        <w:tc>
          <w:tcPr>
            <w:tcW w:w="1418" w:type="dxa"/>
            <w:shd w:val="clear" w:color="auto" w:fill="auto"/>
          </w:tcPr>
          <w:p w14:paraId="1D12160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05 18 03</w:t>
            </w:r>
          </w:p>
        </w:tc>
        <w:tc>
          <w:tcPr>
            <w:tcW w:w="5244" w:type="dxa"/>
            <w:shd w:val="clear" w:color="auto" w:fill="auto"/>
          </w:tcPr>
          <w:p w14:paraId="59E30C5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обучению родному языку (например, адаптивные игры и тренажеры для тренировки речи и др.)  </w:t>
            </w:r>
          </w:p>
        </w:tc>
        <w:tc>
          <w:tcPr>
            <w:tcW w:w="1276" w:type="dxa"/>
            <w:shd w:val="clear" w:color="auto" w:fill="auto"/>
          </w:tcPr>
          <w:p w14:paraId="765E2A1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582B50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BD84CC0" w14:textId="77777777" w:rsidTr="00BC0822">
        <w:tc>
          <w:tcPr>
            <w:tcW w:w="709" w:type="dxa"/>
          </w:tcPr>
          <w:p w14:paraId="7C3183A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1418" w:type="dxa"/>
            <w:shd w:val="clear" w:color="auto" w:fill="auto"/>
          </w:tcPr>
          <w:p w14:paraId="1293B43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05 27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77698F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обучения социальным навыкам.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Устройства и материалы обучения умению взаимодействовать с внешним миром как в отношении индивидуальной социальной интеграции, так и взаимосвязи с другими людьми</w:t>
            </w:r>
          </w:p>
        </w:tc>
      </w:tr>
      <w:tr w:rsidR="007315B0" w:rsidRPr="00D01DB1" w14:paraId="641C6EDA" w14:textId="77777777" w:rsidTr="00BC0822">
        <w:trPr>
          <w:cantSplit/>
        </w:trPr>
        <w:tc>
          <w:tcPr>
            <w:tcW w:w="709" w:type="dxa"/>
          </w:tcPr>
          <w:p w14:paraId="24051A9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lastRenderedPageBreak/>
              <w:t>39.</w:t>
            </w:r>
          </w:p>
        </w:tc>
        <w:tc>
          <w:tcPr>
            <w:tcW w:w="1418" w:type="dxa"/>
            <w:shd w:val="clear" w:color="auto" w:fill="auto"/>
          </w:tcPr>
          <w:p w14:paraId="72DB1A6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05 27 03</w:t>
            </w:r>
          </w:p>
        </w:tc>
        <w:tc>
          <w:tcPr>
            <w:tcW w:w="5244" w:type="dxa"/>
            <w:shd w:val="clear" w:color="auto" w:fill="auto"/>
          </w:tcPr>
          <w:p w14:paraId="5A91D18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навыкам активного отдыха (например, музыкальные инструменты, атрибуты для организации и проведения праздничных мероприятий и др.)</w:t>
            </w:r>
          </w:p>
        </w:tc>
        <w:tc>
          <w:tcPr>
            <w:tcW w:w="1276" w:type="dxa"/>
            <w:shd w:val="clear" w:color="auto" w:fill="auto"/>
          </w:tcPr>
          <w:p w14:paraId="27208469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5846B7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9186462" w14:textId="77777777" w:rsidTr="00BC0822">
        <w:tc>
          <w:tcPr>
            <w:tcW w:w="709" w:type="dxa"/>
            <w:tcBorders>
              <w:bottom w:val="single" w:sz="4" w:space="0" w:color="auto"/>
            </w:tcBorders>
          </w:tcPr>
          <w:p w14:paraId="31D5963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9F14AF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05 33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8D6F240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повседневным бытовым навыкам</w:t>
            </w:r>
          </w:p>
        </w:tc>
      </w:tr>
      <w:tr w:rsidR="007315B0" w:rsidRPr="00D01DB1" w14:paraId="2E36B0A5" w14:textId="77777777" w:rsidTr="00BC0822">
        <w:tc>
          <w:tcPr>
            <w:tcW w:w="709" w:type="dxa"/>
          </w:tcPr>
          <w:p w14:paraId="57CFC2F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1418" w:type="dxa"/>
            <w:shd w:val="clear" w:color="auto" w:fill="auto"/>
          </w:tcPr>
          <w:p w14:paraId="5878576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05 33 06</w:t>
            </w:r>
          </w:p>
        </w:tc>
        <w:tc>
          <w:tcPr>
            <w:tcW w:w="5244" w:type="dxa"/>
            <w:shd w:val="clear" w:color="auto" w:fill="auto"/>
          </w:tcPr>
          <w:p w14:paraId="1BBCD43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 xml:space="preserve">Вспомогательные средства обучения повседневной персональной деятельности (например, </w:t>
            </w:r>
            <w:hyperlink r:id="rId16" w:history="1">
              <w:r w:rsidRPr="00D01DB1">
                <w:rPr>
                  <w:rFonts w:ascii="Times New Roman" w:hAnsi="Times New Roman"/>
                </w:rPr>
                <w:t>тактильно-развивающая панель «Замочки</w:t>
              </w:r>
            </w:hyperlink>
            <w:r w:rsidRPr="00D01DB1">
              <w:rPr>
                <w:rFonts w:ascii="Times New Roman" w:hAnsi="Times New Roman"/>
              </w:rPr>
              <w:t xml:space="preserve">», </w:t>
            </w:r>
            <w:hyperlink r:id="rId17" w:history="1">
              <w:r w:rsidRPr="00D01DB1">
                <w:rPr>
                  <w:rFonts w:ascii="Times New Roman" w:hAnsi="Times New Roman"/>
                </w:rPr>
                <w:t>панель настенная для эрготерапии и с тренажерами имитирующие предметы быта</w:t>
              </w:r>
            </w:hyperlink>
            <w:r w:rsidRPr="00D01DB1">
              <w:rPr>
                <w:rFonts w:ascii="Times New Roman" w:hAnsi="Times New Roman"/>
              </w:rPr>
              <w:t>, комплекс «Дон», муляжи продуктов, специализированные доски и др.)</w:t>
            </w:r>
          </w:p>
        </w:tc>
        <w:tc>
          <w:tcPr>
            <w:tcW w:w="1276" w:type="dxa"/>
            <w:shd w:val="clear" w:color="auto" w:fill="auto"/>
          </w:tcPr>
          <w:p w14:paraId="36253F3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DF795B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99EB006" w14:textId="77777777" w:rsidTr="00BC0822">
        <w:tc>
          <w:tcPr>
            <w:tcW w:w="709" w:type="dxa"/>
          </w:tcPr>
          <w:p w14:paraId="032381C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42.</w:t>
            </w:r>
          </w:p>
        </w:tc>
        <w:tc>
          <w:tcPr>
            <w:tcW w:w="1418" w:type="dxa"/>
            <w:shd w:val="clear" w:color="auto" w:fill="auto"/>
          </w:tcPr>
          <w:p w14:paraId="0435C4D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DCC81D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индивидуального ухода (самообслуживания) и индивидуальной защиты</w:t>
            </w:r>
          </w:p>
        </w:tc>
      </w:tr>
      <w:tr w:rsidR="007315B0" w:rsidRPr="00D01DB1" w14:paraId="3E31F854" w14:textId="77777777" w:rsidTr="00BC0822">
        <w:tc>
          <w:tcPr>
            <w:tcW w:w="709" w:type="dxa"/>
          </w:tcPr>
          <w:p w14:paraId="67D3C25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43.</w:t>
            </w:r>
          </w:p>
        </w:tc>
        <w:tc>
          <w:tcPr>
            <w:tcW w:w="1418" w:type="dxa"/>
            <w:shd w:val="clear" w:color="auto" w:fill="auto"/>
          </w:tcPr>
          <w:p w14:paraId="41D351D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2F7242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</w:t>
            </w:r>
          </w:p>
        </w:tc>
      </w:tr>
      <w:tr w:rsidR="007315B0" w:rsidRPr="00D01DB1" w14:paraId="237A0059" w14:textId="77777777" w:rsidTr="00BC0822">
        <w:tc>
          <w:tcPr>
            <w:tcW w:w="709" w:type="dxa"/>
          </w:tcPr>
          <w:p w14:paraId="1E108F6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44.</w:t>
            </w:r>
          </w:p>
        </w:tc>
        <w:tc>
          <w:tcPr>
            <w:tcW w:w="1418" w:type="dxa"/>
            <w:shd w:val="clear" w:color="auto" w:fill="auto"/>
          </w:tcPr>
          <w:p w14:paraId="7C5A109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5244" w:type="dxa"/>
            <w:shd w:val="clear" w:color="auto" w:fill="auto"/>
          </w:tcPr>
          <w:p w14:paraId="263AAD0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 (например, пояс-ремень для пересаживания и др.)</w:t>
            </w:r>
          </w:p>
        </w:tc>
        <w:tc>
          <w:tcPr>
            <w:tcW w:w="1276" w:type="dxa"/>
            <w:shd w:val="clear" w:color="auto" w:fill="auto"/>
          </w:tcPr>
          <w:p w14:paraId="340D708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2A2328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48AC262" w14:textId="77777777" w:rsidTr="00BC0822">
        <w:tc>
          <w:tcPr>
            <w:tcW w:w="709" w:type="dxa"/>
          </w:tcPr>
          <w:p w14:paraId="1A6C27D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45.</w:t>
            </w:r>
          </w:p>
        </w:tc>
        <w:tc>
          <w:tcPr>
            <w:tcW w:w="1418" w:type="dxa"/>
            <w:shd w:val="clear" w:color="auto" w:fill="auto"/>
          </w:tcPr>
          <w:p w14:paraId="4241DF0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41569D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одевания и раздевания. Оборудование, способствующее надеванию и снятию одежды и обуви</w:t>
            </w:r>
          </w:p>
        </w:tc>
      </w:tr>
      <w:tr w:rsidR="007315B0" w:rsidRPr="00D01DB1" w14:paraId="022ABCB2" w14:textId="77777777" w:rsidTr="00BC0822">
        <w:tc>
          <w:tcPr>
            <w:tcW w:w="709" w:type="dxa"/>
          </w:tcPr>
          <w:p w14:paraId="0A5022E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46.</w:t>
            </w:r>
          </w:p>
        </w:tc>
        <w:tc>
          <w:tcPr>
            <w:tcW w:w="1418" w:type="dxa"/>
            <w:shd w:val="clear" w:color="auto" w:fill="auto"/>
          </w:tcPr>
          <w:p w14:paraId="3F58217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09 09 03</w:t>
            </w:r>
          </w:p>
        </w:tc>
        <w:tc>
          <w:tcPr>
            <w:tcW w:w="5244" w:type="dxa"/>
            <w:shd w:val="clear" w:color="auto" w:fill="auto"/>
          </w:tcPr>
          <w:p w14:paraId="3309478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надевания носков и колготок. Устройства, помогающие человеку надевать носки, чулки и трикотажные изделия</w:t>
            </w:r>
          </w:p>
        </w:tc>
        <w:tc>
          <w:tcPr>
            <w:tcW w:w="1276" w:type="dxa"/>
            <w:shd w:val="clear" w:color="auto" w:fill="auto"/>
          </w:tcPr>
          <w:p w14:paraId="060A93D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ED73C2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EE19631" w14:textId="77777777" w:rsidTr="00BC0822">
        <w:tc>
          <w:tcPr>
            <w:tcW w:w="709" w:type="dxa"/>
          </w:tcPr>
          <w:p w14:paraId="3C95B20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47.</w:t>
            </w:r>
          </w:p>
        </w:tc>
        <w:tc>
          <w:tcPr>
            <w:tcW w:w="1418" w:type="dxa"/>
            <w:shd w:val="clear" w:color="auto" w:fill="auto"/>
          </w:tcPr>
          <w:p w14:paraId="55DCC88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09 09 06</w:t>
            </w:r>
          </w:p>
        </w:tc>
        <w:tc>
          <w:tcPr>
            <w:tcW w:w="5244" w:type="dxa"/>
            <w:shd w:val="clear" w:color="auto" w:fill="auto"/>
          </w:tcPr>
          <w:p w14:paraId="12060D8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Рожки для обуви и приспособления для снятия сапог. Устройства, помогающие человеку надевать и снимать обувь</w:t>
            </w:r>
          </w:p>
        </w:tc>
        <w:tc>
          <w:tcPr>
            <w:tcW w:w="1276" w:type="dxa"/>
            <w:shd w:val="clear" w:color="auto" w:fill="auto"/>
          </w:tcPr>
          <w:p w14:paraId="0D40F09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F5BC6A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41F2E92" w14:textId="77777777" w:rsidTr="00BC0822">
        <w:tc>
          <w:tcPr>
            <w:tcW w:w="709" w:type="dxa"/>
          </w:tcPr>
          <w:p w14:paraId="3F4BAA3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48.</w:t>
            </w:r>
          </w:p>
        </w:tc>
        <w:tc>
          <w:tcPr>
            <w:tcW w:w="1418" w:type="dxa"/>
            <w:shd w:val="clear" w:color="auto" w:fill="auto"/>
          </w:tcPr>
          <w:p w14:paraId="54CF018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09 09 18</w:t>
            </w:r>
          </w:p>
        </w:tc>
        <w:tc>
          <w:tcPr>
            <w:tcW w:w="5244" w:type="dxa"/>
            <w:shd w:val="clear" w:color="auto" w:fill="auto"/>
          </w:tcPr>
          <w:p w14:paraId="247BC08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Крючки для пуговиц. Устройства, помогающие людям застегивать и расстегивать пуговицы на одежде и обуви</w:t>
            </w:r>
          </w:p>
        </w:tc>
        <w:tc>
          <w:tcPr>
            <w:tcW w:w="1276" w:type="dxa"/>
            <w:shd w:val="clear" w:color="auto" w:fill="auto"/>
          </w:tcPr>
          <w:p w14:paraId="3A953B3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A0D1D0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B96F586" w14:textId="77777777" w:rsidTr="00BC0822">
        <w:tc>
          <w:tcPr>
            <w:tcW w:w="709" w:type="dxa"/>
          </w:tcPr>
          <w:p w14:paraId="2B4A642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49.</w:t>
            </w:r>
          </w:p>
        </w:tc>
        <w:tc>
          <w:tcPr>
            <w:tcW w:w="1418" w:type="dxa"/>
            <w:shd w:val="clear" w:color="auto" w:fill="auto"/>
          </w:tcPr>
          <w:p w14:paraId="5FF08F6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AB9F91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пользования туалетом</w:t>
            </w:r>
          </w:p>
        </w:tc>
      </w:tr>
      <w:tr w:rsidR="007315B0" w:rsidRPr="00D01DB1" w14:paraId="4FF241B8" w14:textId="77777777" w:rsidTr="00BC0822">
        <w:tc>
          <w:tcPr>
            <w:tcW w:w="709" w:type="dxa"/>
          </w:tcPr>
          <w:p w14:paraId="2955F8A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50.</w:t>
            </w:r>
          </w:p>
        </w:tc>
        <w:tc>
          <w:tcPr>
            <w:tcW w:w="1418" w:type="dxa"/>
            <w:shd w:val="clear" w:color="auto" w:fill="auto"/>
          </w:tcPr>
          <w:p w14:paraId="6231433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09 12 03</w:t>
            </w:r>
          </w:p>
        </w:tc>
        <w:tc>
          <w:tcPr>
            <w:tcW w:w="5244" w:type="dxa"/>
            <w:shd w:val="clear" w:color="auto" w:fill="auto"/>
          </w:tcPr>
          <w:p w14:paraId="16EC43F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Кресла-стулья туалетные. Кресла (на колесиках или без них) со встроенным приемником-резервуаром, используемые в качестве туалета, вне ванной комнаты</w:t>
            </w:r>
          </w:p>
        </w:tc>
        <w:tc>
          <w:tcPr>
            <w:tcW w:w="1276" w:type="dxa"/>
            <w:shd w:val="clear" w:color="auto" w:fill="auto"/>
          </w:tcPr>
          <w:p w14:paraId="00F809F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6A2004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9E43DF8" w14:textId="77777777" w:rsidTr="00BC0822">
        <w:trPr>
          <w:cantSplit/>
        </w:trPr>
        <w:tc>
          <w:tcPr>
            <w:tcW w:w="709" w:type="dxa"/>
          </w:tcPr>
          <w:p w14:paraId="1BD01A8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51.</w:t>
            </w:r>
          </w:p>
        </w:tc>
        <w:tc>
          <w:tcPr>
            <w:tcW w:w="1418" w:type="dxa"/>
            <w:shd w:val="clear" w:color="auto" w:fill="auto"/>
          </w:tcPr>
          <w:p w14:paraId="1997132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  <w:lang w:eastAsia="ru-RU"/>
              </w:rPr>
              <w:t>09 12 21</w:t>
            </w:r>
          </w:p>
        </w:tc>
        <w:tc>
          <w:tcPr>
            <w:tcW w:w="5244" w:type="dxa"/>
            <w:shd w:val="clear" w:color="auto" w:fill="auto"/>
          </w:tcPr>
          <w:p w14:paraId="53C66BA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Сиденья туалетные со встроенным подъемным механизмом для облегчения вставания и посадки.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Сиденья туалетные, которые имеют встроенный подъемный механизм, чтобы помочь человеку садиться на унитаз и вставать с унитаза (сиденье-насадка для унитаза, подставка-манеж к унитазу и пр.)</w:t>
            </w:r>
          </w:p>
        </w:tc>
        <w:tc>
          <w:tcPr>
            <w:tcW w:w="1276" w:type="dxa"/>
            <w:shd w:val="clear" w:color="auto" w:fill="auto"/>
          </w:tcPr>
          <w:p w14:paraId="7E1DA1A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1CEE99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166AE17" w14:textId="77777777" w:rsidTr="00BC0822">
        <w:tc>
          <w:tcPr>
            <w:tcW w:w="709" w:type="dxa"/>
          </w:tcPr>
          <w:p w14:paraId="142A0D1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52.</w:t>
            </w:r>
          </w:p>
        </w:tc>
        <w:tc>
          <w:tcPr>
            <w:tcW w:w="1418" w:type="dxa"/>
            <w:shd w:val="clear" w:color="auto" w:fill="auto"/>
          </w:tcPr>
          <w:p w14:paraId="2C44F57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09 33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C897BF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умывания, купания и принятия душа</w:t>
            </w:r>
          </w:p>
        </w:tc>
      </w:tr>
      <w:tr w:rsidR="007315B0" w:rsidRPr="00D01DB1" w14:paraId="3109D19A" w14:textId="77777777" w:rsidTr="00BC0822">
        <w:tc>
          <w:tcPr>
            <w:tcW w:w="709" w:type="dxa"/>
          </w:tcPr>
          <w:p w14:paraId="0B319B1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53.</w:t>
            </w:r>
          </w:p>
        </w:tc>
        <w:tc>
          <w:tcPr>
            <w:tcW w:w="1418" w:type="dxa"/>
            <w:shd w:val="clear" w:color="auto" w:fill="auto"/>
          </w:tcPr>
          <w:p w14:paraId="0916DEF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09 33 03</w:t>
            </w:r>
          </w:p>
        </w:tc>
        <w:tc>
          <w:tcPr>
            <w:tcW w:w="5244" w:type="dxa"/>
            <w:shd w:val="clear" w:color="auto" w:fill="auto"/>
          </w:tcPr>
          <w:p w14:paraId="4D74E3B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 для ванны/душа (на колесиках или без них), доски для ванны, табуретки, ступени для ванны, спинки, сиденья и пр. Устройства для поддержки человека, принимающего ванну или душ в положении сидя</w:t>
            </w:r>
          </w:p>
        </w:tc>
        <w:tc>
          <w:tcPr>
            <w:tcW w:w="1276" w:type="dxa"/>
            <w:shd w:val="clear" w:color="auto" w:fill="auto"/>
          </w:tcPr>
          <w:p w14:paraId="185043C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A45563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B7BE8CA" w14:textId="77777777" w:rsidTr="00BC0822">
        <w:tc>
          <w:tcPr>
            <w:tcW w:w="709" w:type="dxa"/>
          </w:tcPr>
          <w:p w14:paraId="60BAD55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54.</w:t>
            </w:r>
          </w:p>
        </w:tc>
        <w:tc>
          <w:tcPr>
            <w:tcW w:w="1418" w:type="dxa"/>
            <w:shd w:val="clear" w:color="auto" w:fill="auto"/>
          </w:tcPr>
          <w:p w14:paraId="7A964C2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09 33 12</w:t>
            </w:r>
          </w:p>
        </w:tc>
        <w:tc>
          <w:tcPr>
            <w:tcW w:w="5244" w:type="dxa"/>
            <w:shd w:val="clear" w:color="auto" w:fill="auto"/>
          </w:tcPr>
          <w:p w14:paraId="72F387A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Лежаки для ванны, столы для душа и столы туалетно-пеленальные. Столы стационарные или переносные, на которых лежит человек во время принятия ванны, душа или смены пеленок</w:t>
            </w:r>
          </w:p>
        </w:tc>
        <w:tc>
          <w:tcPr>
            <w:tcW w:w="1276" w:type="dxa"/>
            <w:shd w:val="clear" w:color="auto" w:fill="auto"/>
          </w:tcPr>
          <w:p w14:paraId="03A8AAB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8AA61E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17C8FFA" w14:textId="77777777" w:rsidTr="00BC0822">
        <w:tc>
          <w:tcPr>
            <w:tcW w:w="709" w:type="dxa"/>
          </w:tcPr>
          <w:p w14:paraId="1B9E54A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55.</w:t>
            </w:r>
          </w:p>
        </w:tc>
        <w:tc>
          <w:tcPr>
            <w:tcW w:w="1418" w:type="dxa"/>
            <w:shd w:val="clear" w:color="auto" w:fill="auto"/>
          </w:tcPr>
          <w:p w14:paraId="2421E77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09 33 21</w:t>
            </w:r>
          </w:p>
        </w:tc>
        <w:tc>
          <w:tcPr>
            <w:tcW w:w="5244" w:type="dxa"/>
            <w:shd w:val="clear" w:color="auto" w:fill="auto"/>
          </w:tcPr>
          <w:p w14:paraId="43B918B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Ванны, в том числе ванны переносные и складывающиеся (например, ванна надувная для мытья тела в кровати и др.)</w:t>
            </w:r>
          </w:p>
        </w:tc>
        <w:tc>
          <w:tcPr>
            <w:tcW w:w="1276" w:type="dxa"/>
            <w:shd w:val="clear" w:color="auto" w:fill="auto"/>
          </w:tcPr>
          <w:p w14:paraId="2EF7156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7FDDFB9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6057D9C" w14:textId="77777777" w:rsidTr="00BC0822">
        <w:trPr>
          <w:cantSplit/>
        </w:trPr>
        <w:tc>
          <w:tcPr>
            <w:tcW w:w="709" w:type="dxa"/>
          </w:tcPr>
          <w:p w14:paraId="62AC468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56.</w:t>
            </w:r>
          </w:p>
        </w:tc>
        <w:tc>
          <w:tcPr>
            <w:tcW w:w="1418" w:type="dxa"/>
            <w:shd w:val="clear" w:color="auto" w:fill="auto"/>
          </w:tcPr>
          <w:p w14:paraId="0619B72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394296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персональной мобильности (самостоятельного перемещения)</w:t>
            </w:r>
          </w:p>
        </w:tc>
      </w:tr>
      <w:tr w:rsidR="007315B0" w:rsidRPr="00D01DB1" w14:paraId="24C68C59" w14:textId="77777777" w:rsidTr="00BC0822">
        <w:tc>
          <w:tcPr>
            <w:tcW w:w="709" w:type="dxa"/>
          </w:tcPr>
          <w:p w14:paraId="1BB082B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57.</w:t>
            </w:r>
          </w:p>
        </w:tc>
        <w:tc>
          <w:tcPr>
            <w:tcW w:w="1418" w:type="dxa"/>
            <w:shd w:val="clear" w:color="auto" w:fill="auto"/>
          </w:tcPr>
          <w:p w14:paraId="5D92A2E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12 03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D80799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ходьбы, управляемые одной рукой. Устройства, поддерживающие пользователя при ходьбе, используемые поодиночке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>или в паре, каждое управляемое одной из рук или кистей</w:t>
            </w:r>
          </w:p>
        </w:tc>
      </w:tr>
      <w:tr w:rsidR="007315B0" w:rsidRPr="00D01DB1" w14:paraId="0E451B7D" w14:textId="77777777" w:rsidTr="00BC0822">
        <w:tc>
          <w:tcPr>
            <w:tcW w:w="709" w:type="dxa"/>
          </w:tcPr>
          <w:p w14:paraId="7003060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58.</w:t>
            </w:r>
          </w:p>
        </w:tc>
        <w:tc>
          <w:tcPr>
            <w:tcW w:w="1418" w:type="dxa"/>
            <w:shd w:val="clear" w:color="auto" w:fill="auto"/>
          </w:tcPr>
          <w:p w14:paraId="3F0B104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12 03 03</w:t>
            </w:r>
          </w:p>
        </w:tc>
        <w:tc>
          <w:tcPr>
            <w:tcW w:w="5244" w:type="dxa"/>
            <w:shd w:val="clear" w:color="auto" w:fill="auto"/>
          </w:tcPr>
          <w:p w14:paraId="267BAC6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и палки для ходьбы. Устройства, обеспечивающие опору при ходьбе, которые имеют рукоятку без опоры для предплечья, одну ножку и один наконечник (например, металлический ободок и др.)</w:t>
            </w:r>
          </w:p>
        </w:tc>
        <w:tc>
          <w:tcPr>
            <w:tcW w:w="1276" w:type="dxa"/>
            <w:shd w:val="clear" w:color="auto" w:fill="auto"/>
          </w:tcPr>
          <w:p w14:paraId="719127D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8B1F65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5EC3504" w14:textId="77777777" w:rsidTr="00BC0822">
        <w:tc>
          <w:tcPr>
            <w:tcW w:w="709" w:type="dxa"/>
          </w:tcPr>
          <w:p w14:paraId="0C3C4BC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59.</w:t>
            </w:r>
          </w:p>
        </w:tc>
        <w:tc>
          <w:tcPr>
            <w:tcW w:w="1418" w:type="dxa"/>
            <w:shd w:val="clear" w:color="auto" w:fill="auto"/>
          </w:tcPr>
          <w:p w14:paraId="0032C73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12 03 06</w:t>
            </w:r>
          </w:p>
        </w:tc>
        <w:tc>
          <w:tcPr>
            <w:tcW w:w="5244" w:type="dxa"/>
            <w:shd w:val="clear" w:color="auto" w:fill="auto"/>
          </w:tcPr>
          <w:p w14:paraId="371140E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Костыли локтевые. </w:t>
            </w:r>
            <w:r w:rsidRPr="00D01DB1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локтя, горизонтальную рукоятку, одну ножку и один наконечник (металлический ободок)</w:t>
            </w:r>
          </w:p>
        </w:tc>
        <w:tc>
          <w:tcPr>
            <w:tcW w:w="1276" w:type="dxa"/>
            <w:shd w:val="clear" w:color="auto" w:fill="auto"/>
          </w:tcPr>
          <w:p w14:paraId="2BF2BE8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A84DBA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4983828" w14:textId="77777777" w:rsidTr="00BC0822">
        <w:tc>
          <w:tcPr>
            <w:tcW w:w="709" w:type="dxa"/>
          </w:tcPr>
          <w:p w14:paraId="01BACB0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60.</w:t>
            </w:r>
          </w:p>
        </w:tc>
        <w:tc>
          <w:tcPr>
            <w:tcW w:w="1418" w:type="dxa"/>
            <w:shd w:val="clear" w:color="auto" w:fill="auto"/>
          </w:tcPr>
          <w:p w14:paraId="760A6BE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12 03 09</w:t>
            </w:r>
          </w:p>
        </w:tc>
        <w:tc>
          <w:tcPr>
            <w:tcW w:w="5244" w:type="dxa"/>
            <w:shd w:val="clear" w:color="auto" w:fill="auto"/>
          </w:tcPr>
          <w:p w14:paraId="08D98F6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Костыли с подлокотниками. </w:t>
            </w:r>
            <w:r w:rsidRPr="00D01DB1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предплечья ниже локтя (подлокотник), горизонтальную рукоятку, одну ножку и один наконечник (металлический ободок)</w:t>
            </w:r>
          </w:p>
        </w:tc>
        <w:tc>
          <w:tcPr>
            <w:tcW w:w="1276" w:type="dxa"/>
            <w:shd w:val="clear" w:color="auto" w:fill="auto"/>
          </w:tcPr>
          <w:p w14:paraId="1D5E315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1988E4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623EE11" w14:textId="77777777" w:rsidTr="00BC0822">
        <w:tc>
          <w:tcPr>
            <w:tcW w:w="709" w:type="dxa"/>
          </w:tcPr>
          <w:p w14:paraId="2EAF06A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61.</w:t>
            </w:r>
          </w:p>
        </w:tc>
        <w:tc>
          <w:tcPr>
            <w:tcW w:w="1418" w:type="dxa"/>
            <w:shd w:val="clear" w:color="auto" w:fill="auto"/>
          </w:tcPr>
          <w:p w14:paraId="0B9E663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12 03 12</w:t>
            </w:r>
          </w:p>
        </w:tc>
        <w:tc>
          <w:tcPr>
            <w:tcW w:w="5244" w:type="dxa"/>
            <w:shd w:val="clear" w:color="auto" w:fill="auto"/>
          </w:tcPr>
          <w:p w14:paraId="56C4455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Костыли вспомогательные. Устройства, обеспечивающие опору при ходьбе, которые имеют горизонтальную подушечную опору, которая размещается напротив верхней части тела рядом с подмышкой, горизонтальную рукоятку и одну или более ножек, кончающихся одним наконечником (металлическим ободком) (например, костыли подмышечные и др.)</w:t>
            </w:r>
          </w:p>
        </w:tc>
        <w:tc>
          <w:tcPr>
            <w:tcW w:w="1276" w:type="dxa"/>
            <w:shd w:val="clear" w:color="auto" w:fill="auto"/>
          </w:tcPr>
          <w:p w14:paraId="42A5E48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13C6CB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2BD0359" w14:textId="77777777" w:rsidTr="00BC0822">
        <w:tc>
          <w:tcPr>
            <w:tcW w:w="709" w:type="dxa"/>
          </w:tcPr>
          <w:p w14:paraId="1B70DB9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62.</w:t>
            </w:r>
          </w:p>
        </w:tc>
        <w:tc>
          <w:tcPr>
            <w:tcW w:w="1418" w:type="dxa"/>
            <w:shd w:val="clear" w:color="auto" w:fill="auto"/>
          </w:tcPr>
          <w:p w14:paraId="53A417E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12 03 16</w:t>
            </w:r>
          </w:p>
        </w:tc>
        <w:tc>
          <w:tcPr>
            <w:tcW w:w="5244" w:type="dxa"/>
            <w:shd w:val="clear" w:color="auto" w:fill="auto"/>
          </w:tcPr>
          <w:p w14:paraId="5935C4A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и палки для ходьбы, с тремя или более ножками. Устройства, обеспечивающие опору при ходьбе, которые имеют рукоятку без опоры для предплечья и одну ножку, которая разветвляется на три или более ножек, каждая из которых заканчивается наконечником (металлическим ободком); большее число наконечников обеспечивает дополнительную устойчивость</w:t>
            </w:r>
          </w:p>
        </w:tc>
        <w:tc>
          <w:tcPr>
            <w:tcW w:w="1276" w:type="dxa"/>
            <w:shd w:val="clear" w:color="auto" w:fill="auto"/>
          </w:tcPr>
          <w:p w14:paraId="7EC6C67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AB87DC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E8E326E" w14:textId="77777777" w:rsidTr="00BC0822">
        <w:tc>
          <w:tcPr>
            <w:tcW w:w="709" w:type="dxa"/>
          </w:tcPr>
          <w:p w14:paraId="2836239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63.</w:t>
            </w:r>
          </w:p>
        </w:tc>
        <w:tc>
          <w:tcPr>
            <w:tcW w:w="1418" w:type="dxa"/>
            <w:shd w:val="clear" w:color="auto" w:fill="auto"/>
          </w:tcPr>
          <w:p w14:paraId="3FFFD21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12 03 18</w:t>
            </w:r>
          </w:p>
        </w:tc>
        <w:tc>
          <w:tcPr>
            <w:tcW w:w="5244" w:type="dxa"/>
            <w:shd w:val="clear" w:color="auto" w:fill="auto"/>
          </w:tcPr>
          <w:p w14:paraId="542B875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и палки для ходьбы с сиденьями. Устройства, обеспечивающие опору при ходьбе, которые имеют рукоятку без опоры для предплечья, одну ножку, один или более наконечников (металлических ободков) и сиденье, обычно складное, прикрепляемое к рукоятке или к ножке</w:t>
            </w:r>
          </w:p>
        </w:tc>
        <w:tc>
          <w:tcPr>
            <w:tcW w:w="1276" w:type="dxa"/>
            <w:shd w:val="clear" w:color="auto" w:fill="auto"/>
          </w:tcPr>
          <w:p w14:paraId="24F4A772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8C87DC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83FF4B4" w14:textId="77777777" w:rsidTr="00BC0822">
        <w:trPr>
          <w:cantSplit/>
        </w:trPr>
        <w:tc>
          <w:tcPr>
            <w:tcW w:w="709" w:type="dxa"/>
          </w:tcPr>
          <w:p w14:paraId="5031787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64.</w:t>
            </w:r>
          </w:p>
        </w:tc>
        <w:tc>
          <w:tcPr>
            <w:tcW w:w="1418" w:type="dxa"/>
            <w:shd w:val="clear" w:color="auto" w:fill="auto"/>
          </w:tcPr>
          <w:p w14:paraId="14E6F9D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12 03 21</w:t>
            </w:r>
          </w:p>
        </w:tc>
        <w:tc>
          <w:tcPr>
            <w:tcW w:w="5244" w:type="dxa"/>
            <w:shd w:val="clear" w:color="auto" w:fill="auto"/>
          </w:tcPr>
          <w:p w14:paraId="7C0AB48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Рамы поддерживающие боковые. Рамы для ходьбы стабилизирующие, которые управляются одной рукой и удерживаются сбоку от тела: они имеют четыре ножки с наконечниками (металлическими ободками), одну или две рукоятки</w:t>
            </w:r>
          </w:p>
        </w:tc>
        <w:tc>
          <w:tcPr>
            <w:tcW w:w="1276" w:type="dxa"/>
            <w:shd w:val="clear" w:color="auto" w:fill="auto"/>
          </w:tcPr>
          <w:p w14:paraId="41BD2EB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1B6AE0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D62B300" w14:textId="77777777" w:rsidTr="00BC0822">
        <w:tc>
          <w:tcPr>
            <w:tcW w:w="709" w:type="dxa"/>
          </w:tcPr>
          <w:p w14:paraId="389B57E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65.</w:t>
            </w:r>
          </w:p>
        </w:tc>
        <w:tc>
          <w:tcPr>
            <w:tcW w:w="1418" w:type="dxa"/>
            <w:shd w:val="clear" w:color="auto" w:fill="auto"/>
          </w:tcPr>
          <w:p w14:paraId="3A885A2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BF7D2E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обеими руками. Устройства, поддерживающие пользователя при ходьбе, управляемые или обеими руками, или верхней частью тела</w:t>
            </w:r>
          </w:p>
        </w:tc>
      </w:tr>
      <w:tr w:rsidR="007315B0" w:rsidRPr="00D01DB1" w14:paraId="42B7C160" w14:textId="77777777" w:rsidTr="00BC0822">
        <w:tc>
          <w:tcPr>
            <w:tcW w:w="709" w:type="dxa"/>
          </w:tcPr>
          <w:p w14:paraId="1E79BAA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66.</w:t>
            </w:r>
          </w:p>
        </w:tc>
        <w:tc>
          <w:tcPr>
            <w:tcW w:w="1418" w:type="dxa"/>
            <w:shd w:val="clear" w:color="auto" w:fill="auto"/>
          </w:tcPr>
          <w:p w14:paraId="3EF96BB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12 06 03</w:t>
            </w:r>
          </w:p>
        </w:tc>
        <w:tc>
          <w:tcPr>
            <w:tcW w:w="5244" w:type="dxa"/>
            <w:shd w:val="clear" w:color="auto" w:fill="auto"/>
          </w:tcPr>
          <w:p w14:paraId="01A6DC7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Ходунки. Рамы, помогающие человеку сохранить устойчивость и равновесие при ходьбе или стоянии, сделанные обычно из металла, и имеющие две рукоятки, четыре ножки (опоры) или две ножки (опоры) и два колесика, например, средства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для ходьбы с двумя колесиками в комбинации с двумя резиновыми втыкающимися амортизаторами /наконечниками.</w:t>
            </w:r>
          </w:p>
        </w:tc>
        <w:tc>
          <w:tcPr>
            <w:tcW w:w="1276" w:type="dxa"/>
            <w:shd w:val="clear" w:color="auto" w:fill="auto"/>
          </w:tcPr>
          <w:p w14:paraId="7963D06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lastRenderedPageBreak/>
              <w:t>+</w:t>
            </w:r>
          </w:p>
        </w:tc>
        <w:tc>
          <w:tcPr>
            <w:tcW w:w="1276" w:type="dxa"/>
            <w:shd w:val="clear" w:color="auto" w:fill="auto"/>
          </w:tcPr>
          <w:p w14:paraId="053E510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861AF8F" w14:textId="77777777" w:rsidTr="00BC0822">
        <w:tc>
          <w:tcPr>
            <w:tcW w:w="709" w:type="dxa"/>
          </w:tcPr>
          <w:p w14:paraId="1E826A6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67.</w:t>
            </w:r>
          </w:p>
        </w:tc>
        <w:tc>
          <w:tcPr>
            <w:tcW w:w="1418" w:type="dxa"/>
            <w:shd w:val="clear" w:color="auto" w:fill="auto"/>
          </w:tcPr>
          <w:p w14:paraId="0C39965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12 06 06</w:t>
            </w:r>
          </w:p>
        </w:tc>
        <w:tc>
          <w:tcPr>
            <w:tcW w:w="5244" w:type="dxa"/>
            <w:shd w:val="clear" w:color="auto" w:fill="auto"/>
          </w:tcPr>
          <w:p w14:paraId="1848562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Ходунки на колесиках (каталки). Рамы, помогающие человеку сохранить устойчивость и равновесие при ходьбе, имеющие две рукоятки и три или более колес (например, каталки (ролляторы) с сиденьем для отдыха и др.)</w:t>
            </w:r>
          </w:p>
        </w:tc>
        <w:tc>
          <w:tcPr>
            <w:tcW w:w="1276" w:type="dxa"/>
            <w:shd w:val="clear" w:color="auto" w:fill="auto"/>
          </w:tcPr>
          <w:p w14:paraId="2A1ED16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B53C96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804C874" w14:textId="77777777" w:rsidTr="00BC0822">
        <w:tc>
          <w:tcPr>
            <w:tcW w:w="709" w:type="dxa"/>
          </w:tcPr>
          <w:p w14:paraId="3698DDA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68.</w:t>
            </w:r>
          </w:p>
        </w:tc>
        <w:tc>
          <w:tcPr>
            <w:tcW w:w="1418" w:type="dxa"/>
            <w:shd w:val="clear" w:color="auto" w:fill="auto"/>
          </w:tcPr>
          <w:p w14:paraId="217B842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12 06 09</w:t>
            </w:r>
          </w:p>
        </w:tc>
        <w:tc>
          <w:tcPr>
            <w:tcW w:w="5244" w:type="dxa"/>
            <w:shd w:val="clear" w:color="auto" w:fill="auto"/>
          </w:tcPr>
          <w:p w14:paraId="1A892F5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Стульчики-ходунки. Ходунки на колесиках с сиденьем или гибким ремнем, которые поддерживают тело человека при ходьбе, с опорой предплечья или без него (например, стульчики-каталки и др.)</w:t>
            </w:r>
          </w:p>
        </w:tc>
        <w:tc>
          <w:tcPr>
            <w:tcW w:w="1276" w:type="dxa"/>
            <w:shd w:val="clear" w:color="auto" w:fill="auto"/>
          </w:tcPr>
          <w:p w14:paraId="1BE9394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D462BA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37A629B" w14:textId="77777777" w:rsidTr="00BC0822">
        <w:tc>
          <w:tcPr>
            <w:tcW w:w="709" w:type="dxa"/>
          </w:tcPr>
          <w:p w14:paraId="1A8B0BD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69.</w:t>
            </w:r>
          </w:p>
        </w:tc>
        <w:tc>
          <w:tcPr>
            <w:tcW w:w="1418" w:type="dxa"/>
            <w:shd w:val="clear" w:color="auto" w:fill="auto"/>
          </w:tcPr>
          <w:p w14:paraId="6352210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12 06 12</w:t>
            </w:r>
          </w:p>
        </w:tc>
        <w:tc>
          <w:tcPr>
            <w:tcW w:w="5244" w:type="dxa"/>
            <w:shd w:val="clear" w:color="auto" w:fill="auto"/>
          </w:tcPr>
          <w:p w14:paraId="60CAE9C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Столики-ходунки. Ходунки на колесиках с наконечниками и опорным столом или опорой для подмышки, толкаемые вперед обеими руками, возможно в комбинации с верхней частью тела</w:t>
            </w:r>
          </w:p>
        </w:tc>
        <w:tc>
          <w:tcPr>
            <w:tcW w:w="1276" w:type="dxa"/>
            <w:shd w:val="clear" w:color="auto" w:fill="auto"/>
          </w:tcPr>
          <w:p w14:paraId="6377735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891FBE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1B33B8F" w14:textId="77777777" w:rsidTr="00BC0822">
        <w:tc>
          <w:tcPr>
            <w:tcW w:w="709" w:type="dxa"/>
            <w:tcBorders>
              <w:bottom w:val="single" w:sz="4" w:space="0" w:color="auto"/>
            </w:tcBorders>
          </w:tcPr>
          <w:p w14:paraId="59258E1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0C870D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9D4D8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Принадлежности вспомогательных средств для ходьбы. Устройства, созданные для использования со средствами для ходьбы для специфических целей</w:t>
            </w:r>
          </w:p>
        </w:tc>
      </w:tr>
      <w:tr w:rsidR="007315B0" w:rsidRPr="00D01DB1" w14:paraId="2F9311D5" w14:textId="77777777" w:rsidTr="00BC0822">
        <w:tc>
          <w:tcPr>
            <w:tcW w:w="709" w:type="dxa"/>
          </w:tcPr>
          <w:p w14:paraId="6400B3C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71.</w:t>
            </w:r>
          </w:p>
        </w:tc>
        <w:tc>
          <w:tcPr>
            <w:tcW w:w="1418" w:type="dxa"/>
            <w:shd w:val="clear" w:color="auto" w:fill="auto"/>
          </w:tcPr>
          <w:p w14:paraId="09FE3A3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12 07 05</w:t>
            </w:r>
          </w:p>
        </w:tc>
        <w:tc>
          <w:tcPr>
            <w:tcW w:w="5244" w:type="dxa"/>
            <w:shd w:val="clear" w:color="auto" w:fill="auto"/>
          </w:tcPr>
          <w:p w14:paraId="790CA7D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Наконечники вспомогательных средств для ходьбы в качестве запасных частей. Средства, которые прилаживаются к нижнему концу (концам) палок для ходьбы, ножек тростей и костылей, рам для ходьбы, или ножек ходунков для увеличения устойчивости средств для ходьбы, например, наконечники с дополнительным противоскользящим материалом, наконечники для ходьбы по льду, гибкие наконечники</w:t>
            </w:r>
          </w:p>
        </w:tc>
        <w:tc>
          <w:tcPr>
            <w:tcW w:w="1276" w:type="dxa"/>
            <w:shd w:val="clear" w:color="auto" w:fill="auto"/>
          </w:tcPr>
          <w:p w14:paraId="7590156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39328D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2A3A804" w14:textId="77777777" w:rsidTr="00BC0822">
        <w:tc>
          <w:tcPr>
            <w:tcW w:w="709" w:type="dxa"/>
          </w:tcPr>
          <w:p w14:paraId="381FDBA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72.</w:t>
            </w:r>
          </w:p>
        </w:tc>
        <w:tc>
          <w:tcPr>
            <w:tcW w:w="1418" w:type="dxa"/>
            <w:shd w:val="clear" w:color="auto" w:fill="auto"/>
          </w:tcPr>
          <w:p w14:paraId="393AE6F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12 07 12</w:t>
            </w:r>
          </w:p>
        </w:tc>
        <w:tc>
          <w:tcPr>
            <w:tcW w:w="5244" w:type="dxa"/>
            <w:shd w:val="clear" w:color="auto" w:fill="auto"/>
          </w:tcPr>
          <w:p w14:paraId="23BA91C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 для надежного удержания, средства для ходьбы. Устройства, которые помогают человеку крепко и надежно удерживать палку для ходьбы, трость, костыли, раму для ходьбы и ходунки (например, регулируемые рукоятки, рукоятки с противоскользящим материалом и рукоятки со специальным материалом, таким как пеноматериал. Держатели (адаптеры) для рукояток и приспособления. Устройства, присоединяемые к объекту, помогающие захватить этот объект (например, держатели (оправки) ручек, держатели карандашей и держатели для щеток). Устройства для надежного удержания средства для ходьбы. Вспомогательные средства для фиксации и размещения заготовок и инструментов (например, винтовые зажимы, тиски, зажимные устройства, кронштейны, магниты, пружинные клипсы, непроскальзываемые прокладки, поворотные столы с отделениями, коробки для хранения, приставные инструментальные столики)</w:t>
            </w:r>
          </w:p>
        </w:tc>
        <w:tc>
          <w:tcPr>
            <w:tcW w:w="1276" w:type="dxa"/>
            <w:shd w:val="clear" w:color="auto" w:fill="auto"/>
          </w:tcPr>
          <w:p w14:paraId="477669A9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4C05C5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1F3E737" w14:textId="77777777" w:rsidTr="00BC0822">
        <w:tc>
          <w:tcPr>
            <w:tcW w:w="709" w:type="dxa"/>
          </w:tcPr>
          <w:p w14:paraId="5B71413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73.</w:t>
            </w:r>
          </w:p>
        </w:tc>
        <w:tc>
          <w:tcPr>
            <w:tcW w:w="1418" w:type="dxa"/>
            <w:shd w:val="clear" w:color="auto" w:fill="auto"/>
          </w:tcPr>
          <w:p w14:paraId="22E0022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6BF3F8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Принадлежности и приспособления транспортных средств. Устройства, которые могут быть добавлены к транспортным средствам или модификации транспортных средств, которые позволяют людям с ограничениями жизнедеятельности либо управлять транспортным средством, либо удобно и безопасно входить, выходить и ехать в транспортном средстве</w:t>
            </w:r>
          </w:p>
        </w:tc>
      </w:tr>
      <w:tr w:rsidR="007315B0" w:rsidRPr="00D01DB1" w14:paraId="05C9F645" w14:textId="77777777" w:rsidTr="00BC0822">
        <w:trPr>
          <w:cantSplit/>
        </w:trPr>
        <w:tc>
          <w:tcPr>
            <w:tcW w:w="709" w:type="dxa"/>
          </w:tcPr>
          <w:p w14:paraId="34FA216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74.</w:t>
            </w:r>
          </w:p>
        </w:tc>
        <w:tc>
          <w:tcPr>
            <w:tcW w:w="1418" w:type="dxa"/>
            <w:shd w:val="clear" w:color="auto" w:fill="auto"/>
          </w:tcPr>
          <w:p w14:paraId="7ADFCF4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12 12 18</w:t>
            </w:r>
          </w:p>
        </w:tc>
        <w:tc>
          <w:tcPr>
            <w:tcW w:w="5244" w:type="dxa"/>
            <w:shd w:val="clear" w:color="auto" w:fill="auto"/>
          </w:tcPr>
          <w:p w14:paraId="771F710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человека, сидящего в кресле-коляске, при посадке в транспортное средство или высадке из него. Оборудование для подъема человека, сидящего в кресле-коляске, при посадке в транспортное средство или высадке из него, или для обеспечения возможности человеку в кресле-коляске вкатиться в транспортное средство (например, подъемники и др.)</w:t>
            </w:r>
          </w:p>
        </w:tc>
        <w:tc>
          <w:tcPr>
            <w:tcW w:w="1276" w:type="dxa"/>
            <w:shd w:val="clear" w:color="auto" w:fill="auto"/>
          </w:tcPr>
          <w:p w14:paraId="0C3F967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E7C68B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037909B" w14:textId="77777777" w:rsidTr="00BC0822">
        <w:tc>
          <w:tcPr>
            <w:tcW w:w="709" w:type="dxa"/>
            <w:tcBorders>
              <w:bottom w:val="single" w:sz="4" w:space="0" w:color="auto"/>
            </w:tcBorders>
          </w:tcPr>
          <w:p w14:paraId="2FF97B2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75.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0F54E1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12 17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DC1D5E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моторизованные. Мобильные средства, управляемые стоящим в них человеком, снегоходы, скутеры для снега, вездеходные транспортные средства и микролитражные автомобили для картинга</w:t>
            </w:r>
          </w:p>
        </w:tc>
      </w:tr>
      <w:tr w:rsidR="007315B0" w:rsidRPr="00D01DB1" w14:paraId="2EA28F46" w14:textId="77777777" w:rsidTr="00BC0822">
        <w:tc>
          <w:tcPr>
            <w:tcW w:w="709" w:type="dxa"/>
          </w:tcPr>
          <w:p w14:paraId="6EB338B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76.</w:t>
            </w:r>
          </w:p>
        </w:tc>
        <w:tc>
          <w:tcPr>
            <w:tcW w:w="1418" w:type="dxa"/>
            <w:shd w:val="clear" w:color="auto" w:fill="auto"/>
          </w:tcPr>
          <w:p w14:paraId="6C92A27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12 17 03</w:t>
            </w:r>
          </w:p>
        </w:tc>
        <w:tc>
          <w:tcPr>
            <w:tcW w:w="5244" w:type="dxa"/>
            <w:shd w:val="clear" w:color="auto" w:fill="auto"/>
          </w:tcPr>
          <w:p w14:paraId="5070628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Лестничные подъемные устройства. Устройства, предназначенные для перемещения человека или кресла-коляски с человеком вверх или вниз по лестнице, но при этом эти устройства не прикреплены к лестнице (например, лестничный подъемник, ступенькоход и др.)</w:t>
            </w:r>
          </w:p>
        </w:tc>
        <w:tc>
          <w:tcPr>
            <w:tcW w:w="1276" w:type="dxa"/>
            <w:shd w:val="clear" w:color="auto" w:fill="auto"/>
          </w:tcPr>
          <w:p w14:paraId="028011F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63EB496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A0D6A4E" w14:textId="77777777" w:rsidTr="00BC0822">
        <w:tc>
          <w:tcPr>
            <w:tcW w:w="709" w:type="dxa"/>
          </w:tcPr>
          <w:p w14:paraId="2D5F446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77.</w:t>
            </w:r>
          </w:p>
        </w:tc>
        <w:tc>
          <w:tcPr>
            <w:tcW w:w="1418" w:type="dxa"/>
            <w:shd w:val="clear" w:color="auto" w:fill="auto"/>
          </w:tcPr>
          <w:p w14:paraId="3AD078D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12 18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AB9195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Велоустройства. Включают, например, велосипеды с механическим приводом</w:t>
            </w:r>
          </w:p>
        </w:tc>
      </w:tr>
      <w:tr w:rsidR="007315B0" w:rsidRPr="00D01DB1" w14:paraId="2F830660" w14:textId="77777777" w:rsidTr="00BC0822">
        <w:tc>
          <w:tcPr>
            <w:tcW w:w="709" w:type="dxa"/>
          </w:tcPr>
          <w:p w14:paraId="4FB4146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78.</w:t>
            </w:r>
          </w:p>
        </w:tc>
        <w:tc>
          <w:tcPr>
            <w:tcW w:w="1418" w:type="dxa"/>
            <w:shd w:val="clear" w:color="auto" w:fill="auto"/>
          </w:tcPr>
          <w:p w14:paraId="4A801DC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12 18 04</w:t>
            </w:r>
          </w:p>
        </w:tc>
        <w:tc>
          <w:tcPr>
            <w:tcW w:w="5244" w:type="dxa"/>
            <w:shd w:val="clear" w:color="auto" w:fill="auto"/>
          </w:tcPr>
          <w:p w14:paraId="3003D52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Велосипеды с ножным приводом (например, велосипеды для детей с ДЦП и др.)</w:t>
            </w:r>
          </w:p>
        </w:tc>
        <w:tc>
          <w:tcPr>
            <w:tcW w:w="1276" w:type="dxa"/>
            <w:shd w:val="clear" w:color="auto" w:fill="auto"/>
          </w:tcPr>
          <w:p w14:paraId="1E1616C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074E50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B69F7A5" w14:textId="77777777" w:rsidTr="00BC0822">
        <w:tc>
          <w:tcPr>
            <w:tcW w:w="709" w:type="dxa"/>
          </w:tcPr>
          <w:p w14:paraId="509859A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79.</w:t>
            </w:r>
          </w:p>
        </w:tc>
        <w:tc>
          <w:tcPr>
            <w:tcW w:w="1418" w:type="dxa"/>
            <w:shd w:val="clear" w:color="auto" w:fill="auto"/>
          </w:tcPr>
          <w:p w14:paraId="7FB35DA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12 22</w:t>
            </w:r>
          </w:p>
        </w:tc>
        <w:tc>
          <w:tcPr>
            <w:tcW w:w="5244" w:type="dxa"/>
            <w:shd w:val="clear" w:color="auto" w:fill="auto"/>
          </w:tcPr>
          <w:p w14:paraId="1F1C227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Кресла-коляски с ручным приводом. Технические средства, обеспечивающие мобильность и опору тела для людей с ограничениями жизнедеятельности при перемещении, приводимые в движение пользователем или сопровождающим, обеспечивающим необходимые усилия для перемещения (например, кресла-коляски,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 xml:space="preserve">в т.ч. для детей и для людей с большой массой тела, кресла-коляски комнатные, прогулочные, активного тира и др.) </w:t>
            </w:r>
          </w:p>
        </w:tc>
        <w:tc>
          <w:tcPr>
            <w:tcW w:w="1276" w:type="dxa"/>
            <w:shd w:val="clear" w:color="auto" w:fill="auto"/>
          </w:tcPr>
          <w:p w14:paraId="1563DB0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2D61ED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</w:tr>
      <w:tr w:rsidR="007315B0" w:rsidRPr="00D01DB1" w14:paraId="6F07DE68" w14:textId="77777777" w:rsidTr="00BC0822">
        <w:tc>
          <w:tcPr>
            <w:tcW w:w="709" w:type="dxa"/>
          </w:tcPr>
          <w:p w14:paraId="0B4E511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80.</w:t>
            </w:r>
          </w:p>
        </w:tc>
        <w:tc>
          <w:tcPr>
            <w:tcW w:w="1418" w:type="dxa"/>
            <w:shd w:val="clear" w:color="auto" w:fill="auto"/>
          </w:tcPr>
          <w:p w14:paraId="568A3C5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12 22 03</w:t>
            </w:r>
          </w:p>
        </w:tc>
        <w:tc>
          <w:tcPr>
            <w:tcW w:w="5244" w:type="dxa"/>
            <w:shd w:val="clear" w:color="auto" w:fill="auto"/>
          </w:tcPr>
          <w:p w14:paraId="1038E28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двуручным приводом колес. Кресла-коляски, приводимые в движение пользователем посредством передачи усилий обеих рук, на колеса или ручные обода колес (например, кресла-коляски с двуручным приводом на передних колесах или приводом на задних колесах и др.)</w:t>
            </w:r>
          </w:p>
        </w:tc>
        <w:tc>
          <w:tcPr>
            <w:tcW w:w="1276" w:type="dxa"/>
            <w:shd w:val="clear" w:color="auto" w:fill="auto"/>
          </w:tcPr>
          <w:p w14:paraId="7156BBC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76F2C6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6085624" w14:textId="77777777" w:rsidTr="00BC0822">
        <w:trPr>
          <w:cantSplit/>
        </w:trPr>
        <w:tc>
          <w:tcPr>
            <w:tcW w:w="709" w:type="dxa"/>
          </w:tcPr>
          <w:p w14:paraId="1BEC3E4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81.</w:t>
            </w:r>
          </w:p>
        </w:tc>
        <w:tc>
          <w:tcPr>
            <w:tcW w:w="1418" w:type="dxa"/>
            <w:shd w:val="clear" w:color="auto" w:fill="auto"/>
          </w:tcPr>
          <w:p w14:paraId="511F205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12 22 06</w:t>
            </w:r>
          </w:p>
        </w:tc>
        <w:tc>
          <w:tcPr>
            <w:tcW w:w="5244" w:type="dxa"/>
            <w:shd w:val="clear" w:color="auto" w:fill="auto"/>
          </w:tcPr>
          <w:p w14:paraId="3229441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двуручным рычажным приводом. Кресла-коляски, приводимые в движение пользователем посредством передачи усилия обеих рук на рычаги механизма привода и управления</w:t>
            </w:r>
          </w:p>
        </w:tc>
        <w:tc>
          <w:tcPr>
            <w:tcW w:w="1276" w:type="dxa"/>
            <w:shd w:val="clear" w:color="auto" w:fill="auto"/>
          </w:tcPr>
          <w:p w14:paraId="7425D19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9E6604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7C6BD9E" w14:textId="77777777" w:rsidTr="00BC0822">
        <w:tc>
          <w:tcPr>
            <w:tcW w:w="709" w:type="dxa"/>
          </w:tcPr>
          <w:p w14:paraId="48DD6E7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82.</w:t>
            </w:r>
          </w:p>
        </w:tc>
        <w:tc>
          <w:tcPr>
            <w:tcW w:w="1418" w:type="dxa"/>
            <w:shd w:val="clear" w:color="auto" w:fill="auto"/>
          </w:tcPr>
          <w:p w14:paraId="71E34E0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12 22 09</w:t>
            </w:r>
          </w:p>
        </w:tc>
        <w:tc>
          <w:tcPr>
            <w:tcW w:w="5244" w:type="dxa"/>
            <w:shd w:val="clear" w:color="auto" w:fill="auto"/>
          </w:tcPr>
          <w:p w14:paraId="38344B7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односторонним ручным приводом. Кресла-коляски, приводимые в движение одной рукой пользователя, например, кресла-коляски с рычажной системой привода одной рукой и кресла-коляски с колесным приводом</w:t>
            </w:r>
          </w:p>
        </w:tc>
        <w:tc>
          <w:tcPr>
            <w:tcW w:w="1276" w:type="dxa"/>
            <w:shd w:val="clear" w:color="auto" w:fill="auto"/>
          </w:tcPr>
          <w:p w14:paraId="4940CD0E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607795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A501416" w14:textId="77777777" w:rsidTr="00BC0822">
        <w:trPr>
          <w:cantSplit/>
        </w:trPr>
        <w:tc>
          <w:tcPr>
            <w:tcW w:w="709" w:type="dxa"/>
          </w:tcPr>
          <w:p w14:paraId="1E654D6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83.</w:t>
            </w:r>
          </w:p>
        </w:tc>
        <w:tc>
          <w:tcPr>
            <w:tcW w:w="1418" w:type="dxa"/>
            <w:shd w:val="clear" w:color="auto" w:fill="auto"/>
          </w:tcPr>
          <w:p w14:paraId="2F56938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12 22 12</w:t>
            </w:r>
          </w:p>
        </w:tc>
        <w:tc>
          <w:tcPr>
            <w:tcW w:w="5244" w:type="dxa"/>
            <w:shd w:val="clear" w:color="auto" w:fill="auto"/>
          </w:tcPr>
          <w:p w14:paraId="27665D3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 и дополнительным электроприводом. Кресла-коляски, приводимые в движение пользователем посредством передачи усилия одной или обеих рук на обод(а) колеса (колес), с одним или двумя электрическими механизмами, помогающими вращать одно или оба колеса</w:t>
            </w:r>
          </w:p>
        </w:tc>
        <w:tc>
          <w:tcPr>
            <w:tcW w:w="1276" w:type="dxa"/>
            <w:shd w:val="clear" w:color="auto" w:fill="auto"/>
          </w:tcPr>
          <w:p w14:paraId="1D13B3A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7E07E0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8C353BD" w14:textId="77777777" w:rsidTr="00BC0822">
        <w:tc>
          <w:tcPr>
            <w:tcW w:w="709" w:type="dxa"/>
          </w:tcPr>
          <w:p w14:paraId="0D1F4A4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84.</w:t>
            </w:r>
          </w:p>
        </w:tc>
        <w:tc>
          <w:tcPr>
            <w:tcW w:w="1418" w:type="dxa"/>
            <w:shd w:val="clear" w:color="auto" w:fill="auto"/>
          </w:tcPr>
          <w:p w14:paraId="0471B88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12 22 15</w:t>
            </w:r>
          </w:p>
        </w:tc>
        <w:tc>
          <w:tcPr>
            <w:tcW w:w="5244" w:type="dxa"/>
            <w:shd w:val="clear" w:color="auto" w:fill="auto"/>
          </w:tcPr>
          <w:p w14:paraId="19BFC22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ножным приводом. Кресла-коляски, приводимые в движение пользователем, использующим только ноги</w:t>
            </w:r>
          </w:p>
        </w:tc>
        <w:tc>
          <w:tcPr>
            <w:tcW w:w="1276" w:type="dxa"/>
            <w:shd w:val="clear" w:color="auto" w:fill="auto"/>
          </w:tcPr>
          <w:p w14:paraId="6C87CF6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12C3A3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52623DF" w14:textId="77777777" w:rsidTr="00BC0822">
        <w:tc>
          <w:tcPr>
            <w:tcW w:w="709" w:type="dxa"/>
          </w:tcPr>
          <w:p w14:paraId="48702CC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85.</w:t>
            </w:r>
          </w:p>
        </w:tc>
        <w:tc>
          <w:tcPr>
            <w:tcW w:w="1418" w:type="dxa"/>
            <w:shd w:val="clear" w:color="auto" w:fill="auto"/>
          </w:tcPr>
          <w:p w14:paraId="12720A0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12 22 18</w:t>
            </w:r>
          </w:p>
        </w:tc>
        <w:tc>
          <w:tcPr>
            <w:tcW w:w="5244" w:type="dxa"/>
            <w:shd w:val="clear" w:color="auto" w:fill="auto"/>
          </w:tcPr>
          <w:p w14:paraId="3BF7C2E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приводом, управляемые сопровождающим лицом. Кресла-коляски, приводимые в движение и управляемые сопровождающим лицом, толкающим обеими руками поручни кресла-коляски (например, прогулочные коляски)</w:t>
            </w:r>
          </w:p>
        </w:tc>
        <w:tc>
          <w:tcPr>
            <w:tcW w:w="1276" w:type="dxa"/>
            <w:shd w:val="clear" w:color="auto" w:fill="auto"/>
          </w:tcPr>
          <w:p w14:paraId="2AFCE44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2CE086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A272864" w14:textId="77777777" w:rsidTr="00BC0822">
        <w:tc>
          <w:tcPr>
            <w:tcW w:w="709" w:type="dxa"/>
          </w:tcPr>
          <w:p w14:paraId="533B1FE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86.</w:t>
            </w:r>
          </w:p>
        </w:tc>
        <w:tc>
          <w:tcPr>
            <w:tcW w:w="1418" w:type="dxa"/>
            <w:shd w:val="clear" w:color="auto" w:fill="auto"/>
          </w:tcPr>
          <w:p w14:paraId="1E434DA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12 23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707327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силовым приводом. Технические средства с энергетической (силовой) установкой, обеспечивающие мобильность и опору тела для людей с ограничениями жизнедеятельности при перемещении</w:t>
            </w:r>
          </w:p>
        </w:tc>
      </w:tr>
      <w:tr w:rsidR="007315B0" w:rsidRPr="00D01DB1" w14:paraId="774DEECA" w14:textId="77777777" w:rsidTr="00BC0822">
        <w:tc>
          <w:tcPr>
            <w:tcW w:w="709" w:type="dxa"/>
          </w:tcPr>
          <w:p w14:paraId="1B454A2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87.</w:t>
            </w:r>
          </w:p>
        </w:tc>
        <w:tc>
          <w:tcPr>
            <w:tcW w:w="1418" w:type="dxa"/>
            <w:shd w:val="clear" w:color="auto" w:fill="auto"/>
          </w:tcPr>
          <w:p w14:paraId="4C3AEBD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12 23 03</w:t>
            </w:r>
          </w:p>
        </w:tc>
        <w:tc>
          <w:tcPr>
            <w:tcW w:w="5244" w:type="dxa"/>
            <w:shd w:val="clear" w:color="auto" w:fill="auto"/>
          </w:tcPr>
          <w:p w14:paraId="0B75CAD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 и ручным управлением. Кресла-коляски, приводимые в движение от электропривода: при этом управление направления движения (рулевое управление) осуществляется посредством изменения ориентации оси ведущего (их) колеса (колес) без помощи силовой энергетической установки (например, скутеры)</w:t>
            </w:r>
          </w:p>
        </w:tc>
        <w:tc>
          <w:tcPr>
            <w:tcW w:w="1276" w:type="dxa"/>
            <w:shd w:val="clear" w:color="auto" w:fill="auto"/>
          </w:tcPr>
          <w:p w14:paraId="40F3044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5F8DD48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EAD0F99" w14:textId="77777777" w:rsidTr="00BC0822">
        <w:tc>
          <w:tcPr>
            <w:tcW w:w="709" w:type="dxa"/>
          </w:tcPr>
          <w:p w14:paraId="03CEC13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88.</w:t>
            </w:r>
          </w:p>
        </w:tc>
        <w:tc>
          <w:tcPr>
            <w:tcW w:w="1418" w:type="dxa"/>
            <w:shd w:val="clear" w:color="auto" w:fill="auto"/>
          </w:tcPr>
          <w:p w14:paraId="2DD6D19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12 23 06</w:t>
            </w:r>
          </w:p>
        </w:tc>
        <w:tc>
          <w:tcPr>
            <w:tcW w:w="5244" w:type="dxa"/>
            <w:shd w:val="clear" w:color="auto" w:fill="auto"/>
          </w:tcPr>
          <w:p w14:paraId="2534593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 и силовым управлением. Кресла-коляски, приводимые в движение от электропривода: при этом управление направлением движения (рулевое управление) осуществляется с помощью силовой энергетической установки</w:t>
            </w:r>
          </w:p>
        </w:tc>
        <w:tc>
          <w:tcPr>
            <w:tcW w:w="1276" w:type="dxa"/>
            <w:shd w:val="clear" w:color="auto" w:fill="auto"/>
          </w:tcPr>
          <w:p w14:paraId="644E6884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F0C873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E2AF6D7" w14:textId="77777777" w:rsidTr="00BC0822">
        <w:tc>
          <w:tcPr>
            <w:tcW w:w="709" w:type="dxa"/>
          </w:tcPr>
          <w:p w14:paraId="203C0B4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89.</w:t>
            </w:r>
          </w:p>
        </w:tc>
        <w:tc>
          <w:tcPr>
            <w:tcW w:w="1418" w:type="dxa"/>
            <w:shd w:val="clear" w:color="auto" w:fill="auto"/>
          </w:tcPr>
          <w:p w14:paraId="3A8A044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12 23 12</w:t>
            </w:r>
          </w:p>
        </w:tc>
        <w:tc>
          <w:tcPr>
            <w:tcW w:w="5244" w:type="dxa"/>
            <w:shd w:val="clear" w:color="auto" w:fill="auto"/>
          </w:tcPr>
          <w:p w14:paraId="5BD1FA7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электроприводом, управляемые сопровождающим лицом. Кресла-коляски, приводимые в движение от электропривода и предназначенные для использования с помощью сопровождающего</w:t>
            </w:r>
          </w:p>
        </w:tc>
        <w:tc>
          <w:tcPr>
            <w:tcW w:w="1276" w:type="dxa"/>
            <w:shd w:val="clear" w:color="auto" w:fill="auto"/>
          </w:tcPr>
          <w:p w14:paraId="2181B02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75049C6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7907C66" w14:textId="77777777" w:rsidTr="00BC0822">
        <w:tc>
          <w:tcPr>
            <w:tcW w:w="709" w:type="dxa"/>
          </w:tcPr>
          <w:p w14:paraId="414C5BA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90.</w:t>
            </w:r>
          </w:p>
        </w:tc>
        <w:tc>
          <w:tcPr>
            <w:tcW w:w="1418" w:type="dxa"/>
            <w:shd w:val="clear" w:color="auto" w:fill="auto"/>
          </w:tcPr>
          <w:p w14:paraId="29646BA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12 23 15</w:t>
            </w:r>
          </w:p>
        </w:tc>
        <w:tc>
          <w:tcPr>
            <w:tcW w:w="5244" w:type="dxa"/>
            <w:shd w:val="clear" w:color="auto" w:fill="auto"/>
          </w:tcPr>
          <w:p w14:paraId="0C82038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Кресла-коляски, перемещающиеся вверх по лестнице. Кресла-коляски с электроприводом, которые могут безопасно подниматься и спускаться по лестницам, управляемые пользователями, сидящими в них</w:t>
            </w:r>
          </w:p>
        </w:tc>
        <w:tc>
          <w:tcPr>
            <w:tcW w:w="1276" w:type="dxa"/>
            <w:shd w:val="clear" w:color="auto" w:fill="auto"/>
          </w:tcPr>
          <w:p w14:paraId="72CD9460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3C2144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4213901" w14:textId="77777777" w:rsidTr="00BC0822">
        <w:trPr>
          <w:cantSplit/>
        </w:trPr>
        <w:tc>
          <w:tcPr>
            <w:tcW w:w="709" w:type="dxa"/>
          </w:tcPr>
          <w:p w14:paraId="5D012D0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91.</w:t>
            </w:r>
          </w:p>
        </w:tc>
        <w:tc>
          <w:tcPr>
            <w:tcW w:w="1418" w:type="dxa"/>
            <w:shd w:val="clear" w:color="auto" w:fill="auto"/>
          </w:tcPr>
          <w:p w14:paraId="1128FC1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12 27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C5C186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(немоторизованные), приводимые в движение усилием человека</w:t>
            </w:r>
          </w:p>
        </w:tc>
      </w:tr>
      <w:tr w:rsidR="007315B0" w:rsidRPr="00D01DB1" w14:paraId="40107D84" w14:textId="77777777" w:rsidTr="00BC0822">
        <w:tc>
          <w:tcPr>
            <w:tcW w:w="709" w:type="dxa"/>
          </w:tcPr>
          <w:p w14:paraId="2994B28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92.</w:t>
            </w:r>
          </w:p>
        </w:tc>
        <w:tc>
          <w:tcPr>
            <w:tcW w:w="1418" w:type="dxa"/>
            <w:shd w:val="clear" w:color="auto" w:fill="auto"/>
          </w:tcPr>
          <w:p w14:paraId="4890E23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12 27 15</w:t>
            </w:r>
          </w:p>
        </w:tc>
        <w:tc>
          <w:tcPr>
            <w:tcW w:w="5244" w:type="dxa"/>
            <w:shd w:val="clear" w:color="auto" w:fill="auto"/>
          </w:tcPr>
          <w:p w14:paraId="794352A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Мобильные доски. </w:t>
            </w:r>
            <w:r w:rsidRPr="00D01DB1">
              <w:rPr>
                <w:rFonts w:ascii="Times New Roman" w:hAnsi="Times New Roman"/>
              </w:rPr>
              <w:t>Колесные устройства, на которых человек передвигается лежа или сидя, отталкиваясь от пола руками или ногами (например, тележка-платформа для людей без ног и др.)</w:t>
            </w:r>
          </w:p>
        </w:tc>
        <w:tc>
          <w:tcPr>
            <w:tcW w:w="1276" w:type="dxa"/>
            <w:shd w:val="clear" w:color="auto" w:fill="auto"/>
          </w:tcPr>
          <w:p w14:paraId="26C61E5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985E0D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0A4EDF5" w14:textId="77777777" w:rsidTr="00BC0822">
        <w:trPr>
          <w:trHeight w:val="640"/>
        </w:trPr>
        <w:tc>
          <w:tcPr>
            <w:tcW w:w="709" w:type="dxa"/>
            <w:shd w:val="clear" w:color="auto" w:fill="auto"/>
          </w:tcPr>
          <w:p w14:paraId="53ABF4C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93.</w:t>
            </w:r>
          </w:p>
        </w:tc>
        <w:tc>
          <w:tcPr>
            <w:tcW w:w="1418" w:type="dxa"/>
            <w:shd w:val="clear" w:color="auto" w:fill="auto"/>
          </w:tcPr>
          <w:p w14:paraId="06D9C57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B784967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и поворотные средства. Вспомогательные средства, помогающие изменять позицию (положение) в соответствии с другой деятельностью</w:t>
            </w:r>
          </w:p>
        </w:tc>
      </w:tr>
      <w:tr w:rsidR="007315B0" w:rsidRPr="00D01DB1" w14:paraId="6CBE855E" w14:textId="77777777" w:rsidTr="00BC0822">
        <w:trPr>
          <w:cantSplit/>
        </w:trPr>
        <w:tc>
          <w:tcPr>
            <w:tcW w:w="709" w:type="dxa"/>
            <w:shd w:val="clear" w:color="auto" w:fill="auto"/>
          </w:tcPr>
          <w:p w14:paraId="5249751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94.</w:t>
            </w:r>
          </w:p>
        </w:tc>
        <w:tc>
          <w:tcPr>
            <w:tcW w:w="1418" w:type="dxa"/>
            <w:shd w:val="clear" w:color="auto" w:fill="auto"/>
          </w:tcPr>
          <w:p w14:paraId="671DF02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12 31 09</w:t>
            </w:r>
          </w:p>
        </w:tc>
        <w:tc>
          <w:tcPr>
            <w:tcW w:w="5244" w:type="dxa"/>
            <w:shd w:val="clear" w:color="auto" w:fill="auto"/>
          </w:tcPr>
          <w:p w14:paraId="029437E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Перила для самоподнимания свободностоящие.</w:t>
            </w:r>
          </w:p>
          <w:p w14:paraId="0B318A4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Устройства для поддержки человека, поднимающегося из сидячего или лежачего положения (например, поручень для инвалидов складной, поручень настенный, поручень-скоба и пр.)</w:t>
            </w:r>
          </w:p>
        </w:tc>
        <w:tc>
          <w:tcPr>
            <w:tcW w:w="1276" w:type="dxa"/>
            <w:shd w:val="clear" w:color="auto" w:fill="auto"/>
          </w:tcPr>
          <w:p w14:paraId="0692E58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C7CD9D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3E7F700" w14:textId="77777777" w:rsidTr="00BC0822">
        <w:tc>
          <w:tcPr>
            <w:tcW w:w="709" w:type="dxa"/>
            <w:shd w:val="clear" w:color="auto" w:fill="auto"/>
          </w:tcPr>
          <w:p w14:paraId="640F662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95.</w:t>
            </w:r>
          </w:p>
        </w:tc>
        <w:tc>
          <w:tcPr>
            <w:tcW w:w="1418" w:type="dxa"/>
            <w:shd w:val="clear" w:color="auto" w:fill="auto"/>
          </w:tcPr>
          <w:p w14:paraId="3DCEBB8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EFC6629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подъемные средства (для подъема людей). Оборудование для подъема и перемещения людей, в процессе их деятельности</w:t>
            </w:r>
          </w:p>
        </w:tc>
      </w:tr>
      <w:tr w:rsidR="007315B0" w:rsidRPr="00D01DB1" w14:paraId="080239B0" w14:textId="77777777" w:rsidTr="00BC0822">
        <w:tc>
          <w:tcPr>
            <w:tcW w:w="709" w:type="dxa"/>
            <w:shd w:val="clear" w:color="auto" w:fill="auto"/>
          </w:tcPr>
          <w:p w14:paraId="24FBBF7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lastRenderedPageBreak/>
              <w:t>96.</w:t>
            </w:r>
          </w:p>
        </w:tc>
        <w:tc>
          <w:tcPr>
            <w:tcW w:w="1418" w:type="dxa"/>
            <w:shd w:val="clear" w:color="auto" w:fill="auto"/>
          </w:tcPr>
          <w:p w14:paraId="68ED643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12 36 03</w:t>
            </w:r>
          </w:p>
        </w:tc>
        <w:tc>
          <w:tcPr>
            <w:tcW w:w="5244" w:type="dxa"/>
            <w:shd w:val="clear" w:color="auto" w:fill="auto"/>
          </w:tcPr>
          <w:p w14:paraId="7629807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Подъемники мобильные для перемещения людей, сидящих на сиденьях, подвешенных на канатах (стропах). Оборудование для подъема и свободного перемещения человека в сидячем, полусидячем и полулежачем положении</w:t>
            </w:r>
          </w:p>
        </w:tc>
        <w:tc>
          <w:tcPr>
            <w:tcW w:w="1276" w:type="dxa"/>
            <w:shd w:val="clear" w:color="auto" w:fill="auto"/>
          </w:tcPr>
          <w:p w14:paraId="31325F2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47A044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59B85F3" w14:textId="77777777" w:rsidTr="00BC0822">
        <w:tc>
          <w:tcPr>
            <w:tcW w:w="709" w:type="dxa"/>
            <w:shd w:val="clear" w:color="auto" w:fill="auto"/>
          </w:tcPr>
          <w:p w14:paraId="586BC30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97.</w:t>
            </w:r>
          </w:p>
        </w:tc>
        <w:tc>
          <w:tcPr>
            <w:tcW w:w="1418" w:type="dxa"/>
            <w:shd w:val="clear" w:color="auto" w:fill="auto"/>
          </w:tcPr>
          <w:p w14:paraId="3925657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12 36 04</w:t>
            </w:r>
          </w:p>
        </w:tc>
        <w:tc>
          <w:tcPr>
            <w:tcW w:w="5244" w:type="dxa"/>
            <w:shd w:val="clear" w:color="auto" w:fill="auto"/>
          </w:tcPr>
          <w:p w14:paraId="6AB361F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Подъемники мобильные для перемещения людей в положении стоя. Оборудование для перемещения и изменения положения человека из сидячего положения в вертикально стоячее положение, опоры для ступней и опоры для ног или коленей</w:t>
            </w:r>
          </w:p>
        </w:tc>
        <w:tc>
          <w:tcPr>
            <w:tcW w:w="1276" w:type="dxa"/>
            <w:shd w:val="clear" w:color="auto" w:fill="auto"/>
          </w:tcPr>
          <w:p w14:paraId="7EC2671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2F900A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F0C7203" w14:textId="77777777" w:rsidTr="00BC0822">
        <w:tc>
          <w:tcPr>
            <w:tcW w:w="709" w:type="dxa"/>
          </w:tcPr>
          <w:p w14:paraId="5A6E8F5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98.</w:t>
            </w:r>
          </w:p>
        </w:tc>
        <w:tc>
          <w:tcPr>
            <w:tcW w:w="1418" w:type="dxa"/>
            <w:shd w:val="clear" w:color="auto" w:fill="auto"/>
          </w:tcPr>
          <w:p w14:paraId="5E7E328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12 39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A65662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ориентации. Устройства для навигации, наведения, идентификации или распознавания окружающей среды</w:t>
            </w:r>
          </w:p>
        </w:tc>
      </w:tr>
      <w:tr w:rsidR="007315B0" w:rsidRPr="00D01DB1" w14:paraId="4802718B" w14:textId="77777777" w:rsidTr="00BC0822">
        <w:tc>
          <w:tcPr>
            <w:tcW w:w="709" w:type="dxa"/>
          </w:tcPr>
          <w:p w14:paraId="6B7E850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99.</w:t>
            </w:r>
          </w:p>
        </w:tc>
        <w:tc>
          <w:tcPr>
            <w:tcW w:w="1418" w:type="dxa"/>
            <w:shd w:val="clear" w:color="auto" w:fill="auto"/>
          </w:tcPr>
          <w:p w14:paraId="6FC2304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12 39 03</w:t>
            </w:r>
          </w:p>
        </w:tc>
        <w:tc>
          <w:tcPr>
            <w:tcW w:w="5244" w:type="dxa"/>
            <w:shd w:val="clear" w:color="auto" w:fill="auto"/>
          </w:tcPr>
          <w:p w14:paraId="07C2689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Трости тактильные и белые палки. Устройства для навигации или идентификации окружающей среды для людей с нарушением зрения (например, тактильные белые трости)</w:t>
            </w:r>
          </w:p>
        </w:tc>
        <w:tc>
          <w:tcPr>
            <w:tcW w:w="1276" w:type="dxa"/>
            <w:shd w:val="clear" w:color="auto" w:fill="auto"/>
          </w:tcPr>
          <w:p w14:paraId="48321748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4B3FD1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A5CE640" w14:textId="77777777" w:rsidTr="00BC0822">
        <w:tc>
          <w:tcPr>
            <w:tcW w:w="709" w:type="dxa"/>
          </w:tcPr>
          <w:p w14:paraId="20CAAED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100.</w:t>
            </w:r>
          </w:p>
        </w:tc>
        <w:tc>
          <w:tcPr>
            <w:tcW w:w="1418" w:type="dxa"/>
            <w:shd w:val="clear" w:color="auto" w:fill="auto"/>
          </w:tcPr>
          <w:p w14:paraId="1AA1998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12 39 06</w:t>
            </w:r>
          </w:p>
        </w:tc>
        <w:tc>
          <w:tcPr>
            <w:tcW w:w="5244" w:type="dxa"/>
            <w:shd w:val="clear" w:color="auto" w:fill="auto"/>
          </w:tcPr>
          <w:p w14:paraId="448B0DA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ориентации электронные. </w:t>
            </w:r>
            <w:r w:rsidRPr="00D01DB1">
              <w:rPr>
                <w:rFonts w:ascii="Times New Roman" w:hAnsi="Times New Roman"/>
              </w:rPr>
              <w:t xml:space="preserve">Электронные устройства для обеспечения человека с нарушением зрения информацией, позволяющей определить свое местоположение на определенной территории (например, сигнализаторы звука световые, навигаторы и др.) </w:t>
            </w:r>
          </w:p>
        </w:tc>
        <w:tc>
          <w:tcPr>
            <w:tcW w:w="1276" w:type="dxa"/>
            <w:shd w:val="clear" w:color="auto" w:fill="auto"/>
          </w:tcPr>
          <w:p w14:paraId="2597C26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A0A5B49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F267A46" w14:textId="77777777" w:rsidTr="00BC0822">
        <w:tc>
          <w:tcPr>
            <w:tcW w:w="709" w:type="dxa"/>
          </w:tcPr>
          <w:p w14:paraId="28F9D9D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101.</w:t>
            </w:r>
          </w:p>
        </w:tc>
        <w:tc>
          <w:tcPr>
            <w:tcW w:w="1418" w:type="dxa"/>
            <w:shd w:val="clear" w:color="auto" w:fill="auto"/>
          </w:tcPr>
          <w:p w14:paraId="1427474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1E73D4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домоводства. Включают, например, вспомогательные средства для принятия пищи и напитков</w:t>
            </w:r>
          </w:p>
        </w:tc>
      </w:tr>
      <w:tr w:rsidR="007315B0" w:rsidRPr="00D01DB1" w14:paraId="5D3B7C82" w14:textId="77777777" w:rsidTr="00BC0822">
        <w:tc>
          <w:tcPr>
            <w:tcW w:w="709" w:type="dxa"/>
          </w:tcPr>
          <w:p w14:paraId="622DB31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102.</w:t>
            </w:r>
          </w:p>
        </w:tc>
        <w:tc>
          <w:tcPr>
            <w:tcW w:w="1418" w:type="dxa"/>
            <w:shd w:val="clear" w:color="auto" w:fill="auto"/>
          </w:tcPr>
          <w:p w14:paraId="0E3C1CC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15 09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32994B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приема пищи и питья</w:t>
            </w:r>
          </w:p>
        </w:tc>
      </w:tr>
      <w:tr w:rsidR="007315B0" w:rsidRPr="00D01DB1" w14:paraId="2B1B95A6" w14:textId="77777777" w:rsidTr="00BC0822">
        <w:tc>
          <w:tcPr>
            <w:tcW w:w="709" w:type="dxa"/>
          </w:tcPr>
          <w:p w14:paraId="4E24785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103.</w:t>
            </w:r>
          </w:p>
        </w:tc>
        <w:tc>
          <w:tcPr>
            <w:tcW w:w="1418" w:type="dxa"/>
            <w:shd w:val="clear" w:color="auto" w:fill="auto"/>
          </w:tcPr>
          <w:p w14:paraId="682A92A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15 09 16</w:t>
            </w:r>
          </w:p>
        </w:tc>
        <w:tc>
          <w:tcPr>
            <w:tcW w:w="5244" w:type="dxa"/>
            <w:shd w:val="clear" w:color="auto" w:fill="auto"/>
          </w:tcPr>
          <w:p w14:paraId="4447F438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Кружки, стаканы, чашки и блюдца, необходимые для осуществления ухода и бытовой адаптации (например, поильник для инвалидов, стаканы с зажимами на липучках односторонние, двусторонние и др.)</w:t>
            </w:r>
          </w:p>
        </w:tc>
        <w:tc>
          <w:tcPr>
            <w:tcW w:w="1276" w:type="dxa"/>
            <w:shd w:val="clear" w:color="auto" w:fill="auto"/>
          </w:tcPr>
          <w:p w14:paraId="1770D7F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F1B085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96A6B43" w14:textId="77777777" w:rsidTr="00BC0822">
        <w:tc>
          <w:tcPr>
            <w:tcW w:w="709" w:type="dxa"/>
          </w:tcPr>
          <w:p w14:paraId="5C48C2F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104.</w:t>
            </w:r>
          </w:p>
        </w:tc>
        <w:tc>
          <w:tcPr>
            <w:tcW w:w="1418" w:type="dxa"/>
            <w:shd w:val="clear" w:color="auto" w:fill="auto"/>
          </w:tcPr>
          <w:p w14:paraId="6E6B75E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15 09 18</w:t>
            </w:r>
          </w:p>
        </w:tc>
        <w:tc>
          <w:tcPr>
            <w:tcW w:w="5244" w:type="dxa"/>
            <w:shd w:val="clear" w:color="auto" w:fill="auto"/>
          </w:tcPr>
          <w:p w14:paraId="2B96533E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Тарелки и миски, необходимые для осуществления ухода и бытовой адаптации (посуда с зажимами и др.)</w:t>
            </w:r>
          </w:p>
        </w:tc>
        <w:tc>
          <w:tcPr>
            <w:tcW w:w="1276" w:type="dxa"/>
            <w:shd w:val="clear" w:color="auto" w:fill="auto"/>
          </w:tcPr>
          <w:p w14:paraId="410439F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A311E76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6CB70C2" w14:textId="77777777" w:rsidTr="00BC0822">
        <w:tc>
          <w:tcPr>
            <w:tcW w:w="709" w:type="dxa"/>
          </w:tcPr>
          <w:p w14:paraId="72A1AD5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105.</w:t>
            </w:r>
          </w:p>
        </w:tc>
        <w:tc>
          <w:tcPr>
            <w:tcW w:w="1418" w:type="dxa"/>
            <w:shd w:val="clear" w:color="auto" w:fill="auto"/>
          </w:tcPr>
          <w:p w14:paraId="3F85130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15 09 27</w:t>
            </w:r>
          </w:p>
        </w:tc>
        <w:tc>
          <w:tcPr>
            <w:tcW w:w="5244" w:type="dxa"/>
            <w:shd w:val="clear" w:color="auto" w:fill="auto"/>
          </w:tcPr>
          <w:p w14:paraId="6F3763E1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Столовые приборы для еды (механические и ручные устройства, которые помогают человеку переносить пищу из посуды ко рту)</w:t>
            </w:r>
          </w:p>
        </w:tc>
        <w:tc>
          <w:tcPr>
            <w:tcW w:w="1276" w:type="dxa"/>
            <w:shd w:val="clear" w:color="auto" w:fill="auto"/>
          </w:tcPr>
          <w:p w14:paraId="3AFFB05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E1DC2E9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61356EF" w14:textId="77777777" w:rsidTr="00BC0822">
        <w:tc>
          <w:tcPr>
            <w:tcW w:w="709" w:type="dxa"/>
          </w:tcPr>
          <w:p w14:paraId="55B1B61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106.</w:t>
            </w:r>
          </w:p>
        </w:tc>
        <w:tc>
          <w:tcPr>
            <w:tcW w:w="1418" w:type="dxa"/>
            <w:shd w:val="clear" w:color="auto" w:fill="auto"/>
          </w:tcPr>
          <w:p w14:paraId="1DA3749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15 15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2BD5FD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изготовления и сохранения текстильных изделий</w:t>
            </w:r>
          </w:p>
        </w:tc>
      </w:tr>
      <w:tr w:rsidR="007315B0" w:rsidRPr="00D01DB1" w14:paraId="273D83C5" w14:textId="77777777" w:rsidTr="00BC0822">
        <w:tc>
          <w:tcPr>
            <w:tcW w:w="709" w:type="dxa"/>
          </w:tcPr>
          <w:p w14:paraId="3EFAEAC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107.</w:t>
            </w:r>
          </w:p>
        </w:tc>
        <w:tc>
          <w:tcPr>
            <w:tcW w:w="1418" w:type="dxa"/>
            <w:shd w:val="clear" w:color="auto" w:fill="auto"/>
          </w:tcPr>
          <w:p w14:paraId="3B0D0FC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15 15 03</w:t>
            </w:r>
          </w:p>
        </w:tc>
        <w:tc>
          <w:tcPr>
            <w:tcW w:w="5244" w:type="dxa"/>
            <w:shd w:val="clear" w:color="auto" w:fill="auto"/>
          </w:tcPr>
          <w:p w14:paraId="7F245149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Машинки швейные, портативные (с ручным или ножным приводом) для обучения инвалидов </w:t>
            </w:r>
          </w:p>
        </w:tc>
        <w:tc>
          <w:tcPr>
            <w:tcW w:w="1276" w:type="dxa"/>
            <w:shd w:val="clear" w:color="auto" w:fill="auto"/>
          </w:tcPr>
          <w:p w14:paraId="2F4F5C99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2A035D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4E856CE" w14:textId="77777777" w:rsidTr="00BC0822">
        <w:tc>
          <w:tcPr>
            <w:tcW w:w="709" w:type="dxa"/>
          </w:tcPr>
          <w:p w14:paraId="7DF4E52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108.</w:t>
            </w:r>
          </w:p>
        </w:tc>
        <w:tc>
          <w:tcPr>
            <w:tcW w:w="1418" w:type="dxa"/>
            <w:shd w:val="clear" w:color="auto" w:fill="auto"/>
          </w:tcPr>
          <w:p w14:paraId="3708A33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15 15 09</w:t>
            </w:r>
          </w:p>
        </w:tc>
        <w:tc>
          <w:tcPr>
            <w:tcW w:w="5244" w:type="dxa"/>
            <w:shd w:val="clear" w:color="auto" w:fill="auto"/>
          </w:tcPr>
          <w:p w14:paraId="6169A9A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Машинки вязальные (</w:t>
            </w:r>
            <w:r w:rsidRPr="00D01DB1">
              <w:rPr>
                <w:rFonts w:ascii="Times New Roman" w:hAnsi="Times New Roman"/>
              </w:rPr>
              <w:t xml:space="preserve">портативные) для обучения инвалидов </w:t>
            </w:r>
          </w:p>
        </w:tc>
        <w:tc>
          <w:tcPr>
            <w:tcW w:w="1276" w:type="dxa"/>
            <w:shd w:val="clear" w:color="auto" w:fill="auto"/>
          </w:tcPr>
          <w:p w14:paraId="2D9F3CF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0F3D2B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606B01C" w14:textId="77777777" w:rsidTr="00BC0822">
        <w:tc>
          <w:tcPr>
            <w:tcW w:w="709" w:type="dxa"/>
          </w:tcPr>
          <w:p w14:paraId="5056F4E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109.</w:t>
            </w:r>
          </w:p>
        </w:tc>
        <w:tc>
          <w:tcPr>
            <w:tcW w:w="1418" w:type="dxa"/>
            <w:shd w:val="clear" w:color="auto" w:fill="auto"/>
          </w:tcPr>
          <w:p w14:paraId="32FD1FA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3B30655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Специализированная мебель и принадлежности для жилого дома и других помещении</w:t>
            </w:r>
          </w:p>
        </w:tc>
      </w:tr>
      <w:tr w:rsidR="007315B0" w:rsidRPr="00D01DB1" w14:paraId="3782E034" w14:textId="77777777" w:rsidTr="00BC0822">
        <w:tc>
          <w:tcPr>
            <w:tcW w:w="709" w:type="dxa"/>
          </w:tcPr>
          <w:p w14:paraId="799F1C1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110.</w:t>
            </w:r>
          </w:p>
        </w:tc>
        <w:tc>
          <w:tcPr>
            <w:tcW w:w="1418" w:type="dxa"/>
            <w:shd w:val="clear" w:color="auto" w:fill="auto"/>
          </w:tcPr>
          <w:p w14:paraId="6805197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18 03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6AF8B6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Столы специализированные </w:t>
            </w:r>
          </w:p>
        </w:tc>
      </w:tr>
      <w:tr w:rsidR="007315B0" w:rsidRPr="00D01DB1" w14:paraId="4EA89856" w14:textId="77777777" w:rsidTr="00BC0822">
        <w:trPr>
          <w:cantSplit/>
        </w:trPr>
        <w:tc>
          <w:tcPr>
            <w:tcW w:w="709" w:type="dxa"/>
          </w:tcPr>
          <w:p w14:paraId="32E00E2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111.</w:t>
            </w:r>
          </w:p>
        </w:tc>
        <w:tc>
          <w:tcPr>
            <w:tcW w:w="1418" w:type="dxa"/>
            <w:shd w:val="clear" w:color="auto" w:fill="auto"/>
          </w:tcPr>
          <w:p w14:paraId="588C7B4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18 03 06</w:t>
            </w:r>
          </w:p>
        </w:tc>
        <w:tc>
          <w:tcPr>
            <w:tcW w:w="5244" w:type="dxa"/>
            <w:shd w:val="clear" w:color="auto" w:fill="auto"/>
          </w:tcPr>
          <w:p w14:paraId="206370E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Столы (регулируемые по высоте, с наклоном) для чтения, стойки и стенды, в том числе доски для письма, для чтения, для рисования  </w:t>
            </w:r>
          </w:p>
        </w:tc>
        <w:tc>
          <w:tcPr>
            <w:tcW w:w="1276" w:type="dxa"/>
            <w:shd w:val="clear" w:color="auto" w:fill="auto"/>
          </w:tcPr>
          <w:p w14:paraId="21EFE4C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B2968D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AFD395A" w14:textId="77777777" w:rsidTr="00BC0822">
        <w:tc>
          <w:tcPr>
            <w:tcW w:w="709" w:type="dxa"/>
          </w:tcPr>
          <w:p w14:paraId="34E901F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112.</w:t>
            </w:r>
          </w:p>
        </w:tc>
        <w:tc>
          <w:tcPr>
            <w:tcW w:w="1418" w:type="dxa"/>
            <w:shd w:val="clear" w:color="auto" w:fill="auto"/>
          </w:tcPr>
          <w:p w14:paraId="69FD620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18 03 15</w:t>
            </w:r>
          </w:p>
        </w:tc>
        <w:tc>
          <w:tcPr>
            <w:tcW w:w="5244" w:type="dxa"/>
            <w:shd w:val="clear" w:color="auto" w:fill="auto"/>
          </w:tcPr>
          <w:p w14:paraId="38A7A08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Столы прикроватные. Столы, предназначенные для использования на, поверх или рядом с кроватью</w:t>
            </w:r>
          </w:p>
        </w:tc>
        <w:tc>
          <w:tcPr>
            <w:tcW w:w="1276" w:type="dxa"/>
            <w:shd w:val="clear" w:color="auto" w:fill="auto"/>
          </w:tcPr>
          <w:p w14:paraId="11C74FE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6508B5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FFD4397" w14:textId="77777777" w:rsidTr="00BC0822">
        <w:tc>
          <w:tcPr>
            <w:tcW w:w="709" w:type="dxa"/>
          </w:tcPr>
          <w:p w14:paraId="5F8E21D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113.</w:t>
            </w:r>
          </w:p>
        </w:tc>
        <w:tc>
          <w:tcPr>
            <w:tcW w:w="1418" w:type="dxa"/>
            <w:shd w:val="clear" w:color="auto" w:fill="auto"/>
          </w:tcPr>
          <w:p w14:paraId="6AB5F1F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110E3B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Предметы мебели для сидения</w:t>
            </w:r>
          </w:p>
        </w:tc>
      </w:tr>
      <w:tr w:rsidR="007315B0" w:rsidRPr="00D01DB1" w14:paraId="2A2F3A0B" w14:textId="77777777" w:rsidTr="00BC0822">
        <w:tc>
          <w:tcPr>
            <w:tcW w:w="709" w:type="dxa"/>
          </w:tcPr>
          <w:p w14:paraId="1216DCB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114.</w:t>
            </w:r>
          </w:p>
        </w:tc>
        <w:tc>
          <w:tcPr>
            <w:tcW w:w="1418" w:type="dxa"/>
            <w:shd w:val="clear" w:color="auto" w:fill="auto"/>
          </w:tcPr>
          <w:p w14:paraId="121DF85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18 09 03</w:t>
            </w:r>
          </w:p>
        </w:tc>
        <w:tc>
          <w:tcPr>
            <w:tcW w:w="5244" w:type="dxa"/>
            <w:shd w:val="clear" w:color="auto" w:fill="auto"/>
          </w:tcPr>
          <w:p w14:paraId="22CC699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Кресла, например, кресла со специальным механизмом, помогающим человеку вставать или садиться </w:t>
            </w:r>
          </w:p>
        </w:tc>
        <w:tc>
          <w:tcPr>
            <w:tcW w:w="1276" w:type="dxa"/>
            <w:shd w:val="clear" w:color="auto" w:fill="auto"/>
          </w:tcPr>
          <w:p w14:paraId="16FA71E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0EFCA4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187056B" w14:textId="77777777" w:rsidTr="00BC0822">
        <w:tc>
          <w:tcPr>
            <w:tcW w:w="709" w:type="dxa"/>
          </w:tcPr>
          <w:p w14:paraId="70D2795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115.</w:t>
            </w:r>
          </w:p>
        </w:tc>
        <w:tc>
          <w:tcPr>
            <w:tcW w:w="1418" w:type="dxa"/>
            <w:shd w:val="clear" w:color="auto" w:fill="auto"/>
          </w:tcPr>
          <w:p w14:paraId="55859AB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18 09 06</w:t>
            </w:r>
          </w:p>
        </w:tc>
        <w:tc>
          <w:tcPr>
            <w:tcW w:w="5244" w:type="dxa"/>
            <w:shd w:val="clear" w:color="auto" w:fill="auto"/>
          </w:tcPr>
          <w:p w14:paraId="018CC9B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Табуретки и подставные кресла. Сиденья с одной или более ножками, которые не имеют спинки и подлокотников; подставные кресла обеспечивают поддержку (опору) человеку, пребывающему в стоячем или полустоячем положении, например, табуретки и подставные кресла со специальным механизмом, помогающим человеку вставать или садиться</w:t>
            </w:r>
          </w:p>
        </w:tc>
        <w:tc>
          <w:tcPr>
            <w:tcW w:w="1276" w:type="dxa"/>
            <w:shd w:val="clear" w:color="auto" w:fill="auto"/>
          </w:tcPr>
          <w:p w14:paraId="1123B25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17DC8A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C2511C5" w14:textId="77777777" w:rsidTr="00BC0822">
        <w:tc>
          <w:tcPr>
            <w:tcW w:w="709" w:type="dxa"/>
          </w:tcPr>
          <w:p w14:paraId="63E7C72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116.</w:t>
            </w:r>
          </w:p>
        </w:tc>
        <w:tc>
          <w:tcPr>
            <w:tcW w:w="1418" w:type="dxa"/>
            <w:shd w:val="clear" w:color="auto" w:fill="auto"/>
          </w:tcPr>
          <w:p w14:paraId="4DD00D5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18 09 09</w:t>
            </w:r>
          </w:p>
        </w:tc>
        <w:tc>
          <w:tcPr>
            <w:tcW w:w="5244" w:type="dxa"/>
            <w:shd w:val="clear" w:color="auto" w:fill="auto"/>
          </w:tcPr>
          <w:p w14:paraId="419CAB3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 функциональные. Кресла с сиденьями, которые имеют одну или две наклоняющиеся секции на передней кромке</w:t>
            </w:r>
          </w:p>
        </w:tc>
        <w:tc>
          <w:tcPr>
            <w:tcW w:w="1276" w:type="dxa"/>
            <w:shd w:val="clear" w:color="auto" w:fill="auto"/>
          </w:tcPr>
          <w:p w14:paraId="3260D99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88908D8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D04C1FF" w14:textId="77777777" w:rsidTr="00BC0822">
        <w:trPr>
          <w:cantSplit/>
        </w:trPr>
        <w:tc>
          <w:tcPr>
            <w:tcW w:w="709" w:type="dxa"/>
          </w:tcPr>
          <w:p w14:paraId="4527A17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117.</w:t>
            </w:r>
          </w:p>
        </w:tc>
        <w:tc>
          <w:tcPr>
            <w:tcW w:w="1418" w:type="dxa"/>
            <w:shd w:val="clear" w:color="auto" w:fill="auto"/>
          </w:tcPr>
          <w:p w14:paraId="1C69FF1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18 09 24</w:t>
            </w:r>
          </w:p>
        </w:tc>
        <w:tc>
          <w:tcPr>
            <w:tcW w:w="5244" w:type="dxa"/>
            <w:shd w:val="clear" w:color="auto" w:fill="auto"/>
          </w:tcPr>
          <w:p w14:paraId="296CCDC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Кресла-подъемники и кресла транспортные. Устройства для транспортировки кресла без колесиков, с пользователем или без него, в том числе автокресло для детей с ДЦП, ортопедическое функциональное сиденье, ортопедическое функциональное кресло для детей с ДЦП и детей-инвалидов и пр.</w:t>
            </w:r>
          </w:p>
        </w:tc>
        <w:tc>
          <w:tcPr>
            <w:tcW w:w="1276" w:type="dxa"/>
            <w:shd w:val="clear" w:color="auto" w:fill="auto"/>
          </w:tcPr>
          <w:p w14:paraId="4E20429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6A82E4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889F4FE" w14:textId="77777777" w:rsidTr="00BC0822">
        <w:tc>
          <w:tcPr>
            <w:tcW w:w="709" w:type="dxa"/>
          </w:tcPr>
          <w:p w14:paraId="7A9329C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118.</w:t>
            </w:r>
          </w:p>
        </w:tc>
        <w:tc>
          <w:tcPr>
            <w:tcW w:w="1418" w:type="dxa"/>
            <w:shd w:val="clear" w:color="auto" w:fill="auto"/>
          </w:tcPr>
          <w:p w14:paraId="7AB79953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18 10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0820F18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Принадлежности мебели для сиденья</w:t>
            </w:r>
          </w:p>
        </w:tc>
      </w:tr>
      <w:tr w:rsidR="007315B0" w:rsidRPr="00D01DB1" w14:paraId="563845AD" w14:textId="77777777" w:rsidTr="00BC0822">
        <w:tc>
          <w:tcPr>
            <w:tcW w:w="709" w:type="dxa"/>
          </w:tcPr>
          <w:p w14:paraId="6F88960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119.</w:t>
            </w:r>
          </w:p>
        </w:tc>
        <w:tc>
          <w:tcPr>
            <w:tcW w:w="1418" w:type="dxa"/>
            <w:shd w:val="clear" w:color="auto" w:fill="auto"/>
          </w:tcPr>
          <w:p w14:paraId="65F1727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18-10-12</w:t>
            </w:r>
          </w:p>
        </w:tc>
        <w:tc>
          <w:tcPr>
            <w:tcW w:w="5244" w:type="dxa"/>
            <w:shd w:val="clear" w:color="auto" w:fill="auto"/>
          </w:tcPr>
          <w:p w14:paraId="7AC2630D" w14:textId="77777777" w:rsidR="007315B0" w:rsidRPr="00D01DB1" w:rsidRDefault="007315B0" w:rsidP="00BC0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1DB1">
              <w:rPr>
                <w:rFonts w:ascii="Times New Roman" w:hAnsi="Times New Roman" w:cs="Times New Roman"/>
                <w:sz w:val="24"/>
                <w:szCs w:val="24"/>
              </w:rPr>
              <w:t>Подголовники и опоры для шеи, например, подголовники (и компоненты подголовников), опоры для шеи и подушечки для шеи, которые прикреплены к креслу или сиденью или являются их составной частью</w:t>
            </w:r>
          </w:p>
        </w:tc>
        <w:tc>
          <w:tcPr>
            <w:tcW w:w="1276" w:type="dxa"/>
            <w:shd w:val="clear" w:color="auto" w:fill="auto"/>
          </w:tcPr>
          <w:p w14:paraId="0E5EDFAA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8B72CA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E2FA3EA" w14:textId="77777777" w:rsidTr="00BC0822">
        <w:tc>
          <w:tcPr>
            <w:tcW w:w="709" w:type="dxa"/>
          </w:tcPr>
          <w:p w14:paraId="47D5DD3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120.</w:t>
            </w:r>
          </w:p>
        </w:tc>
        <w:tc>
          <w:tcPr>
            <w:tcW w:w="1418" w:type="dxa"/>
            <w:shd w:val="clear" w:color="auto" w:fill="auto"/>
          </w:tcPr>
          <w:p w14:paraId="7295030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18 10 15</w:t>
            </w:r>
          </w:p>
        </w:tc>
        <w:tc>
          <w:tcPr>
            <w:tcW w:w="5244" w:type="dxa"/>
            <w:shd w:val="clear" w:color="auto" w:fill="auto"/>
          </w:tcPr>
          <w:p w14:paraId="59A271F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Опоры для ног и опоры для ступней, например, опоры для ног, опоры для ступней, подставки для ступней и опоры для ампутированных конечностей, которые прикреплены к креслу или сиденью, или являются их составной частью, а также абдукторы, аддукторы и коленоразделители</w:t>
            </w:r>
          </w:p>
        </w:tc>
        <w:tc>
          <w:tcPr>
            <w:tcW w:w="1276" w:type="dxa"/>
            <w:shd w:val="clear" w:color="auto" w:fill="auto"/>
          </w:tcPr>
          <w:p w14:paraId="47FB211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832569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AC70119" w14:textId="77777777" w:rsidTr="00BC0822">
        <w:tc>
          <w:tcPr>
            <w:tcW w:w="709" w:type="dxa"/>
          </w:tcPr>
          <w:p w14:paraId="54AFF41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121.</w:t>
            </w:r>
          </w:p>
        </w:tc>
        <w:tc>
          <w:tcPr>
            <w:tcW w:w="1418" w:type="dxa"/>
            <w:shd w:val="clear" w:color="auto" w:fill="auto"/>
          </w:tcPr>
          <w:p w14:paraId="7D330285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18 12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8F49A0F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Кровати</w:t>
            </w:r>
          </w:p>
        </w:tc>
      </w:tr>
      <w:tr w:rsidR="007315B0" w:rsidRPr="00D01DB1" w14:paraId="24DB2D78" w14:textId="77777777" w:rsidTr="00BC0822">
        <w:tc>
          <w:tcPr>
            <w:tcW w:w="709" w:type="dxa"/>
          </w:tcPr>
          <w:p w14:paraId="4F81F92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122.</w:t>
            </w:r>
          </w:p>
        </w:tc>
        <w:tc>
          <w:tcPr>
            <w:tcW w:w="1418" w:type="dxa"/>
            <w:shd w:val="clear" w:color="auto" w:fill="auto"/>
          </w:tcPr>
          <w:p w14:paraId="483FCAD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18 12 10</w:t>
            </w:r>
          </w:p>
        </w:tc>
        <w:tc>
          <w:tcPr>
            <w:tcW w:w="5244" w:type="dxa"/>
            <w:shd w:val="clear" w:color="auto" w:fill="auto"/>
          </w:tcPr>
          <w:p w14:paraId="5255A87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Кровати и съемные кровати-платформы/подматрацные платформы, с механической регулировкой. </w:t>
            </w:r>
            <w:r w:rsidRPr="00D01DB1">
              <w:rPr>
                <w:rFonts w:ascii="Times New Roman" w:eastAsia="Times New Roman" w:hAnsi="Times New Roman"/>
                <w:lang w:eastAsia="ru-RU"/>
              </w:rPr>
              <w:t>Кровати с одной или более секциями, подматрацные платформы, которые могут быть отрегулированы по высоте или углу, с помощью электрического механизма самим пользователем или обслуживающим персоналом</w:t>
            </w:r>
          </w:p>
        </w:tc>
        <w:tc>
          <w:tcPr>
            <w:tcW w:w="1276" w:type="dxa"/>
            <w:shd w:val="clear" w:color="auto" w:fill="auto"/>
          </w:tcPr>
          <w:p w14:paraId="3B2CE1EE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3E4353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2748B1B" w14:textId="77777777" w:rsidTr="00BC0822">
        <w:tc>
          <w:tcPr>
            <w:tcW w:w="709" w:type="dxa"/>
          </w:tcPr>
          <w:p w14:paraId="076C12F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123.</w:t>
            </w:r>
          </w:p>
        </w:tc>
        <w:tc>
          <w:tcPr>
            <w:tcW w:w="1418" w:type="dxa"/>
            <w:shd w:val="clear" w:color="auto" w:fill="auto"/>
          </w:tcPr>
          <w:p w14:paraId="581F397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18 12 18</w:t>
            </w:r>
          </w:p>
        </w:tc>
        <w:tc>
          <w:tcPr>
            <w:tcW w:w="5244" w:type="dxa"/>
            <w:shd w:val="clear" w:color="auto" w:fill="auto"/>
          </w:tcPr>
          <w:p w14:paraId="40EC272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Матрацы и покрывала для обеспечения комфорта (например, противопролежневые матрацы и др.)</w:t>
            </w:r>
          </w:p>
        </w:tc>
        <w:tc>
          <w:tcPr>
            <w:tcW w:w="1276" w:type="dxa"/>
            <w:shd w:val="clear" w:color="auto" w:fill="auto"/>
          </w:tcPr>
          <w:p w14:paraId="3EA6E15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3201FE6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B7FD329" w14:textId="77777777" w:rsidTr="00BC0822">
        <w:tc>
          <w:tcPr>
            <w:tcW w:w="709" w:type="dxa"/>
          </w:tcPr>
          <w:p w14:paraId="6C09486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124.</w:t>
            </w:r>
          </w:p>
        </w:tc>
        <w:tc>
          <w:tcPr>
            <w:tcW w:w="1418" w:type="dxa"/>
            <w:shd w:val="clear" w:color="auto" w:fill="auto"/>
          </w:tcPr>
          <w:p w14:paraId="3B2B56B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18 12 27</w:t>
            </w:r>
          </w:p>
        </w:tc>
        <w:tc>
          <w:tcPr>
            <w:tcW w:w="5244" w:type="dxa"/>
            <w:shd w:val="clear" w:color="auto" w:fill="auto"/>
          </w:tcPr>
          <w:p w14:paraId="08AB308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Кроватные перила и поручни для самоподнимания, прикрепленные к кровати. Складные или убираемые поручни, предназначенные для предохранения человека, лежащего в кровати, от выпадения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>или для того, чтобы позволять ему(ей) самостоятельно садиться и изменять положение в кровати</w:t>
            </w:r>
          </w:p>
        </w:tc>
        <w:tc>
          <w:tcPr>
            <w:tcW w:w="1276" w:type="dxa"/>
            <w:shd w:val="clear" w:color="auto" w:fill="auto"/>
          </w:tcPr>
          <w:p w14:paraId="2A70A646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EA7840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478976D" w14:textId="77777777" w:rsidTr="00BC0822">
        <w:tc>
          <w:tcPr>
            <w:tcW w:w="709" w:type="dxa"/>
          </w:tcPr>
          <w:p w14:paraId="31D4999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125.</w:t>
            </w:r>
          </w:p>
        </w:tc>
        <w:tc>
          <w:tcPr>
            <w:tcW w:w="1418" w:type="dxa"/>
            <w:shd w:val="clear" w:color="auto" w:fill="auto"/>
          </w:tcPr>
          <w:p w14:paraId="441543E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18 21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EDB7731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Открыватели/закрыватели ворот, дверей, окон и занавесок</w:t>
            </w:r>
          </w:p>
        </w:tc>
      </w:tr>
      <w:tr w:rsidR="007315B0" w:rsidRPr="00D01DB1" w14:paraId="6D240244" w14:textId="77777777" w:rsidTr="00BC0822">
        <w:trPr>
          <w:trHeight w:val="301"/>
        </w:trPr>
        <w:tc>
          <w:tcPr>
            <w:tcW w:w="709" w:type="dxa"/>
          </w:tcPr>
          <w:p w14:paraId="6155F78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126.</w:t>
            </w:r>
          </w:p>
        </w:tc>
        <w:tc>
          <w:tcPr>
            <w:tcW w:w="1418" w:type="dxa"/>
            <w:shd w:val="clear" w:color="auto" w:fill="auto"/>
          </w:tcPr>
          <w:p w14:paraId="3A06DCF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18 21 03</w:t>
            </w:r>
          </w:p>
        </w:tc>
        <w:tc>
          <w:tcPr>
            <w:tcW w:w="5244" w:type="dxa"/>
            <w:shd w:val="clear" w:color="auto" w:fill="auto"/>
          </w:tcPr>
          <w:p w14:paraId="3457325E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 xml:space="preserve">Открыватели и закрыватели дверей </w:t>
            </w:r>
          </w:p>
        </w:tc>
        <w:tc>
          <w:tcPr>
            <w:tcW w:w="1276" w:type="dxa"/>
            <w:shd w:val="clear" w:color="auto" w:fill="auto"/>
          </w:tcPr>
          <w:p w14:paraId="1033FCB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571E326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40D0F74" w14:textId="77777777" w:rsidTr="00BC0822">
        <w:tc>
          <w:tcPr>
            <w:tcW w:w="709" w:type="dxa"/>
          </w:tcPr>
          <w:p w14:paraId="1977E64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127.</w:t>
            </w:r>
          </w:p>
        </w:tc>
        <w:tc>
          <w:tcPr>
            <w:tcW w:w="1418" w:type="dxa"/>
            <w:shd w:val="clear" w:color="auto" w:fill="auto"/>
          </w:tcPr>
          <w:p w14:paraId="27C9600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22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3767FAD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коммуникации и информации</w:t>
            </w:r>
          </w:p>
        </w:tc>
      </w:tr>
      <w:tr w:rsidR="007315B0" w:rsidRPr="00D01DB1" w14:paraId="5ED9398F" w14:textId="77777777" w:rsidTr="00BC0822">
        <w:tc>
          <w:tcPr>
            <w:tcW w:w="709" w:type="dxa"/>
          </w:tcPr>
          <w:p w14:paraId="2416958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128.</w:t>
            </w:r>
          </w:p>
        </w:tc>
        <w:tc>
          <w:tcPr>
            <w:tcW w:w="1418" w:type="dxa"/>
            <w:shd w:val="clear" w:color="auto" w:fill="auto"/>
          </w:tcPr>
          <w:p w14:paraId="117250D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22 03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9939C1F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просмотра (зрения), например, увеличительные устройства</w:t>
            </w:r>
          </w:p>
        </w:tc>
      </w:tr>
      <w:tr w:rsidR="007315B0" w:rsidRPr="00D01DB1" w14:paraId="377AA57D" w14:textId="77777777" w:rsidTr="00BC0822">
        <w:tc>
          <w:tcPr>
            <w:tcW w:w="709" w:type="dxa"/>
          </w:tcPr>
          <w:p w14:paraId="4E821D2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129.</w:t>
            </w:r>
          </w:p>
        </w:tc>
        <w:tc>
          <w:tcPr>
            <w:tcW w:w="1418" w:type="dxa"/>
            <w:shd w:val="clear" w:color="auto" w:fill="auto"/>
          </w:tcPr>
          <w:p w14:paraId="70A56B2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22 03 09</w:t>
            </w:r>
          </w:p>
        </w:tc>
        <w:tc>
          <w:tcPr>
            <w:tcW w:w="5244" w:type="dxa"/>
            <w:shd w:val="clear" w:color="auto" w:fill="auto"/>
          </w:tcPr>
          <w:p w14:paraId="150DDA3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Увеличительные стекла, линзы и системы увеличительных линз. Устройства для увеличения изображения объекта, например, линзы с подсветкой или без подсветки, электронные видеоувеличители, лупы и пр. </w:t>
            </w:r>
          </w:p>
        </w:tc>
        <w:tc>
          <w:tcPr>
            <w:tcW w:w="1276" w:type="dxa"/>
            <w:shd w:val="clear" w:color="auto" w:fill="auto"/>
          </w:tcPr>
          <w:p w14:paraId="4F7A533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2D744E4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DDD60B7" w14:textId="77777777" w:rsidTr="00BC0822">
        <w:tc>
          <w:tcPr>
            <w:tcW w:w="709" w:type="dxa"/>
          </w:tcPr>
          <w:p w14:paraId="772B6AE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130.</w:t>
            </w:r>
          </w:p>
        </w:tc>
        <w:tc>
          <w:tcPr>
            <w:tcW w:w="1418" w:type="dxa"/>
            <w:shd w:val="clear" w:color="auto" w:fill="auto"/>
          </w:tcPr>
          <w:p w14:paraId="57B0E62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22 06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8793B1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прослушивания (слуха). Устройства для концентрации, усиления и модуляции звука для людей с проблемами слуха, например, слуховые аппараты со встроенными средствами, устраняющими звон в ушах и устройства с индукционными катушками.</w:t>
            </w:r>
          </w:p>
        </w:tc>
      </w:tr>
      <w:tr w:rsidR="007315B0" w:rsidRPr="00D01DB1" w14:paraId="03CB4F17" w14:textId="77777777" w:rsidTr="00BC0822">
        <w:tc>
          <w:tcPr>
            <w:tcW w:w="709" w:type="dxa"/>
          </w:tcPr>
          <w:p w14:paraId="50D4012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131.</w:t>
            </w:r>
          </w:p>
        </w:tc>
        <w:tc>
          <w:tcPr>
            <w:tcW w:w="1418" w:type="dxa"/>
            <w:shd w:val="clear" w:color="auto" w:fill="auto"/>
          </w:tcPr>
          <w:p w14:paraId="703D299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22 06 24</w:t>
            </w:r>
          </w:p>
        </w:tc>
        <w:tc>
          <w:tcPr>
            <w:tcW w:w="5244" w:type="dxa"/>
            <w:shd w:val="clear" w:color="auto" w:fill="auto"/>
          </w:tcPr>
          <w:p w14:paraId="7572037C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Наушники – увеличивают уровень звука телевизора радио, стерео, колонки</w:t>
            </w:r>
          </w:p>
        </w:tc>
        <w:tc>
          <w:tcPr>
            <w:tcW w:w="1276" w:type="dxa"/>
            <w:shd w:val="clear" w:color="auto" w:fill="auto"/>
          </w:tcPr>
          <w:p w14:paraId="31FCA6B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4942E9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71BE588E" w14:textId="77777777" w:rsidTr="00BC0822">
        <w:tc>
          <w:tcPr>
            <w:tcW w:w="709" w:type="dxa"/>
          </w:tcPr>
          <w:p w14:paraId="29A5D3B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132.</w:t>
            </w:r>
          </w:p>
        </w:tc>
        <w:tc>
          <w:tcPr>
            <w:tcW w:w="1418" w:type="dxa"/>
            <w:shd w:val="clear" w:color="auto" w:fill="auto"/>
          </w:tcPr>
          <w:p w14:paraId="59B8BDD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22 09</w:t>
            </w:r>
          </w:p>
        </w:tc>
        <w:tc>
          <w:tcPr>
            <w:tcW w:w="5244" w:type="dxa"/>
            <w:shd w:val="clear" w:color="auto" w:fill="auto"/>
          </w:tcPr>
          <w:p w14:paraId="1F57EC8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воспроизведения звука. Устройства для оказания помощи человеку, имеющему недостаточную громкость голоса для разговора, чтобы говорить, используя свой собственный голос (например, ларингофон, мегафон и др.)</w:t>
            </w:r>
          </w:p>
        </w:tc>
        <w:tc>
          <w:tcPr>
            <w:tcW w:w="1276" w:type="dxa"/>
            <w:shd w:val="clear" w:color="auto" w:fill="auto"/>
          </w:tcPr>
          <w:p w14:paraId="0B1A91F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55ED28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+*</w:t>
            </w:r>
          </w:p>
        </w:tc>
      </w:tr>
      <w:tr w:rsidR="007315B0" w:rsidRPr="00D01DB1" w14:paraId="42A2C63E" w14:textId="77777777" w:rsidTr="00BC0822">
        <w:tc>
          <w:tcPr>
            <w:tcW w:w="709" w:type="dxa"/>
          </w:tcPr>
          <w:p w14:paraId="2E583A8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133.</w:t>
            </w:r>
          </w:p>
        </w:tc>
        <w:tc>
          <w:tcPr>
            <w:tcW w:w="1418" w:type="dxa"/>
            <w:shd w:val="clear" w:color="auto" w:fill="auto"/>
          </w:tcPr>
          <w:p w14:paraId="09CAC33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22 12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2AEB000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рисования и написания. Устройства, помогающие человеку передать информацию путем изображения фигур, символов или языка</w:t>
            </w:r>
          </w:p>
        </w:tc>
      </w:tr>
      <w:tr w:rsidR="007315B0" w:rsidRPr="00D01DB1" w14:paraId="001920ED" w14:textId="77777777" w:rsidTr="00BC0822">
        <w:tc>
          <w:tcPr>
            <w:tcW w:w="709" w:type="dxa"/>
          </w:tcPr>
          <w:p w14:paraId="799C14F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134.</w:t>
            </w:r>
          </w:p>
        </w:tc>
        <w:tc>
          <w:tcPr>
            <w:tcW w:w="1418" w:type="dxa"/>
            <w:shd w:val="clear" w:color="auto" w:fill="auto"/>
          </w:tcPr>
          <w:p w14:paraId="73DDE6E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22 12 12</w:t>
            </w:r>
          </w:p>
        </w:tc>
        <w:tc>
          <w:tcPr>
            <w:tcW w:w="5244" w:type="dxa"/>
            <w:shd w:val="clear" w:color="auto" w:fill="auto"/>
          </w:tcPr>
          <w:p w14:paraId="22F11B2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Приборы для письма алфавитом Брайля. Устройства для производства рельефных букв Брайля на бумаге с помощью специальных перьев или палочек (например, грифель для письма по Брайлю, прибор по Брайлю и т.п.)</w:t>
            </w:r>
          </w:p>
        </w:tc>
        <w:tc>
          <w:tcPr>
            <w:tcW w:w="1276" w:type="dxa"/>
            <w:shd w:val="clear" w:color="auto" w:fill="auto"/>
          </w:tcPr>
          <w:p w14:paraId="16AB1676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C89734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E360E44" w14:textId="77777777" w:rsidTr="00BC0822">
        <w:tc>
          <w:tcPr>
            <w:tcW w:w="709" w:type="dxa"/>
          </w:tcPr>
          <w:p w14:paraId="5F10D04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135.</w:t>
            </w:r>
          </w:p>
        </w:tc>
        <w:tc>
          <w:tcPr>
            <w:tcW w:w="1418" w:type="dxa"/>
            <w:shd w:val="clear" w:color="auto" w:fill="auto"/>
          </w:tcPr>
          <w:p w14:paraId="2314209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22 15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634448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производства расчетов</w:t>
            </w:r>
          </w:p>
        </w:tc>
      </w:tr>
      <w:tr w:rsidR="007315B0" w:rsidRPr="00D01DB1" w14:paraId="11C871C3" w14:textId="77777777" w:rsidTr="00BC0822">
        <w:tc>
          <w:tcPr>
            <w:tcW w:w="709" w:type="dxa"/>
          </w:tcPr>
          <w:p w14:paraId="6ACE200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136.</w:t>
            </w:r>
          </w:p>
        </w:tc>
        <w:tc>
          <w:tcPr>
            <w:tcW w:w="1418" w:type="dxa"/>
            <w:shd w:val="clear" w:color="auto" w:fill="auto"/>
          </w:tcPr>
          <w:p w14:paraId="00AF271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22 15 06</w:t>
            </w:r>
          </w:p>
        </w:tc>
        <w:tc>
          <w:tcPr>
            <w:tcW w:w="5244" w:type="dxa"/>
            <w:shd w:val="clear" w:color="auto" w:fill="auto"/>
          </w:tcPr>
          <w:p w14:paraId="5A7AD3D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Машины для расчетов (например, речевые калькуляторы, в т.ч. с речевым выводом и др.)</w:t>
            </w:r>
          </w:p>
        </w:tc>
        <w:tc>
          <w:tcPr>
            <w:tcW w:w="1276" w:type="dxa"/>
            <w:shd w:val="clear" w:color="auto" w:fill="auto"/>
          </w:tcPr>
          <w:p w14:paraId="351E24C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0755EF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E7AD2FB" w14:textId="77777777" w:rsidTr="00BC0822">
        <w:tc>
          <w:tcPr>
            <w:tcW w:w="709" w:type="dxa"/>
          </w:tcPr>
          <w:p w14:paraId="51C1056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137.</w:t>
            </w:r>
          </w:p>
        </w:tc>
        <w:tc>
          <w:tcPr>
            <w:tcW w:w="1418" w:type="dxa"/>
            <w:shd w:val="clear" w:color="auto" w:fill="auto"/>
          </w:tcPr>
          <w:p w14:paraId="74F8354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22 18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120B2D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средства, записывающие, воспроизводящие и отображающие звуко- и видеоинформацию. Устройства, которые записывают и передают информацию в звуковом или визуальном формате, и средства, которые объединяют любые из этих функций</w:t>
            </w:r>
          </w:p>
        </w:tc>
      </w:tr>
      <w:tr w:rsidR="007315B0" w:rsidRPr="00D01DB1" w14:paraId="356684FD" w14:textId="77777777" w:rsidTr="00BC0822">
        <w:tc>
          <w:tcPr>
            <w:tcW w:w="709" w:type="dxa"/>
          </w:tcPr>
          <w:p w14:paraId="18FCA30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138.</w:t>
            </w:r>
          </w:p>
        </w:tc>
        <w:tc>
          <w:tcPr>
            <w:tcW w:w="1418" w:type="dxa"/>
            <w:shd w:val="clear" w:color="auto" w:fill="auto"/>
          </w:tcPr>
          <w:p w14:paraId="2F08089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22 18 03</w:t>
            </w:r>
          </w:p>
        </w:tc>
        <w:tc>
          <w:tcPr>
            <w:tcW w:w="5244" w:type="dxa"/>
            <w:shd w:val="clear" w:color="auto" w:fill="auto"/>
          </w:tcPr>
          <w:p w14:paraId="623E1451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Аппаратура звукозаписывающая и воспроизводящая. Устройства для записи и воспроизведения звуков (например, диктофон, тифлофлешплеер, миникассетный магнитофон и пр.)</w:t>
            </w:r>
          </w:p>
        </w:tc>
        <w:tc>
          <w:tcPr>
            <w:tcW w:w="1276" w:type="dxa"/>
            <w:shd w:val="clear" w:color="auto" w:fill="auto"/>
          </w:tcPr>
          <w:p w14:paraId="029E5F9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0C6CB00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6FAD4B1" w14:textId="77777777" w:rsidTr="00BC0822">
        <w:tc>
          <w:tcPr>
            <w:tcW w:w="709" w:type="dxa"/>
          </w:tcPr>
          <w:p w14:paraId="39089B0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139.</w:t>
            </w:r>
          </w:p>
        </w:tc>
        <w:tc>
          <w:tcPr>
            <w:tcW w:w="1418" w:type="dxa"/>
            <w:shd w:val="clear" w:color="auto" w:fill="auto"/>
          </w:tcPr>
          <w:p w14:paraId="1A3123F5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A3D267F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телефонии и телематической связи</w:t>
            </w:r>
          </w:p>
        </w:tc>
      </w:tr>
      <w:tr w:rsidR="007315B0" w:rsidRPr="00D01DB1" w14:paraId="03E32359" w14:textId="77777777" w:rsidTr="00BC0822">
        <w:tc>
          <w:tcPr>
            <w:tcW w:w="709" w:type="dxa"/>
          </w:tcPr>
          <w:p w14:paraId="1FBE5C2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140.</w:t>
            </w:r>
          </w:p>
        </w:tc>
        <w:tc>
          <w:tcPr>
            <w:tcW w:w="1418" w:type="dxa"/>
            <w:shd w:val="clear" w:color="auto" w:fill="auto"/>
          </w:tcPr>
          <w:p w14:paraId="64E0F89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22 24 09</w:t>
            </w:r>
          </w:p>
        </w:tc>
        <w:tc>
          <w:tcPr>
            <w:tcW w:w="5244" w:type="dxa"/>
            <w:shd w:val="clear" w:color="auto" w:fill="auto"/>
          </w:tcPr>
          <w:p w14:paraId="25AD7ED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Текстовые телефонные аппараты, например, мобильные телефонные аппараты с текстовым вводом/выводом и телефонные аппараты с Брайлевским вводом/выводом</w:t>
            </w:r>
          </w:p>
        </w:tc>
        <w:tc>
          <w:tcPr>
            <w:tcW w:w="1276" w:type="dxa"/>
            <w:shd w:val="clear" w:color="auto" w:fill="auto"/>
          </w:tcPr>
          <w:p w14:paraId="0BE7CA9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654879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29382363" w14:textId="77777777" w:rsidTr="00BC0822">
        <w:trPr>
          <w:cantSplit/>
        </w:trPr>
        <w:tc>
          <w:tcPr>
            <w:tcW w:w="709" w:type="dxa"/>
          </w:tcPr>
          <w:p w14:paraId="3BCFBF3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141.</w:t>
            </w:r>
          </w:p>
        </w:tc>
        <w:tc>
          <w:tcPr>
            <w:tcW w:w="1418" w:type="dxa"/>
            <w:shd w:val="clear" w:color="auto" w:fill="auto"/>
          </w:tcPr>
          <w:p w14:paraId="2BE8399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6F612B3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сигнализации, индикации и подачи сигналов тревоги (опасности)</w:t>
            </w:r>
          </w:p>
        </w:tc>
      </w:tr>
      <w:tr w:rsidR="007315B0" w:rsidRPr="00D01DB1" w14:paraId="47279BC4" w14:textId="77777777" w:rsidTr="00BC0822">
        <w:tc>
          <w:tcPr>
            <w:tcW w:w="709" w:type="dxa"/>
          </w:tcPr>
          <w:p w14:paraId="69B255F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142.</w:t>
            </w:r>
          </w:p>
        </w:tc>
        <w:tc>
          <w:tcPr>
            <w:tcW w:w="1418" w:type="dxa"/>
            <w:shd w:val="clear" w:color="auto" w:fill="auto"/>
          </w:tcPr>
          <w:p w14:paraId="7997FB9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22 27 03</w:t>
            </w:r>
          </w:p>
        </w:tc>
        <w:tc>
          <w:tcPr>
            <w:tcW w:w="5244" w:type="dxa"/>
            <w:shd w:val="clear" w:color="auto" w:fill="auto"/>
          </w:tcPr>
          <w:p w14:paraId="569C493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Индикаторы с визуальными сигналами (например, световой индикатор и др.)</w:t>
            </w:r>
          </w:p>
        </w:tc>
        <w:tc>
          <w:tcPr>
            <w:tcW w:w="1276" w:type="dxa"/>
            <w:shd w:val="clear" w:color="auto" w:fill="auto"/>
          </w:tcPr>
          <w:p w14:paraId="44B1B000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FB9D4D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4A40D8A" w14:textId="77777777" w:rsidTr="00BC0822">
        <w:tc>
          <w:tcPr>
            <w:tcW w:w="709" w:type="dxa"/>
          </w:tcPr>
          <w:p w14:paraId="558F8FAF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143.</w:t>
            </w:r>
          </w:p>
        </w:tc>
        <w:tc>
          <w:tcPr>
            <w:tcW w:w="1418" w:type="dxa"/>
            <w:shd w:val="clear" w:color="auto" w:fill="auto"/>
          </w:tcPr>
          <w:p w14:paraId="7F881279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22 27 06</w:t>
            </w:r>
          </w:p>
        </w:tc>
        <w:tc>
          <w:tcPr>
            <w:tcW w:w="5244" w:type="dxa"/>
            <w:shd w:val="clear" w:color="auto" w:fill="auto"/>
          </w:tcPr>
          <w:p w14:paraId="2239AD5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Индикаторы со звуковыми сигналами (например, звуковой индикатор, вибрационный индикатор и др.)</w:t>
            </w:r>
          </w:p>
        </w:tc>
        <w:tc>
          <w:tcPr>
            <w:tcW w:w="1276" w:type="dxa"/>
            <w:shd w:val="clear" w:color="auto" w:fill="auto"/>
          </w:tcPr>
          <w:p w14:paraId="19BC709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D377C2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6682AD01" w14:textId="77777777" w:rsidTr="00BC0822">
        <w:trPr>
          <w:cantSplit/>
        </w:trPr>
        <w:tc>
          <w:tcPr>
            <w:tcW w:w="709" w:type="dxa"/>
          </w:tcPr>
          <w:p w14:paraId="24A8215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144.</w:t>
            </w:r>
          </w:p>
        </w:tc>
        <w:tc>
          <w:tcPr>
            <w:tcW w:w="1418" w:type="dxa"/>
            <w:shd w:val="clear" w:color="auto" w:fill="auto"/>
          </w:tcPr>
          <w:p w14:paraId="611458B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22 27 12</w:t>
            </w:r>
          </w:p>
        </w:tc>
        <w:tc>
          <w:tcPr>
            <w:tcW w:w="5244" w:type="dxa"/>
            <w:shd w:val="clear" w:color="auto" w:fill="auto"/>
          </w:tcPr>
          <w:p w14:paraId="649BD78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Часы и хронометры. Устройства для измерения, отображения на экране и голосового сообщения времени (например, портативные и непортативные устройства и устройства с функцией аварийного сообщения и без этой функции, часы-будильник с синтезатором речи и др.)</w:t>
            </w:r>
          </w:p>
        </w:tc>
        <w:tc>
          <w:tcPr>
            <w:tcW w:w="1276" w:type="dxa"/>
            <w:shd w:val="clear" w:color="auto" w:fill="auto"/>
          </w:tcPr>
          <w:p w14:paraId="49A7D2E5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6528344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4F9D5A2" w14:textId="77777777" w:rsidTr="00BC0822">
        <w:tc>
          <w:tcPr>
            <w:tcW w:w="709" w:type="dxa"/>
          </w:tcPr>
          <w:p w14:paraId="3E33EF62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145.</w:t>
            </w:r>
          </w:p>
        </w:tc>
        <w:tc>
          <w:tcPr>
            <w:tcW w:w="1418" w:type="dxa"/>
            <w:shd w:val="clear" w:color="auto" w:fill="auto"/>
          </w:tcPr>
          <w:p w14:paraId="69734B4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22 30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71BEA5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чтения</w:t>
            </w:r>
          </w:p>
        </w:tc>
      </w:tr>
      <w:tr w:rsidR="007315B0" w:rsidRPr="00D01DB1" w14:paraId="1CC6AFCA" w14:textId="77777777" w:rsidTr="00BC0822">
        <w:tc>
          <w:tcPr>
            <w:tcW w:w="709" w:type="dxa"/>
          </w:tcPr>
          <w:p w14:paraId="0F859360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lastRenderedPageBreak/>
              <w:t>146.</w:t>
            </w:r>
          </w:p>
        </w:tc>
        <w:tc>
          <w:tcPr>
            <w:tcW w:w="1418" w:type="dxa"/>
            <w:shd w:val="clear" w:color="auto" w:fill="auto"/>
          </w:tcPr>
          <w:p w14:paraId="1273967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22-30-03</w:t>
            </w:r>
          </w:p>
        </w:tc>
        <w:tc>
          <w:tcPr>
            <w:tcW w:w="5244" w:type="dxa"/>
            <w:shd w:val="clear" w:color="auto" w:fill="auto"/>
          </w:tcPr>
          <w:p w14:paraId="775FAC0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Материалы для чтения со звуковым выходом. </w:t>
            </w:r>
            <w:r w:rsidRPr="00D01DB1">
              <w:rPr>
                <w:rFonts w:ascii="Times New Roman" w:hAnsi="Times New Roman"/>
              </w:rPr>
              <w:t>Средства информации для хранения рукописного текста и представления его в говорящей форме, (например, «говорящие книги»)</w:t>
            </w:r>
          </w:p>
        </w:tc>
        <w:tc>
          <w:tcPr>
            <w:tcW w:w="1276" w:type="dxa"/>
            <w:shd w:val="clear" w:color="auto" w:fill="auto"/>
          </w:tcPr>
          <w:p w14:paraId="2C57FBE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667F249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64B404C" w14:textId="77777777" w:rsidTr="00BC0822">
        <w:tc>
          <w:tcPr>
            <w:tcW w:w="709" w:type="dxa"/>
          </w:tcPr>
          <w:p w14:paraId="0D52A6F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147.</w:t>
            </w:r>
          </w:p>
        </w:tc>
        <w:tc>
          <w:tcPr>
            <w:tcW w:w="1418" w:type="dxa"/>
            <w:shd w:val="clear" w:color="auto" w:fill="auto"/>
          </w:tcPr>
          <w:p w14:paraId="36DCD9C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19B850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досуга (отдыха).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7315B0" w:rsidRPr="00D01DB1" w14:paraId="3909109E" w14:textId="77777777" w:rsidTr="00BC0822">
        <w:tc>
          <w:tcPr>
            <w:tcW w:w="709" w:type="dxa"/>
          </w:tcPr>
          <w:p w14:paraId="1FEE8CE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148.</w:t>
            </w:r>
          </w:p>
        </w:tc>
        <w:tc>
          <w:tcPr>
            <w:tcW w:w="1418" w:type="dxa"/>
            <w:shd w:val="clear" w:color="auto" w:fill="auto"/>
          </w:tcPr>
          <w:p w14:paraId="1D9F9BC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F2928A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игр.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7315B0" w:rsidRPr="00D01DB1" w14:paraId="50232781" w14:textId="77777777" w:rsidTr="00BC0822">
        <w:tc>
          <w:tcPr>
            <w:tcW w:w="709" w:type="dxa"/>
          </w:tcPr>
          <w:p w14:paraId="2BCF4C9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149.</w:t>
            </w:r>
          </w:p>
        </w:tc>
        <w:tc>
          <w:tcPr>
            <w:tcW w:w="1418" w:type="dxa"/>
            <w:shd w:val="clear" w:color="auto" w:fill="auto"/>
          </w:tcPr>
          <w:p w14:paraId="4ABA6332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30 03 03</w:t>
            </w:r>
          </w:p>
        </w:tc>
        <w:tc>
          <w:tcPr>
            <w:tcW w:w="5244" w:type="dxa"/>
            <w:shd w:val="clear" w:color="auto" w:fill="auto"/>
          </w:tcPr>
          <w:p w14:paraId="6B7C584B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Игрушки. Устройства, как правило, для детей, созданные для игр по установленным правилам, (например, конструкторы)</w:t>
            </w:r>
          </w:p>
        </w:tc>
        <w:tc>
          <w:tcPr>
            <w:tcW w:w="1276" w:type="dxa"/>
            <w:shd w:val="clear" w:color="auto" w:fill="auto"/>
          </w:tcPr>
          <w:p w14:paraId="1C541B0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19C9C4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4C1AE4F6" w14:textId="77777777" w:rsidTr="00BC0822">
        <w:tc>
          <w:tcPr>
            <w:tcW w:w="709" w:type="dxa"/>
            <w:shd w:val="clear" w:color="auto" w:fill="FFFFFF"/>
          </w:tcPr>
          <w:p w14:paraId="6FAF5B0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150.</w:t>
            </w:r>
          </w:p>
        </w:tc>
        <w:tc>
          <w:tcPr>
            <w:tcW w:w="1418" w:type="dxa"/>
            <w:shd w:val="clear" w:color="auto" w:fill="FFFFFF"/>
          </w:tcPr>
          <w:p w14:paraId="3544DDB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30 03 06</w:t>
            </w:r>
          </w:p>
        </w:tc>
        <w:tc>
          <w:tcPr>
            <w:tcW w:w="5244" w:type="dxa"/>
            <w:shd w:val="clear" w:color="auto" w:fill="FFFFFF"/>
          </w:tcPr>
          <w:p w14:paraId="2DFB513C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Игры. Средства, призванные помочь людям участвовать в играх по установленным правилам (например, игральные доски, головоломки, нарды, шашки, лото, домино, видео, компьютерные игры и др.)</w:t>
            </w:r>
          </w:p>
        </w:tc>
        <w:tc>
          <w:tcPr>
            <w:tcW w:w="1276" w:type="dxa"/>
            <w:shd w:val="clear" w:color="auto" w:fill="FFFFFF"/>
          </w:tcPr>
          <w:p w14:paraId="1D683FC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FFFFFF"/>
          </w:tcPr>
          <w:p w14:paraId="43631B4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F306221" w14:textId="77777777" w:rsidTr="00BC0822">
        <w:tc>
          <w:tcPr>
            <w:tcW w:w="709" w:type="dxa"/>
          </w:tcPr>
          <w:p w14:paraId="3ECE8D9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151.</w:t>
            </w:r>
          </w:p>
        </w:tc>
        <w:tc>
          <w:tcPr>
            <w:tcW w:w="1418" w:type="dxa"/>
            <w:shd w:val="clear" w:color="auto" w:fill="auto"/>
          </w:tcPr>
          <w:p w14:paraId="151B3DCA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11E36F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занятия спортом. Устройства, помогающие людям участвовать в конкурсных и неофициальных или формально организованных играх или спортивных состязаниях, выступая одиночкой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br/>
              <w:t>или в группе</w:t>
            </w:r>
          </w:p>
        </w:tc>
      </w:tr>
      <w:tr w:rsidR="007315B0" w:rsidRPr="00D01DB1" w14:paraId="272054C5" w14:textId="77777777" w:rsidTr="00BC0822">
        <w:trPr>
          <w:trHeight w:val="2561"/>
        </w:trPr>
        <w:tc>
          <w:tcPr>
            <w:tcW w:w="709" w:type="dxa"/>
          </w:tcPr>
          <w:p w14:paraId="4E3133C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152.</w:t>
            </w:r>
          </w:p>
        </w:tc>
        <w:tc>
          <w:tcPr>
            <w:tcW w:w="1418" w:type="dxa"/>
            <w:shd w:val="clear" w:color="auto" w:fill="auto"/>
          </w:tcPr>
          <w:p w14:paraId="509C1E14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30 09 03</w:t>
            </w:r>
          </w:p>
        </w:tc>
        <w:tc>
          <w:tcPr>
            <w:tcW w:w="5244" w:type="dxa"/>
            <w:shd w:val="clear" w:color="auto" w:fill="auto"/>
          </w:tcPr>
          <w:p w14:paraId="103AB55E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участия в командных спортивных играх с мячом. Средства, помогающие людям заниматься видами спорта в составе команды, которые требуют от всех членов команды двигаться с или за мячом в помещениях или вне помещения для достижения преимущества в счете над соперником, например, американский футбол, бейсбол, баскетбол, футбол, регби и пр. (например, мячи, биты, стойки, клюшки, сетка теннисная, ракетки и др.)</w:t>
            </w:r>
          </w:p>
        </w:tc>
        <w:tc>
          <w:tcPr>
            <w:tcW w:w="1276" w:type="dxa"/>
            <w:shd w:val="clear" w:color="auto" w:fill="auto"/>
          </w:tcPr>
          <w:p w14:paraId="374C914B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F6EC24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5410D70E" w14:textId="77777777" w:rsidTr="00BC0822">
        <w:trPr>
          <w:trHeight w:val="587"/>
        </w:trPr>
        <w:tc>
          <w:tcPr>
            <w:tcW w:w="709" w:type="dxa"/>
          </w:tcPr>
          <w:p w14:paraId="1E60D2C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153.</w:t>
            </w:r>
          </w:p>
        </w:tc>
        <w:tc>
          <w:tcPr>
            <w:tcW w:w="1418" w:type="dxa"/>
            <w:shd w:val="clear" w:color="auto" w:fill="auto"/>
          </w:tcPr>
          <w:p w14:paraId="0382BB2B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30 09 27</w:t>
            </w:r>
          </w:p>
        </w:tc>
        <w:tc>
          <w:tcPr>
            <w:tcW w:w="5244" w:type="dxa"/>
            <w:shd w:val="clear" w:color="auto" w:fill="auto"/>
          </w:tcPr>
          <w:p w14:paraId="49530DCD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занятия видами спорта, где используются ракетки (например, теннис, ракетбол, сквош, бадминтон и др.)</w:t>
            </w:r>
          </w:p>
        </w:tc>
        <w:tc>
          <w:tcPr>
            <w:tcW w:w="1276" w:type="dxa"/>
            <w:shd w:val="clear" w:color="auto" w:fill="auto"/>
          </w:tcPr>
          <w:p w14:paraId="12455F9F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A720AB1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FC45D66" w14:textId="77777777" w:rsidTr="00BC0822">
        <w:trPr>
          <w:trHeight w:val="1265"/>
        </w:trPr>
        <w:tc>
          <w:tcPr>
            <w:tcW w:w="709" w:type="dxa"/>
          </w:tcPr>
          <w:p w14:paraId="25171B1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154.</w:t>
            </w:r>
          </w:p>
        </w:tc>
        <w:tc>
          <w:tcPr>
            <w:tcW w:w="1418" w:type="dxa"/>
            <w:shd w:val="clear" w:color="auto" w:fill="auto"/>
          </w:tcPr>
          <w:p w14:paraId="0277F80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30 09 36</w:t>
            </w:r>
          </w:p>
        </w:tc>
        <w:tc>
          <w:tcPr>
            <w:tcW w:w="5244" w:type="dxa"/>
            <w:shd w:val="clear" w:color="auto" w:fill="auto"/>
          </w:tcPr>
          <w:p w14:paraId="4F7241B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занятий зимними видами спорта. Средства, помогающие людям заниматься любым видом зимнего спорта, включая хоккей, лыжи и катание на льду (например, лыжи, коньки, клюшки и др.)</w:t>
            </w:r>
          </w:p>
        </w:tc>
        <w:tc>
          <w:tcPr>
            <w:tcW w:w="1276" w:type="dxa"/>
            <w:shd w:val="clear" w:color="auto" w:fill="auto"/>
          </w:tcPr>
          <w:p w14:paraId="6D4FCCEA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975302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359B55A" w14:textId="77777777" w:rsidTr="00BC0822">
        <w:trPr>
          <w:trHeight w:val="516"/>
        </w:trPr>
        <w:tc>
          <w:tcPr>
            <w:tcW w:w="709" w:type="dxa"/>
          </w:tcPr>
          <w:p w14:paraId="7B3FCBB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155.</w:t>
            </w:r>
          </w:p>
        </w:tc>
        <w:tc>
          <w:tcPr>
            <w:tcW w:w="1418" w:type="dxa"/>
            <w:shd w:val="clear" w:color="auto" w:fill="auto"/>
          </w:tcPr>
          <w:p w14:paraId="59785958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30 09 39</w:t>
            </w:r>
          </w:p>
        </w:tc>
        <w:tc>
          <w:tcPr>
            <w:tcW w:w="5244" w:type="dxa"/>
            <w:shd w:val="clear" w:color="auto" w:fill="auto"/>
          </w:tcPr>
          <w:p w14:paraId="790861A7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занятий другими видами спорта – палки для скандинавской ходьбы </w:t>
            </w:r>
          </w:p>
        </w:tc>
        <w:tc>
          <w:tcPr>
            <w:tcW w:w="1276" w:type="dxa"/>
            <w:shd w:val="clear" w:color="auto" w:fill="auto"/>
          </w:tcPr>
          <w:p w14:paraId="519737F5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14A883F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0FB58078" w14:textId="77777777" w:rsidTr="00BC0822">
        <w:trPr>
          <w:cantSplit/>
        </w:trPr>
        <w:tc>
          <w:tcPr>
            <w:tcW w:w="709" w:type="dxa"/>
          </w:tcPr>
          <w:p w14:paraId="738EF6B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156.</w:t>
            </w:r>
          </w:p>
        </w:tc>
        <w:tc>
          <w:tcPr>
            <w:tcW w:w="1418" w:type="dxa"/>
            <w:shd w:val="clear" w:color="auto" w:fill="auto"/>
          </w:tcPr>
          <w:p w14:paraId="4E9BAD1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30 21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54C0054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садоводства в частном пользовании. Средства, оказывающие помощь человеку в культивации и уходе за растениями или садом, или уходом за лужайками</w:t>
            </w:r>
          </w:p>
        </w:tc>
      </w:tr>
      <w:tr w:rsidR="007315B0" w:rsidRPr="00D01DB1" w14:paraId="61895257" w14:textId="77777777" w:rsidTr="00BC0822">
        <w:trPr>
          <w:cantSplit/>
        </w:trPr>
        <w:tc>
          <w:tcPr>
            <w:tcW w:w="709" w:type="dxa"/>
          </w:tcPr>
          <w:p w14:paraId="410E28E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157.</w:t>
            </w:r>
          </w:p>
        </w:tc>
        <w:tc>
          <w:tcPr>
            <w:tcW w:w="1418" w:type="dxa"/>
            <w:shd w:val="clear" w:color="auto" w:fill="auto"/>
          </w:tcPr>
          <w:p w14:paraId="5744E1D1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30 21 09</w:t>
            </w:r>
          </w:p>
        </w:tc>
        <w:tc>
          <w:tcPr>
            <w:tcW w:w="5244" w:type="dxa"/>
            <w:shd w:val="clear" w:color="auto" w:fill="auto"/>
          </w:tcPr>
          <w:p w14:paraId="0897E0FA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обеспечения безопасности и поддержки тела человека во время работы в саду. Средства, предназначенные для защиты от повреждений и дополнительной поддержки человеку во время ухода за садом и культивации растений (например, наколенники, скамейки, платформы и др.)</w:t>
            </w:r>
          </w:p>
        </w:tc>
        <w:tc>
          <w:tcPr>
            <w:tcW w:w="1276" w:type="dxa"/>
            <w:shd w:val="clear" w:color="auto" w:fill="auto"/>
          </w:tcPr>
          <w:p w14:paraId="459E8653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D93FE22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36E2414C" w14:textId="77777777" w:rsidTr="00BC0822">
        <w:tc>
          <w:tcPr>
            <w:tcW w:w="709" w:type="dxa"/>
          </w:tcPr>
          <w:p w14:paraId="6C28B456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158.</w:t>
            </w:r>
          </w:p>
        </w:tc>
        <w:tc>
          <w:tcPr>
            <w:tcW w:w="1418" w:type="dxa"/>
            <w:shd w:val="clear" w:color="auto" w:fill="auto"/>
          </w:tcPr>
          <w:p w14:paraId="709B342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30 24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D2DF37A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Вспомогательные средства для охоты и рыбной ловли</w:t>
            </w:r>
          </w:p>
        </w:tc>
      </w:tr>
      <w:tr w:rsidR="007315B0" w:rsidRPr="00D01DB1" w14:paraId="048E4B15" w14:textId="77777777" w:rsidTr="00BC0822">
        <w:tc>
          <w:tcPr>
            <w:tcW w:w="709" w:type="dxa"/>
          </w:tcPr>
          <w:p w14:paraId="20EFE05F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159.</w:t>
            </w:r>
          </w:p>
        </w:tc>
        <w:tc>
          <w:tcPr>
            <w:tcW w:w="1418" w:type="dxa"/>
            <w:shd w:val="clear" w:color="auto" w:fill="auto"/>
          </w:tcPr>
          <w:p w14:paraId="2D7F553C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30 24 06</w:t>
            </w:r>
          </w:p>
        </w:tc>
        <w:tc>
          <w:tcPr>
            <w:tcW w:w="5244" w:type="dxa"/>
            <w:shd w:val="clear" w:color="auto" w:fill="auto"/>
          </w:tcPr>
          <w:p w14:paraId="08F5A588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рыбной ловли. Устройства, которые помогают человеку в попытке </w:t>
            </w:r>
            <w:r w:rsidRPr="00D01DB1">
              <w:rPr>
                <w:rFonts w:ascii="Times New Roman" w:eastAsia="Times New Roman" w:hAnsi="Times New Roman"/>
                <w:lang w:eastAsia="ar-SA"/>
              </w:rPr>
              <w:lastRenderedPageBreak/>
              <w:t>поймать любой вид рыбы (например, удочка, спиннинг, сачок, лодка, палатка, мангал, складная мебель и др.)</w:t>
            </w:r>
          </w:p>
        </w:tc>
        <w:tc>
          <w:tcPr>
            <w:tcW w:w="1276" w:type="dxa"/>
            <w:shd w:val="clear" w:color="auto" w:fill="auto"/>
          </w:tcPr>
          <w:p w14:paraId="52DC17DD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lastRenderedPageBreak/>
              <w:t>+</w:t>
            </w:r>
          </w:p>
        </w:tc>
        <w:tc>
          <w:tcPr>
            <w:tcW w:w="1276" w:type="dxa"/>
            <w:shd w:val="clear" w:color="auto" w:fill="auto"/>
          </w:tcPr>
          <w:p w14:paraId="608C61BC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7315B0" w:rsidRPr="00D01DB1" w14:paraId="11F56064" w14:textId="77777777" w:rsidTr="00BC0822">
        <w:tc>
          <w:tcPr>
            <w:tcW w:w="709" w:type="dxa"/>
            <w:tcBorders>
              <w:bottom w:val="single" w:sz="4" w:space="0" w:color="auto"/>
            </w:tcBorders>
          </w:tcPr>
          <w:p w14:paraId="61E319AD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160.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05CF2C3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30 27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8DA18C6" w14:textId="77777777" w:rsidR="007315B0" w:rsidRPr="00D01DB1" w:rsidRDefault="007315B0" w:rsidP="00BC082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D01DB1">
              <w:rPr>
                <w:rFonts w:ascii="Times New Roman" w:eastAsia="Times New Roman" w:hAnsi="Times New Roman"/>
                <w:lang w:eastAsia="ar-SA"/>
              </w:rPr>
              <w:t>Вспомогательные средства для туризма</w:t>
            </w:r>
          </w:p>
        </w:tc>
      </w:tr>
      <w:tr w:rsidR="007315B0" w:rsidRPr="00D01DB1" w14:paraId="3E4EBBC6" w14:textId="77777777" w:rsidTr="00BC0822">
        <w:tc>
          <w:tcPr>
            <w:tcW w:w="709" w:type="dxa"/>
          </w:tcPr>
          <w:p w14:paraId="0D7F847E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hAnsi="Times New Roman"/>
              </w:rPr>
              <w:t>161.</w:t>
            </w:r>
          </w:p>
        </w:tc>
        <w:tc>
          <w:tcPr>
            <w:tcW w:w="1418" w:type="dxa"/>
            <w:shd w:val="clear" w:color="auto" w:fill="auto"/>
          </w:tcPr>
          <w:p w14:paraId="700A9709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hAnsi="Times New Roman"/>
              </w:rPr>
              <w:t>30 27</w:t>
            </w:r>
          </w:p>
        </w:tc>
        <w:tc>
          <w:tcPr>
            <w:tcW w:w="5244" w:type="dxa"/>
            <w:shd w:val="clear" w:color="auto" w:fill="auto"/>
          </w:tcPr>
          <w:p w14:paraId="61511620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Устройства, которые помогают человеку при организации кемпинга (например, палатки, спальные мешки, туристические столы и стулья, зонты, шатры, мангалы, котелки, гитара и др.)</w:t>
            </w:r>
          </w:p>
        </w:tc>
        <w:tc>
          <w:tcPr>
            <w:tcW w:w="1276" w:type="dxa"/>
            <w:shd w:val="clear" w:color="auto" w:fill="auto"/>
          </w:tcPr>
          <w:p w14:paraId="7ECAAC27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03B4EE7" w14:textId="77777777" w:rsidR="007315B0" w:rsidRPr="00D01DB1" w:rsidRDefault="007315B0" w:rsidP="00BC0822">
            <w:pPr>
              <w:jc w:val="center"/>
              <w:rPr>
                <w:rFonts w:ascii="Times New Roman" w:hAnsi="Times New Roman"/>
              </w:rPr>
            </w:pPr>
            <w:r w:rsidRPr="00D01DB1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</w:tbl>
    <w:p w14:paraId="6D867C2F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5B570E6F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35D19FCD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45EC4F64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15AE99F4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6654EB52" w14:textId="77777777" w:rsidR="007315B0" w:rsidRPr="00D01DB1" w:rsidRDefault="007315B0" w:rsidP="007315B0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62D4A624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12F6AEDD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1C9F0A76" w14:textId="77777777" w:rsidR="007315B0" w:rsidRPr="00D01DB1" w:rsidRDefault="007315B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68E33FD9" w14:textId="77777777" w:rsidR="007315B0" w:rsidRPr="00D01DB1" w:rsidRDefault="007315B0" w:rsidP="007315B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</w:p>
    <w:p w14:paraId="71154EA2" w14:textId="77777777" w:rsidR="007315B0" w:rsidRPr="00D01DB1" w:rsidRDefault="007315B0" w:rsidP="007315B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9767EC8" w14:textId="77777777" w:rsidR="007315B0" w:rsidRPr="00D01DB1" w:rsidRDefault="007315B0" w:rsidP="007315B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1EAA815" w14:textId="77777777" w:rsidR="007315B0" w:rsidRPr="00D01DB1" w:rsidRDefault="007315B0" w:rsidP="007315B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  <w:sectPr w:rsidR="007315B0" w:rsidRPr="00D01DB1" w:rsidSect="00CB7F2F">
          <w:headerReference w:type="default" r:id="rId18"/>
          <w:footerReference w:type="default" r:id="rId19"/>
          <w:footerReference w:type="first" r:id="rId20"/>
          <w:pgSz w:w="11906" w:h="16838"/>
          <w:pgMar w:top="1134" w:right="566" w:bottom="1134" w:left="1418" w:header="708" w:footer="708" w:gutter="0"/>
          <w:pgNumType w:chapStyle="1"/>
          <w:cols w:space="708"/>
          <w:titlePg/>
          <w:docGrid w:linePitch="360"/>
        </w:sectPr>
      </w:pPr>
      <w:r w:rsidRPr="00D01DB1">
        <w:rPr>
          <w:rFonts w:ascii="Times New Roman" w:eastAsia="Times New Roman" w:hAnsi="Times New Roman" w:cs="Times New Roman"/>
          <w:sz w:val="27"/>
          <w:szCs w:val="27"/>
          <w:lang w:eastAsia="ru-RU"/>
        </w:rPr>
        <w:br w:type="page"/>
      </w:r>
    </w:p>
    <w:p w14:paraId="123EF6E9" w14:textId="77777777" w:rsidR="007315B0" w:rsidRPr="00D01DB1" w:rsidRDefault="007315B0" w:rsidP="00731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D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149314D9" w14:textId="77777777" w:rsidR="007315B0" w:rsidRPr="00D01DB1" w:rsidRDefault="007315B0" w:rsidP="007315B0">
      <w:pPr>
        <w:spacing w:after="0" w:line="240" w:lineRule="auto"/>
        <w:ind w:left="142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D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69939841" w14:textId="77777777" w:rsidR="007315B0" w:rsidRPr="00D01DB1" w:rsidRDefault="007315B0" w:rsidP="00731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44"/>
        <w:gridCol w:w="7510"/>
      </w:tblGrid>
      <w:tr w:rsidR="007315B0" w:rsidRPr="00D01DB1" w14:paraId="6A7A60D4" w14:textId="77777777" w:rsidTr="00BC0822">
        <w:trPr>
          <w:trHeight w:val="249"/>
        </w:trPr>
        <w:tc>
          <w:tcPr>
            <w:tcW w:w="2444" w:type="dxa"/>
            <w:hideMark/>
          </w:tcPr>
          <w:p w14:paraId="5E44E422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510" w:type="dxa"/>
            <w:hideMark/>
          </w:tcPr>
          <w:p w14:paraId="13F0C31F" w14:textId="329A1BD0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Pr="00D01D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x-none"/>
              </w:rPr>
              <w:t>О</w:t>
            </w:r>
            <w:r w:rsidRPr="00D01D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t xml:space="preserve"> внесении изменений в приказ Министерства социальной политики Свердловской области от 11.08.2015 № 482 </w:t>
            </w:r>
            <w:r w:rsidRPr="00D01D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br/>
              <w:t>«Об утверждении стандартов социальных услуг»</w:t>
            </w:r>
          </w:p>
          <w:p w14:paraId="167A3CC7" w14:textId="77777777" w:rsidR="007315B0" w:rsidRPr="00D01DB1" w:rsidRDefault="007315B0" w:rsidP="00BC08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3E18A3E" w14:textId="77777777" w:rsidR="007315B0" w:rsidRPr="00D01DB1" w:rsidRDefault="007315B0" w:rsidP="00731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9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7"/>
        <w:gridCol w:w="2143"/>
        <w:gridCol w:w="1843"/>
        <w:gridCol w:w="1581"/>
        <w:gridCol w:w="1581"/>
      </w:tblGrid>
      <w:tr w:rsidR="007315B0" w:rsidRPr="00D01DB1" w14:paraId="1263B05D" w14:textId="77777777" w:rsidTr="00BC0822">
        <w:trPr>
          <w:trHeight w:val="315"/>
        </w:trPr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15593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CB55B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C862C71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7315B0" w:rsidRPr="00D01DB1" w14:paraId="45C8D831" w14:textId="77777777" w:rsidTr="00BC0822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193F0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521D9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4305C8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E5945B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D50FB7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7315B0" w:rsidRPr="00D01DB1" w14:paraId="47FF00E4" w14:textId="77777777" w:rsidTr="00BC0822">
        <w:trPr>
          <w:trHeight w:val="225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A9B2E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00336" w14:textId="77777777" w:rsidR="007315B0" w:rsidRPr="00D01DB1" w:rsidRDefault="007315B0" w:rsidP="00BC0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47FDBD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DE34AC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976B60" w14:textId="77777777" w:rsidR="007315B0" w:rsidRPr="00D01DB1" w:rsidRDefault="007315B0" w:rsidP="00BC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CD1FB74" w14:textId="77777777" w:rsidR="007315B0" w:rsidRPr="00D01DB1" w:rsidRDefault="007315B0" w:rsidP="0073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0773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850"/>
      </w:tblGrid>
      <w:tr w:rsidR="007315B0" w:rsidRPr="00D01DB1" w14:paraId="41336200" w14:textId="77777777" w:rsidTr="00BC0822">
        <w:trPr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A855B3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EC9595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Начальник отдела технологий социального обслуживания граждан Министерства социальной политики Свердловской области </w:t>
            </w: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И.В. Илларионов</w:t>
            </w:r>
          </w:p>
        </w:tc>
      </w:tr>
      <w:tr w:rsidR="007315B0" w:rsidRPr="00D01DB1" w14:paraId="2E961EC3" w14:textId="77777777" w:rsidTr="00BC0822">
        <w:trPr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B4370EA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154FB5D3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DFF1A06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15B0" w:rsidRPr="00CB7F2F" w14:paraId="2D588B56" w14:textId="77777777" w:rsidTr="00BC0822">
        <w:trPr>
          <w:trHeight w:val="1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26FCB9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ind w:left="-392" w:firstLine="3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BA35E7" w14:textId="77777777" w:rsidR="007315B0" w:rsidRPr="00D01DB1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Легкая Валентина Викторовна, ведущий специалист отдела технологий социального обслуживания граждан Министерства социальной </w:t>
            </w:r>
          </w:p>
          <w:p w14:paraId="3CB29996" w14:textId="77777777" w:rsidR="007315B0" w:rsidRPr="00CB7F2F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D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политики Свердловской области, (343) 312-00-08 (доб. 109)</w:t>
            </w: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2ABAF1F4" w14:textId="77777777" w:rsidR="007315B0" w:rsidRPr="00CB7F2F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60E0DBAE" w14:textId="77777777" w:rsidR="007315B0" w:rsidRPr="00CB7F2F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8E63603" w14:textId="77777777" w:rsidR="007315B0" w:rsidRPr="00CB7F2F" w:rsidRDefault="007315B0" w:rsidP="007315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B2EDC6" w14:textId="77777777" w:rsidR="007315B0" w:rsidRPr="00CB7F2F" w:rsidRDefault="007315B0" w:rsidP="0073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58B938" w14:textId="77777777" w:rsidR="007315B0" w:rsidRPr="00CB7F2F" w:rsidRDefault="007315B0" w:rsidP="007315B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A8AF92" w14:textId="77777777" w:rsidR="00CB7F2F" w:rsidRPr="00CB7F2F" w:rsidRDefault="00CB7F2F" w:rsidP="0073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B7F2F" w:rsidRPr="00CB7F2F" w:rsidSect="00D337D0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0D858" w14:textId="77777777" w:rsidR="00680861" w:rsidRDefault="00680861" w:rsidP="007C79DB">
      <w:pPr>
        <w:spacing w:after="0" w:line="240" w:lineRule="auto"/>
      </w:pPr>
      <w:r>
        <w:separator/>
      </w:r>
    </w:p>
  </w:endnote>
  <w:endnote w:type="continuationSeparator" w:id="0">
    <w:p w14:paraId="6A71CFDC" w14:textId="77777777" w:rsidR="00680861" w:rsidRDefault="00680861" w:rsidP="007C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2B4F5" w14:textId="77777777" w:rsidR="00757FA7" w:rsidRDefault="00757FA7">
    <w:pPr>
      <w:pStyle w:val="a7"/>
      <w:jc w:val="center"/>
    </w:pPr>
  </w:p>
  <w:p w14:paraId="2DF4C6B0" w14:textId="77777777" w:rsidR="00757FA7" w:rsidRDefault="00757FA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575D2" w14:textId="77777777" w:rsidR="00757FA7" w:rsidRDefault="00757FA7">
    <w:pPr>
      <w:pStyle w:val="a7"/>
      <w:jc w:val="center"/>
    </w:pPr>
  </w:p>
  <w:p w14:paraId="19A5C6EB" w14:textId="77777777" w:rsidR="00757FA7" w:rsidRDefault="00757FA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34FD4" w14:textId="77777777" w:rsidR="00757FA7" w:rsidRDefault="00757FA7">
    <w:pPr>
      <w:pStyle w:val="a7"/>
      <w:jc w:val="center"/>
    </w:pPr>
  </w:p>
  <w:p w14:paraId="334A38AE" w14:textId="77777777" w:rsidR="00757FA7" w:rsidRDefault="00757FA7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78590" w14:textId="77777777" w:rsidR="00757FA7" w:rsidRDefault="00757FA7">
    <w:pPr>
      <w:pStyle w:val="a7"/>
      <w:jc w:val="center"/>
    </w:pPr>
  </w:p>
  <w:p w14:paraId="4DEBA8BF" w14:textId="77777777" w:rsidR="00757FA7" w:rsidRDefault="00757FA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FF3D6" w14:textId="77777777" w:rsidR="00680861" w:rsidRDefault="00680861" w:rsidP="007C79DB">
      <w:pPr>
        <w:spacing w:after="0" w:line="240" w:lineRule="auto"/>
      </w:pPr>
      <w:r>
        <w:separator/>
      </w:r>
    </w:p>
  </w:footnote>
  <w:footnote w:type="continuationSeparator" w:id="0">
    <w:p w14:paraId="7007139F" w14:textId="77777777" w:rsidR="00680861" w:rsidRDefault="00680861" w:rsidP="007C79DB">
      <w:pPr>
        <w:spacing w:after="0" w:line="240" w:lineRule="auto"/>
      </w:pPr>
      <w:r>
        <w:continuationSeparator/>
      </w:r>
    </w:p>
  </w:footnote>
  <w:footnote w:id="1">
    <w:p w14:paraId="47C66F96" w14:textId="77777777" w:rsidR="00757FA7" w:rsidRPr="00782F5A" w:rsidRDefault="00757FA7" w:rsidP="007315B0">
      <w:pPr>
        <w:pStyle w:val="afa"/>
        <w:spacing w:line="240" w:lineRule="auto"/>
        <w:jc w:val="both"/>
        <w:rPr>
          <w:rFonts w:ascii="Times New Roman" w:hAnsi="Times New Roman"/>
        </w:rPr>
      </w:pPr>
      <w:r>
        <w:rPr>
          <w:rStyle w:val="af4"/>
        </w:rPr>
        <w:footnoteRef/>
      </w:r>
      <w:r>
        <w:t xml:space="preserve"> </w:t>
      </w:r>
      <w:r w:rsidRPr="00782F5A">
        <w:rPr>
          <w:rStyle w:val="docaccesstitle"/>
          <w:rFonts w:ascii="Times New Roman" w:hAnsi="Times New Roman"/>
        </w:rPr>
        <w:t xml:space="preserve">ГОСТ Р ИСО 9999-2014 «Вспомогательные средства для людей с ограничениями жизнедеятельности. Классификация и терминология» (утв. и введен в действие </w:t>
      </w:r>
      <w:r>
        <w:rPr>
          <w:rStyle w:val="docaccesstitle"/>
          <w:rFonts w:ascii="Times New Roman" w:hAnsi="Times New Roman"/>
        </w:rPr>
        <w:t>п</w:t>
      </w:r>
      <w:r w:rsidRPr="00782F5A">
        <w:rPr>
          <w:rStyle w:val="docaccesstitle"/>
          <w:rFonts w:ascii="Times New Roman" w:hAnsi="Times New Roman"/>
        </w:rPr>
        <w:t>риказом Росстандарта от 23.09.2014 №</w:t>
      </w:r>
      <w:r>
        <w:rPr>
          <w:rStyle w:val="docaccesstitle"/>
          <w:rFonts w:ascii="Times New Roman" w:hAnsi="Times New Roman"/>
        </w:rPr>
        <w:t> 1177</w:t>
      </w:r>
      <w:r>
        <w:rPr>
          <w:rStyle w:val="docaccesstitle"/>
          <w:rFonts w:ascii="Times New Roman" w:hAnsi="Times New Roman"/>
        </w:rPr>
        <w:noBreakHyphen/>
      </w:r>
      <w:r w:rsidRPr="00782F5A">
        <w:rPr>
          <w:rStyle w:val="docaccesstitle"/>
          <w:rFonts w:ascii="Times New Roman" w:hAnsi="Times New Roman"/>
        </w:rPr>
        <w:t>ст)</w:t>
      </w:r>
    </w:p>
  </w:footnote>
  <w:footnote w:id="2">
    <w:p w14:paraId="22B3A9F5" w14:textId="77777777" w:rsidR="00757FA7" w:rsidRPr="00E4163E" w:rsidRDefault="00757FA7" w:rsidP="007315B0">
      <w:pPr>
        <w:autoSpaceDE w:val="0"/>
        <w:autoSpaceDN w:val="0"/>
        <w:adjustRightInd w:val="0"/>
        <w:spacing w:after="0" w:line="240" w:lineRule="auto"/>
        <w:jc w:val="both"/>
      </w:pPr>
      <w:r w:rsidRPr="00782F5A">
        <w:rPr>
          <w:rStyle w:val="af4"/>
          <w:rFonts w:ascii="Times New Roman" w:hAnsi="Times New Roman"/>
        </w:rPr>
        <w:footnoteRef/>
      </w:r>
      <w:r w:rsidRPr="00782F5A">
        <w:rPr>
          <w:rFonts w:ascii="Times New Roman" w:hAnsi="Times New Roman"/>
        </w:rPr>
        <w:t xml:space="preserve"> </w:t>
      </w:r>
      <w:r w:rsidRPr="00782F5A">
        <w:rPr>
          <w:rStyle w:val="docaccesstitle"/>
          <w:rFonts w:ascii="Times New Roman" w:hAnsi="Times New Roman"/>
        </w:rPr>
        <w:t xml:space="preserve">ГОСТ Р ИСО 9999-2014 «Вспомогательные средства для людей с ограничениями жизнедеятельности. Классификация и терминология» (утв. и введен в действие </w:t>
      </w:r>
      <w:r>
        <w:rPr>
          <w:rStyle w:val="docaccesstitle"/>
          <w:rFonts w:ascii="Times New Roman" w:hAnsi="Times New Roman"/>
        </w:rPr>
        <w:t>п</w:t>
      </w:r>
      <w:r w:rsidRPr="00782F5A">
        <w:rPr>
          <w:rStyle w:val="docaccesstitle"/>
          <w:rFonts w:ascii="Times New Roman" w:hAnsi="Times New Roman"/>
        </w:rPr>
        <w:t>риказом Росстандарта от 23.09.2014 №</w:t>
      </w:r>
      <w:r>
        <w:rPr>
          <w:rStyle w:val="docaccesstitle"/>
          <w:rFonts w:ascii="Times New Roman" w:hAnsi="Times New Roman"/>
        </w:rPr>
        <w:t> </w:t>
      </w:r>
      <w:r w:rsidRPr="00782F5A">
        <w:rPr>
          <w:rStyle w:val="docaccesstitle"/>
          <w:rFonts w:ascii="Times New Roman" w:hAnsi="Times New Roman"/>
        </w:rPr>
        <w:t>1177</w:t>
      </w:r>
      <w:r>
        <w:rPr>
          <w:rStyle w:val="docaccesstitle"/>
          <w:rFonts w:ascii="Times New Roman" w:hAnsi="Times New Roman"/>
        </w:rPr>
        <w:noBreakHyphen/>
      </w:r>
      <w:r w:rsidRPr="00782F5A">
        <w:rPr>
          <w:rStyle w:val="docaccesstitle"/>
          <w:rFonts w:ascii="Times New Roman" w:hAnsi="Times New Roman"/>
        </w:rPr>
        <w:t>ст)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81029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C23F421" w14:textId="0468E696" w:rsidR="00757FA7" w:rsidRPr="00BC0822" w:rsidRDefault="00757FA7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C082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C082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C082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2FEA">
          <w:rPr>
            <w:rFonts w:ascii="Times New Roman" w:hAnsi="Times New Roman" w:cs="Times New Roman"/>
            <w:noProof/>
            <w:sz w:val="28"/>
            <w:szCs w:val="28"/>
          </w:rPr>
          <w:t>45</w:t>
        </w:r>
        <w:r w:rsidRPr="00BC082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B2067AA" w14:textId="77777777" w:rsidR="00757FA7" w:rsidRDefault="00757FA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864251063"/>
      <w:docPartObj>
        <w:docPartGallery w:val="Page Numbers (Top of Page)"/>
        <w:docPartUnique/>
      </w:docPartObj>
    </w:sdtPr>
    <w:sdtEndPr/>
    <w:sdtContent>
      <w:p w14:paraId="704837F0" w14:textId="42E657C3" w:rsidR="00FE11D7" w:rsidRPr="00381DF9" w:rsidRDefault="00FE11D7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81DF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81DF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81DF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2FEA">
          <w:rPr>
            <w:rFonts w:ascii="Times New Roman" w:hAnsi="Times New Roman" w:cs="Times New Roman"/>
            <w:noProof/>
            <w:sz w:val="28"/>
            <w:szCs w:val="28"/>
          </w:rPr>
          <w:t>46</w:t>
        </w:r>
        <w:r w:rsidRPr="00381DF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2600D6F" w14:textId="77777777" w:rsidR="00FE11D7" w:rsidRDefault="00FE11D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19292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7"/>
        <w:szCs w:val="27"/>
      </w:rPr>
    </w:sdtEndPr>
    <w:sdtContent>
      <w:p w14:paraId="38E7DF5C" w14:textId="77777777" w:rsidR="00757FA7" w:rsidRPr="0091139E" w:rsidRDefault="00757FA7">
        <w:pPr>
          <w:pStyle w:val="a5"/>
          <w:jc w:val="center"/>
          <w:rPr>
            <w:rFonts w:ascii="Times New Roman" w:hAnsi="Times New Roman" w:cs="Times New Roman"/>
            <w:sz w:val="27"/>
            <w:szCs w:val="27"/>
          </w:rPr>
        </w:pPr>
        <w:r w:rsidRPr="0091139E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91139E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separate"/>
        </w:r>
        <w:r w:rsidR="00392FEA">
          <w:rPr>
            <w:rFonts w:ascii="Times New Roman" w:hAnsi="Times New Roman" w:cs="Times New Roman"/>
            <w:noProof/>
            <w:sz w:val="27"/>
            <w:szCs w:val="27"/>
          </w:rPr>
          <w:t>59</w: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14:paraId="32709002" w14:textId="77777777" w:rsidR="00757FA7" w:rsidRDefault="00757FA7" w:rsidP="00F53BED">
    <w:pPr>
      <w:pStyle w:val="a5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93218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7"/>
        <w:szCs w:val="27"/>
      </w:rPr>
    </w:sdtEndPr>
    <w:sdtContent>
      <w:p w14:paraId="1729978F" w14:textId="77777777" w:rsidR="00757FA7" w:rsidRPr="0091139E" w:rsidRDefault="00757FA7">
        <w:pPr>
          <w:pStyle w:val="a5"/>
          <w:jc w:val="center"/>
          <w:rPr>
            <w:rFonts w:ascii="Times New Roman" w:hAnsi="Times New Roman" w:cs="Times New Roman"/>
            <w:sz w:val="27"/>
            <w:szCs w:val="27"/>
          </w:rPr>
        </w:pPr>
        <w:r w:rsidRPr="0091139E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91139E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separate"/>
        </w:r>
        <w:r>
          <w:rPr>
            <w:rFonts w:ascii="Times New Roman" w:hAnsi="Times New Roman" w:cs="Times New Roman"/>
            <w:noProof/>
            <w:sz w:val="27"/>
            <w:szCs w:val="27"/>
          </w:rPr>
          <w:t>32</w: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14:paraId="31A810BB" w14:textId="77777777" w:rsidR="00757FA7" w:rsidRDefault="00757FA7" w:rsidP="00F53BED">
    <w:pPr>
      <w:pStyle w:val="a5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25E46C" w14:textId="07F7E5E4" w:rsidR="00FE11D7" w:rsidRPr="00381DF9" w:rsidRDefault="00FE11D7">
    <w:pPr>
      <w:pStyle w:val="a5"/>
      <w:jc w:val="center"/>
      <w:rPr>
        <w:rFonts w:ascii="Times New Roman" w:hAnsi="Times New Roman" w:cs="Times New Roman"/>
        <w:sz w:val="28"/>
        <w:szCs w:val="28"/>
      </w:rPr>
    </w:pPr>
  </w:p>
  <w:p w14:paraId="26B8E82A" w14:textId="77777777" w:rsidR="00FE11D7" w:rsidRDefault="00FE11D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4086DCC0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" w15:restartNumberingAfterBreak="0">
    <w:nsid w:val="00000003"/>
    <w:multiLevelType w:val="hybridMultilevel"/>
    <w:tmpl w:val="6A466AE2"/>
    <w:lvl w:ilvl="0" w:tplc="51C8BF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hybridMultilevel"/>
    <w:tmpl w:val="27EA9998"/>
    <w:lvl w:ilvl="0" w:tplc="04190011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06F66A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9FF893D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1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5CE4331E">
      <w:start w:val="10"/>
      <w:numFmt w:val="decimal"/>
      <w:lvlText w:val="%3."/>
      <w:lvlJc w:val="left"/>
      <w:pPr>
        <w:ind w:left="2547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6" w15:restartNumberingAfterBreak="0">
    <w:nsid w:val="00000007"/>
    <w:multiLevelType w:val="hybridMultilevel"/>
    <w:tmpl w:val="313AE4CE"/>
    <w:lvl w:ilvl="0" w:tplc="2242B9D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21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9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6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8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5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255" w:hanging="180"/>
      </w:pPr>
    </w:lvl>
  </w:abstractNum>
  <w:abstractNum w:abstractNumId="7" w15:restartNumberingAfterBreak="0">
    <w:nsid w:val="00000008"/>
    <w:multiLevelType w:val="hybridMultilevel"/>
    <w:tmpl w:val="74A078E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CEC8C9A"/>
    <w:lvl w:ilvl="0" w:tplc="DE329ED8">
      <w:start w:val="1"/>
      <w:numFmt w:val="decimal"/>
      <w:lvlText w:val="%1)"/>
      <w:lvlJc w:val="left"/>
      <w:pPr>
        <w:ind w:left="290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362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434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506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578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650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722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794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8667" w:hanging="180"/>
      </w:pPr>
    </w:lvl>
  </w:abstractNum>
  <w:abstractNum w:abstractNumId="9" w15:restartNumberingAfterBreak="0">
    <w:nsid w:val="0000000A"/>
    <w:multiLevelType w:val="multilevel"/>
    <w:tmpl w:val="3566D62A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000000B"/>
    <w:multiLevelType w:val="hybridMultilevel"/>
    <w:tmpl w:val="CD56D49A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6FB0509E"/>
    <w:lvl w:ilvl="0" w:tplc="5906C306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12" w15:restartNumberingAfterBreak="0">
    <w:nsid w:val="0000000D"/>
    <w:multiLevelType w:val="hybridMultilevel"/>
    <w:tmpl w:val="6C1A7D06"/>
    <w:lvl w:ilvl="0" w:tplc="A36601A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000000E"/>
    <w:multiLevelType w:val="hybridMultilevel"/>
    <w:tmpl w:val="C8FE52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1E66ABA8"/>
    <w:lvl w:ilvl="0" w:tplc="568817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  <w:iCs w:val="0"/>
        <w:color w:val="auto"/>
        <w:sz w:val="24"/>
        <w:szCs w:val="28"/>
        <w:u w:val="none"/>
      </w:rPr>
    </w:lvl>
    <w:lvl w:ilvl="1" w:tplc="04190011">
      <w:start w:val="1"/>
      <w:numFmt w:val="decimal"/>
      <w:lvlText w:val="%2)"/>
      <w:lvlJc w:val="left"/>
      <w:pPr>
        <w:tabs>
          <w:tab w:val="num" w:pos="1828"/>
        </w:tabs>
        <w:ind w:left="1828" w:hanging="360"/>
      </w:pPr>
      <w:rPr>
        <w:rFonts w:hint="default"/>
        <w:i w:val="0"/>
        <w:iCs w:val="0"/>
        <w:sz w:val="24"/>
        <w:szCs w:val="24"/>
        <w:u w:val="none"/>
      </w:rPr>
    </w:lvl>
    <w:lvl w:ilvl="2" w:tplc="04190011">
      <w:start w:val="1"/>
      <w:numFmt w:val="decimal"/>
      <w:lvlText w:val="%3)"/>
      <w:lvlJc w:val="left"/>
      <w:pPr>
        <w:ind w:left="3460" w:hanging="1092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15" w15:restartNumberingAfterBreak="0">
    <w:nsid w:val="0000001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00000011"/>
    <w:multiLevelType w:val="hybridMultilevel"/>
    <w:tmpl w:val="8A660142"/>
    <w:lvl w:ilvl="0" w:tplc="D7208E60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2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4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6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78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0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2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4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60" w:hanging="180"/>
      </w:pPr>
    </w:lvl>
  </w:abstractNum>
  <w:abstractNum w:abstractNumId="17" w15:restartNumberingAfterBreak="0">
    <w:nsid w:val="00000012"/>
    <w:multiLevelType w:val="hybridMultilevel"/>
    <w:tmpl w:val="31E0DD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hybridMultilevel"/>
    <w:tmpl w:val="885A8D4A"/>
    <w:lvl w:ilvl="0" w:tplc="04190011">
      <w:start w:val="1"/>
      <w:numFmt w:val="decimal"/>
      <w:lvlText w:val="%1)"/>
      <w:lvlJc w:val="left"/>
      <w:pPr>
        <w:ind w:left="1260" w:hanging="825"/>
      </w:pPr>
      <w:rPr>
        <w:rFonts w:hint="default"/>
      </w:rPr>
    </w:lvl>
    <w:lvl w:ilvl="1" w:tplc="C2829B4E">
      <w:start w:val="1"/>
      <w:numFmt w:val="decimal"/>
      <w:lvlText w:val="%2."/>
      <w:lvlJc w:val="left"/>
      <w:pPr>
        <w:ind w:left="151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2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9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1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8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555" w:hanging="180"/>
      </w:pPr>
    </w:lvl>
  </w:abstractNum>
  <w:abstractNum w:abstractNumId="19" w15:restartNumberingAfterBreak="0">
    <w:nsid w:val="00000014"/>
    <w:multiLevelType w:val="hybridMultilevel"/>
    <w:tmpl w:val="59349142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27A0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53E4B04"/>
    <w:lvl w:ilvl="0" w:tplc="B84E1610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  <w:sz w:val="28"/>
      </w:rPr>
    </w:lvl>
    <w:lvl w:ilvl="1" w:tplc="4B7AE330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2B049524"/>
    <w:lvl w:ilvl="0" w:tplc="0164D52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12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184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56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28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00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472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44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165" w:hanging="180"/>
      </w:pPr>
    </w:lvl>
  </w:abstractNum>
  <w:abstractNum w:abstractNumId="23" w15:restartNumberingAfterBreak="0">
    <w:nsid w:val="00000018"/>
    <w:multiLevelType w:val="hybridMultilevel"/>
    <w:tmpl w:val="965A96E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DDB06526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A7608F8C"/>
    <w:lvl w:ilvl="0" w:tplc="8072F9E6">
      <w:start w:val="1"/>
      <w:numFmt w:val="decimal"/>
      <w:lvlText w:val="%1)"/>
      <w:lvlJc w:val="left"/>
      <w:pPr>
        <w:ind w:left="1080" w:hanging="51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16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90" w:hanging="180"/>
      </w:pPr>
    </w:lvl>
  </w:abstractNum>
  <w:abstractNum w:abstractNumId="26" w15:restartNumberingAfterBreak="0">
    <w:nsid w:val="0000001B"/>
    <w:multiLevelType w:val="hybridMultilevel"/>
    <w:tmpl w:val="FFB8E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hybridMultilevel"/>
    <w:tmpl w:val="120813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8BAE2ADE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0000001E"/>
    <w:multiLevelType w:val="hybridMultilevel"/>
    <w:tmpl w:val="F28A3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89EEF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2704"/>
        </w:tabs>
        <w:ind w:left="2704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00000021"/>
    <w:multiLevelType w:val="hybridMultilevel"/>
    <w:tmpl w:val="F68AAEB4"/>
    <w:lvl w:ilvl="0" w:tplc="155E08F8">
      <w:start w:val="1"/>
      <w:numFmt w:val="decimal"/>
      <w:lvlText w:val="%1)"/>
      <w:lvlJc w:val="left"/>
      <w:pPr>
        <w:ind w:left="1632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33" w15:restartNumberingAfterBreak="0">
    <w:nsid w:val="00000022"/>
    <w:multiLevelType w:val="hybridMultilevel"/>
    <w:tmpl w:val="E4C4CB9C"/>
    <w:lvl w:ilvl="0" w:tplc="04190011">
      <w:start w:val="1"/>
      <w:numFmt w:val="decimal"/>
      <w:lvlText w:val="%1)"/>
      <w:lvlJc w:val="left"/>
      <w:pPr>
        <w:ind w:left="1269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9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5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29" w:hanging="180"/>
      </w:pPr>
    </w:lvl>
  </w:abstractNum>
  <w:abstractNum w:abstractNumId="34" w15:restartNumberingAfterBreak="0">
    <w:nsid w:val="00000023"/>
    <w:multiLevelType w:val="hybridMultilevel"/>
    <w:tmpl w:val="0400DFF4"/>
    <w:lvl w:ilvl="0" w:tplc="0DACD6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5" w15:restartNumberingAfterBreak="0">
    <w:nsid w:val="00000024"/>
    <w:multiLevelType w:val="multilevel"/>
    <w:tmpl w:val="EFFE80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00000025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00000026"/>
    <w:multiLevelType w:val="hybridMultilevel"/>
    <w:tmpl w:val="B420AB68"/>
    <w:lvl w:ilvl="0" w:tplc="5C1AA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8" w15:restartNumberingAfterBreak="0">
    <w:nsid w:val="00000027"/>
    <w:multiLevelType w:val="hybridMultilevel"/>
    <w:tmpl w:val="80DA8FA4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0000028"/>
    <w:multiLevelType w:val="hybridMultilevel"/>
    <w:tmpl w:val="B48279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0" w15:restartNumberingAfterBreak="0">
    <w:nsid w:val="00000029"/>
    <w:multiLevelType w:val="hybridMultilevel"/>
    <w:tmpl w:val="874C063C"/>
    <w:lvl w:ilvl="0" w:tplc="C7BAB53E">
      <w:start w:val="3"/>
      <w:numFmt w:val="decimal"/>
      <w:lvlText w:val="%1."/>
      <w:lvlJc w:val="left"/>
      <w:pPr>
        <w:tabs>
          <w:tab w:val="num" w:pos="754"/>
        </w:tabs>
        <w:ind w:left="75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9"/>
        </w:tabs>
        <w:ind w:left="145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  <w:rPr>
        <w:rFonts w:cs="Times New Roman"/>
      </w:rPr>
    </w:lvl>
  </w:abstractNum>
  <w:abstractNum w:abstractNumId="41" w15:restartNumberingAfterBreak="0">
    <w:nsid w:val="0000002A"/>
    <w:multiLevelType w:val="hybridMultilevel"/>
    <w:tmpl w:val="E4344B12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21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8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5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7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4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190" w:hanging="180"/>
      </w:pPr>
    </w:lvl>
  </w:abstractNum>
  <w:abstractNum w:abstractNumId="42" w15:restartNumberingAfterBreak="0">
    <w:nsid w:val="0000002B"/>
    <w:multiLevelType w:val="hybridMultilevel"/>
    <w:tmpl w:val="23141A38"/>
    <w:lvl w:ilvl="0" w:tplc="EDD80A9A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43" w15:restartNumberingAfterBreak="0">
    <w:nsid w:val="0000002C"/>
    <w:multiLevelType w:val="multilevel"/>
    <w:tmpl w:val="0A6AEAD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0000002D"/>
    <w:multiLevelType w:val="hybridMultilevel"/>
    <w:tmpl w:val="FE6AD406"/>
    <w:lvl w:ilvl="0" w:tplc="4170B3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7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5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2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9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6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3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1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829" w:hanging="180"/>
      </w:pPr>
    </w:lvl>
  </w:abstractNum>
  <w:abstractNum w:abstractNumId="45" w15:restartNumberingAfterBreak="0">
    <w:nsid w:val="115F25AF"/>
    <w:multiLevelType w:val="hybridMultilevel"/>
    <w:tmpl w:val="28688890"/>
    <w:lvl w:ilvl="0" w:tplc="0AC0BA5E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7F6509E"/>
    <w:multiLevelType w:val="hybridMultilevel"/>
    <w:tmpl w:val="E7205FF6"/>
    <w:lvl w:ilvl="0" w:tplc="27E87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1BC3854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7A376427"/>
    <w:multiLevelType w:val="multilevel"/>
    <w:tmpl w:val="1580514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48"/>
  </w:num>
  <w:num w:numId="2">
    <w:abstractNumId w:val="44"/>
  </w:num>
  <w:num w:numId="3">
    <w:abstractNumId w:val="18"/>
  </w:num>
  <w:num w:numId="4">
    <w:abstractNumId w:val="12"/>
  </w:num>
  <w:num w:numId="5">
    <w:abstractNumId w:val="5"/>
  </w:num>
  <w:num w:numId="6">
    <w:abstractNumId w:val="11"/>
  </w:num>
  <w:num w:numId="7">
    <w:abstractNumId w:val="37"/>
  </w:num>
  <w:num w:numId="8">
    <w:abstractNumId w:val="34"/>
  </w:num>
  <w:num w:numId="9">
    <w:abstractNumId w:val="8"/>
  </w:num>
  <w:num w:numId="10">
    <w:abstractNumId w:val="31"/>
  </w:num>
  <w:num w:numId="11">
    <w:abstractNumId w:val="40"/>
  </w:num>
  <w:num w:numId="12">
    <w:abstractNumId w:val="43"/>
  </w:num>
  <w:num w:numId="13">
    <w:abstractNumId w:val="9"/>
  </w:num>
  <w:num w:numId="14">
    <w:abstractNumId w:val="35"/>
  </w:num>
  <w:num w:numId="15">
    <w:abstractNumId w:val="21"/>
  </w:num>
  <w:num w:numId="16">
    <w:abstractNumId w:val="16"/>
  </w:num>
  <w:num w:numId="17">
    <w:abstractNumId w:val="3"/>
  </w:num>
  <w:num w:numId="18">
    <w:abstractNumId w:val="7"/>
  </w:num>
  <w:num w:numId="19">
    <w:abstractNumId w:val="28"/>
  </w:num>
  <w:num w:numId="20">
    <w:abstractNumId w:val="19"/>
  </w:num>
  <w:num w:numId="21">
    <w:abstractNumId w:val="38"/>
  </w:num>
  <w:num w:numId="22">
    <w:abstractNumId w:val="22"/>
  </w:num>
  <w:num w:numId="23">
    <w:abstractNumId w:val="10"/>
  </w:num>
  <w:num w:numId="24">
    <w:abstractNumId w:val="24"/>
  </w:num>
  <w:num w:numId="25">
    <w:abstractNumId w:val="27"/>
  </w:num>
  <w:num w:numId="26">
    <w:abstractNumId w:val="23"/>
  </w:num>
  <w:num w:numId="27">
    <w:abstractNumId w:val="41"/>
  </w:num>
  <w:num w:numId="28">
    <w:abstractNumId w:val="20"/>
  </w:num>
  <w:num w:numId="29">
    <w:abstractNumId w:val="2"/>
  </w:num>
  <w:num w:numId="30">
    <w:abstractNumId w:val="32"/>
  </w:num>
  <w:num w:numId="31">
    <w:abstractNumId w:val="1"/>
  </w:num>
  <w:num w:numId="32">
    <w:abstractNumId w:val="13"/>
  </w:num>
  <w:num w:numId="33">
    <w:abstractNumId w:val="4"/>
  </w:num>
  <w:num w:numId="34">
    <w:abstractNumId w:val="42"/>
  </w:num>
  <w:num w:numId="35">
    <w:abstractNumId w:val="25"/>
  </w:num>
  <w:num w:numId="36">
    <w:abstractNumId w:val="26"/>
  </w:num>
  <w:num w:numId="37">
    <w:abstractNumId w:val="30"/>
  </w:num>
  <w:num w:numId="38">
    <w:abstractNumId w:val="14"/>
  </w:num>
  <w:num w:numId="39">
    <w:abstractNumId w:val="33"/>
  </w:num>
  <w:num w:numId="40">
    <w:abstractNumId w:val="17"/>
  </w:num>
  <w:num w:numId="41">
    <w:abstractNumId w:val="15"/>
  </w:num>
  <w:num w:numId="42">
    <w:abstractNumId w:val="6"/>
  </w:num>
  <w:num w:numId="43">
    <w:abstractNumId w:val="29"/>
  </w:num>
  <w:num w:numId="44">
    <w:abstractNumId w:val="39"/>
  </w:num>
  <w:num w:numId="45">
    <w:abstractNumId w:val="0"/>
  </w:num>
  <w:num w:numId="46">
    <w:abstractNumId w:val="36"/>
  </w:num>
  <w:num w:numId="47">
    <w:abstractNumId w:val="45"/>
  </w:num>
  <w:num w:numId="48">
    <w:abstractNumId w:val="46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1F"/>
    <w:rsid w:val="000038F2"/>
    <w:rsid w:val="0002627B"/>
    <w:rsid w:val="00041946"/>
    <w:rsid w:val="000423CE"/>
    <w:rsid w:val="00042826"/>
    <w:rsid w:val="0004701C"/>
    <w:rsid w:val="00052B90"/>
    <w:rsid w:val="000564E8"/>
    <w:rsid w:val="00057D1F"/>
    <w:rsid w:val="00075AA3"/>
    <w:rsid w:val="000A2710"/>
    <w:rsid w:val="000A52F3"/>
    <w:rsid w:val="000C6555"/>
    <w:rsid w:val="000F74E4"/>
    <w:rsid w:val="00100BBC"/>
    <w:rsid w:val="00103FDD"/>
    <w:rsid w:val="00105226"/>
    <w:rsid w:val="00120F29"/>
    <w:rsid w:val="00125AF8"/>
    <w:rsid w:val="001260FC"/>
    <w:rsid w:val="001268C0"/>
    <w:rsid w:val="0013117F"/>
    <w:rsid w:val="0013727A"/>
    <w:rsid w:val="00140B5C"/>
    <w:rsid w:val="00143198"/>
    <w:rsid w:val="00143E1B"/>
    <w:rsid w:val="00145667"/>
    <w:rsid w:val="00177BF7"/>
    <w:rsid w:val="001869AA"/>
    <w:rsid w:val="001A0B0C"/>
    <w:rsid w:val="001F28B1"/>
    <w:rsid w:val="001F2C99"/>
    <w:rsid w:val="00200776"/>
    <w:rsid w:val="00251733"/>
    <w:rsid w:val="00252BC3"/>
    <w:rsid w:val="00254D75"/>
    <w:rsid w:val="00257A0D"/>
    <w:rsid w:val="00262353"/>
    <w:rsid w:val="002714BA"/>
    <w:rsid w:val="00280787"/>
    <w:rsid w:val="00282CC8"/>
    <w:rsid w:val="00292F90"/>
    <w:rsid w:val="002957F0"/>
    <w:rsid w:val="002A53EC"/>
    <w:rsid w:val="002A737C"/>
    <w:rsid w:val="002D08FD"/>
    <w:rsid w:val="002D7164"/>
    <w:rsid w:val="002F0619"/>
    <w:rsid w:val="002F0FDA"/>
    <w:rsid w:val="00304676"/>
    <w:rsid w:val="00304AC6"/>
    <w:rsid w:val="00315FE1"/>
    <w:rsid w:val="00331687"/>
    <w:rsid w:val="00336904"/>
    <w:rsid w:val="00356197"/>
    <w:rsid w:val="00371E52"/>
    <w:rsid w:val="00381DF9"/>
    <w:rsid w:val="00383770"/>
    <w:rsid w:val="003839DC"/>
    <w:rsid w:val="003874B4"/>
    <w:rsid w:val="00392FEA"/>
    <w:rsid w:val="003A3F82"/>
    <w:rsid w:val="003B3C7F"/>
    <w:rsid w:val="003C7916"/>
    <w:rsid w:val="003D70BF"/>
    <w:rsid w:val="003E2733"/>
    <w:rsid w:val="00415743"/>
    <w:rsid w:val="004158F3"/>
    <w:rsid w:val="004165B8"/>
    <w:rsid w:val="004179F4"/>
    <w:rsid w:val="004200BA"/>
    <w:rsid w:val="00431ADB"/>
    <w:rsid w:val="00487A8A"/>
    <w:rsid w:val="00491329"/>
    <w:rsid w:val="004A3D29"/>
    <w:rsid w:val="004D4551"/>
    <w:rsid w:val="004E66D0"/>
    <w:rsid w:val="004F3A99"/>
    <w:rsid w:val="005105C9"/>
    <w:rsid w:val="005558AE"/>
    <w:rsid w:val="00556456"/>
    <w:rsid w:val="00580FD8"/>
    <w:rsid w:val="00581A3F"/>
    <w:rsid w:val="005863E9"/>
    <w:rsid w:val="00587B85"/>
    <w:rsid w:val="00591FBC"/>
    <w:rsid w:val="005A01BD"/>
    <w:rsid w:val="005A220D"/>
    <w:rsid w:val="005C054E"/>
    <w:rsid w:val="005C0B25"/>
    <w:rsid w:val="005E4D0A"/>
    <w:rsid w:val="005E5FF0"/>
    <w:rsid w:val="006153E2"/>
    <w:rsid w:val="00626A65"/>
    <w:rsid w:val="00627EC4"/>
    <w:rsid w:val="0064105D"/>
    <w:rsid w:val="006468A2"/>
    <w:rsid w:val="00651192"/>
    <w:rsid w:val="00680861"/>
    <w:rsid w:val="006946BF"/>
    <w:rsid w:val="00696EDC"/>
    <w:rsid w:val="006A0791"/>
    <w:rsid w:val="006B3312"/>
    <w:rsid w:val="006B5C0D"/>
    <w:rsid w:val="006B718E"/>
    <w:rsid w:val="006C1A5C"/>
    <w:rsid w:val="006C1D8B"/>
    <w:rsid w:val="006C4B91"/>
    <w:rsid w:val="006E1AA1"/>
    <w:rsid w:val="006F2D72"/>
    <w:rsid w:val="007017FA"/>
    <w:rsid w:val="007036B3"/>
    <w:rsid w:val="007048C2"/>
    <w:rsid w:val="007110BB"/>
    <w:rsid w:val="00716263"/>
    <w:rsid w:val="00716E20"/>
    <w:rsid w:val="007251DA"/>
    <w:rsid w:val="00726D39"/>
    <w:rsid w:val="00730C9D"/>
    <w:rsid w:val="007315B0"/>
    <w:rsid w:val="00746212"/>
    <w:rsid w:val="00751F31"/>
    <w:rsid w:val="00757FA7"/>
    <w:rsid w:val="00764831"/>
    <w:rsid w:val="007938D6"/>
    <w:rsid w:val="007A448B"/>
    <w:rsid w:val="007B5700"/>
    <w:rsid w:val="007C5E27"/>
    <w:rsid w:val="007C721F"/>
    <w:rsid w:val="007C79DB"/>
    <w:rsid w:val="007D18DF"/>
    <w:rsid w:val="007D5315"/>
    <w:rsid w:val="007E3DA0"/>
    <w:rsid w:val="0082032F"/>
    <w:rsid w:val="00836468"/>
    <w:rsid w:val="00836867"/>
    <w:rsid w:val="0084231A"/>
    <w:rsid w:val="008468BB"/>
    <w:rsid w:val="00846C85"/>
    <w:rsid w:val="0085065A"/>
    <w:rsid w:val="008531D1"/>
    <w:rsid w:val="008605E5"/>
    <w:rsid w:val="00861654"/>
    <w:rsid w:val="008A2135"/>
    <w:rsid w:val="008B1B8E"/>
    <w:rsid w:val="008B54FB"/>
    <w:rsid w:val="008D710A"/>
    <w:rsid w:val="008E277A"/>
    <w:rsid w:val="00907677"/>
    <w:rsid w:val="0091139E"/>
    <w:rsid w:val="00913EE4"/>
    <w:rsid w:val="0094022A"/>
    <w:rsid w:val="0094091D"/>
    <w:rsid w:val="0094585D"/>
    <w:rsid w:val="00956C6D"/>
    <w:rsid w:val="00957017"/>
    <w:rsid w:val="009717A2"/>
    <w:rsid w:val="00973DF3"/>
    <w:rsid w:val="00980EDD"/>
    <w:rsid w:val="00985C33"/>
    <w:rsid w:val="00991F93"/>
    <w:rsid w:val="009A2738"/>
    <w:rsid w:val="009B20B8"/>
    <w:rsid w:val="009B427D"/>
    <w:rsid w:val="009B44A3"/>
    <w:rsid w:val="009B51FC"/>
    <w:rsid w:val="009C5658"/>
    <w:rsid w:val="009D1476"/>
    <w:rsid w:val="009F4025"/>
    <w:rsid w:val="009F5376"/>
    <w:rsid w:val="009F579D"/>
    <w:rsid w:val="00A05E8F"/>
    <w:rsid w:val="00A20E3F"/>
    <w:rsid w:val="00A20EDF"/>
    <w:rsid w:val="00A25F64"/>
    <w:rsid w:val="00A32DE3"/>
    <w:rsid w:val="00A33A82"/>
    <w:rsid w:val="00A44402"/>
    <w:rsid w:val="00A45A9A"/>
    <w:rsid w:val="00A5095D"/>
    <w:rsid w:val="00A53BB5"/>
    <w:rsid w:val="00A645EA"/>
    <w:rsid w:val="00A70E4B"/>
    <w:rsid w:val="00A905A0"/>
    <w:rsid w:val="00A9112A"/>
    <w:rsid w:val="00A97C05"/>
    <w:rsid w:val="00AA5972"/>
    <w:rsid w:val="00AD11C1"/>
    <w:rsid w:val="00AF0546"/>
    <w:rsid w:val="00AF2FDC"/>
    <w:rsid w:val="00AF3D12"/>
    <w:rsid w:val="00B12304"/>
    <w:rsid w:val="00B130A1"/>
    <w:rsid w:val="00B1681D"/>
    <w:rsid w:val="00B204B2"/>
    <w:rsid w:val="00B31878"/>
    <w:rsid w:val="00B45A5B"/>
    <w:rsid w:val="00B4602C"/>
    <w:rsid w:val="00B46940"/>
    <w:rsid w:val="00B50615"/>
    <w:rsid w:val="00B5792F"/>
    <w:rsid w:val="00B767D5"/>
    <w:rsid w:val="00B90380"/>
    <w:rsid w:val="00B9641E"/>
    <w:rsid w:val="00BA029A"/>
    <w:rsid w:val="00BA673B"/>
    <w:rsid w:val="00BC0822"/>
    <w:rsid w:val="00BD029A"/>
    <w:rsid w:val="00BD3C42"/>
    <w:rsid w:val="00C04C35"/>
    <w:rsid w:val="00C163CF"/>
    <w:rsid w:val="00C313D7"/>
    <w:rsid w:val="00C31B58"/>
    <w:rsid w:val="00C43FAF"/>
    <w:rsid w:val="00C56AD8"/>
    <w:rsid w:val="00C71B4B"/>
    <w:rsid w:val="00C82F36"/>
    <w:rsid w:val="00C86E06"/>
    <w:rsid w:val="00CB0510"/>
    <w:rsid w:val="00CB4461"/>
    <w:rsid w:val="00CB7F2F"/>
    <w:rsid w:val="00CE0B9E"/>
    <w:rsid w:val="00CE1C9B"/>
    <w:rsid w:val="00CF6FD2"/>
    <w:rsid w:val="00CF7577"/>
    <w:rsid w:val="00D00B56"/>
    <w:rsid w:val="00D01DB1"/>
    <w:rsid w:val="00D02E5D"/>
    <w:rsid w:val="00D26094"/>
    <w:rsid w:val="00D337D0"/>
    <w:rsid w:val="00D6024F"/>
    <w:rsid w:val="00D85B7C"/>
    <w:rsid w:val="00D955F3"/>
    <w:rsid w:val="00DC60C0"/>
    <w:rsid w:val="00DD5EBE"/>
    <w:rsid w:val="00DE3B15"/>
    <w:rsid w:val="00DE4677"/>
    <w:rsid w:val="00DF2656"/>
    <w:rsid w:val="00DF4134"/>
    <w:rsid w:val="00E11D4F"/>
    <w:rsid w:val="00E26BCC"/>
    <w:rsid w:val="00E2756D"/>
    <w:rsid w:val="00E310ED"/>
    <w:rsid w:val="00E34F7E"/>
    <w:rsid w:val="00E35686"/>
    <w:rsid w:val="00E36098"/>
    <w:rsid w:val="00E36F97"/>
    <w:rsid w:val="00E67A56"/>
    <w:rsid w:val="00E72458"/>
    <w:rsid w:val="00E81020"/>
    <w:rsid w:val="00E86B93"/>
    <w:rsid w:val="00E933EC"/>
    <w:rsid w:val="00EA4391"/>
    <w:rsid w:val="00EB066E"/>
    <w:rsid w:val="00ED1793"/>
    <w:rsid w:val="00EE0350"/>
    <w:rsid w:val="00EE4D04"/>
    <w:rsid w:val="00EF2B80"/>
    <w:rsid w:val="00F16A4D"/>
    <w:rsid w:val="00F21A0D"/>
    <w:rsid w:val="00F53BED"/>
    <w:rsid w:val="00F54371"/>
    <w:rsid w:val="00F6441D"/>
    <w:rsid w:val="00F67091"/>
    <w:rsid w:val="00F905F3"/>
    <w:rsid w:val="00FC19BF"/>
    <w:rsid w:val="00FC322A"/>
    <w:rsid w:val="00FD1076"/>
    <w:rsid w:val="00FE11D7"/>
    <w:rsid w:val="00FF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F4F2"/>
  <w15:chartTrackingRefBased/>
  <w15:docId w15:val="{022EB164-3374-4CA0-82F6-1AC37E90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315B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315B0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7315B0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7315B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254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254D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9DB"/>
  </w:style>
  <w:style w:type="paragraph" w:styleId="a7">
    <w:name w:val="footer"/>
    <w:basedOn w:val="a"/>
    <w:link w:val="a8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7C79DB"/>
  </w:style>
  <w:style w:type="character" w:styleId="a9">
    <w:name w:val="Hyperlink"/>
    <w:basedOn w:val="a0"/>
    <w:unhideWhenUsed/>
    <w:rsid w:val="00E11D4F"/>
    <w:rPr>
      <w:color w:val="0563C1" w:themeColor="hyperlink"/>
      <w:u w:val="single"/>
    </w:rPr>
  </w:style>
  <w:style w:type="paragraph" w:customStyle="1" w:styleId="ConsPlusNormal">
    <w:name w:val="ConsPlusNormal"/>
    <w:rsid w:val="00B57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link w:val="ab"/>
    <w:qFormat/>
    <w:rsid w:val="004A3D29"/>
    <w:pPr>
      <w:ind w:left="720"/>
      <w:contextualSpacing/>
    </w:pPr>
  </w:style>
  <w:style w:type="character" w:styleId="ac">
    <w:name w:val="annotation reference"/>
    <w:basedOn w:val="a0"/>
    <w:unhideWhenUsed/>
    <w:rsid w:val="00F16A4D"/>
    <w:rPr>
      <w:sz w:val="16"/>
      <w:szCs w:val="16"/>
    </w:rPr>
  </w:style>
  <w:style w:type="paragraph" w:styleId="ad">
    <w:name w:val="annotation text"/>
    <w:basedOn w:val="a"/>
    <w:link w:val="ae"/>
    <w:unhideWhenUsed/>
    <w:rsid w:val="00F16A4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F16A4D"/>
    <w:rPr>
      <w:sz w:val="20"/>
      <w:szCs w:val="20"/>
    </w:rPr>
  </w:style>
  <w:style w:type="paragraph" w:styleId="af">
    <w:name w:val="annotation subject"/>
    <w:basedOn w:val="ad"/>
    <w:next w:val="ad"/>
    <w:link w:val="af0"/>
    <w:unhideWhenUsed/>
    <w:rsid w:val="00F16A4D"/>
    <w:rPr>
      <w:b/>
      <w:bCs/>
    </w:rPr>
  </w:style>
  <w:style w:type="character" w:customStyle="1" w:styleId="af0">
    <w:name w:val="Тема примечания Знак"/>
    <w:basedOn w:val="ae"/>
    <w:link w:val="af"/>
    <w:rsid w:val="00F16A4D"/>
    <w:rPr>
      <w:b/>
      <w:bCs/>
      <w:sz w:val="20"/>
      <w:szCs w:val="20"/>
    </w:rPr>
  </w:style>
  <w:style w:type="character" w:customStyle="1" w:styleId="docaccesstitle">
    <w:name w:val="docaccess_title"/>
    <w:rsid w:val="00AF2FDC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315B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7315B0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7315B0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7315B0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11">
    <w:name w:val="Основной текст Знак1"/>
    <w:basedOn w:val="a0"/>
    <w:link w:val="af1"/>
    <w:uiPriority w:val="99"/>
    <w:locked/>
    <w:rsid w:val="007315B0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f1">
    <w:name w:val="Body Text"/>
    <w:basedOn w:val="a"/>
    <w:link w:val="11"/>
    <w:uiPriority w:val="99"/>
    <w:rsid w:val="007315B0"/>
    <w:pPr>
      <w:shd w:val="clear" w:color="auto" w:fill="FFFFFF"/>
      <w:spacing w:after="300" w:line="322" w:lineRule="exact"/>
      <w:ind w:hanging="280"/>
    </w:pPr>
    <w:rPr>
      <w:rFonts w:ascii="Times New Roman" w:hAnsi="Times New Roman" w:cs="Times New Roman"/>
      <w:sz w:val="26"/>
      <w:szCs w:val="26"/>
    </w:rPr>
  </w:style>
  <w:style w:type="character" w:customStyle="1" w:styleId="af2">
    <w:name w:val="Основной текст Знак"/>
    <w:basedOn w:val="a0"/>
    <w:rsid w:val="007315B0"/>
  </w:style>
  <w:style w:type="character" w:customStyle="1" w:styleId="af3">
    <w:name w:val="Основной текст_"/>
    <w:link w:val="12"/>
    <w:locked/>
    <w:rsid w:val="007315B0"/>
    <w:rPr>
      <w:rFonts w:ascii="Times New Roman" w:hAnsi="Times New Roman"/>
      <w:sz w:val="23"/>
      <w:shd w:val="clear" w:color="auto" w:fill="FFFFFF"/>
    </w:rPr>
  </w:style>
  <w:style w:type="paragraph" w:customStyle="1" w:styleId="12">
    <w:name w:val="Основной текст1"/>
    <w:basedOn w:val="a"/>
    <w:link w:val="af3"/>
    <w:rsid w:val="007315B0"/>
    <w:pPr>
      <w:widowControl w:val="0"/>
      <w:shd w:val="clear" w:color="auto" w:fill="FFFFFF"/>
      <w:spacing w:before="360" w:after="0" w:line="312" w:lineRule="exact"/>
      <w:ind w:hanging="800"/>
      <w:jc w:val="both"/>
    </w:pPr>
    <w:rPr>
      <w:rFonts w:ascii="Times New Roman" w:hAnsi="Times New Roman"/>
      <w:sz w:val="23"/>
    </w:rPr>
  </w:style>
  <w:style w:type="paragraph" w:customStyle="1" w:styleId="ConsPlusTitle">
    <w:name w:val="ConsPlusTitle"/>
    <w:rsid w:val="007315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4">
    <w:name w:val="footnote reference"/>
    <w:rsid w:val="007315B0"/>
    <w:rPr>
      <w:rFonts w:ascii="Calibri" w:eastAsia="Calibri" w:hAnsi="Calibri" w:cs="Times New Roman"/>
      <w:vertAlign w:val="superscript"/>
    </w:rPr>
  </w:style>
  <w:style w:type="character" w:customStyle="1" w:styleId="af5">
    <w:name w:val="Без интервала Знак"/>
    <w:link w:val="af6"/>
    <w:rsid w:val="007315B0"/>
    <w:rPr>
      <w:rFonts w:ascii="Calibri" w:eastAsia="Times New Roman" w:hAnsi="Calibri" w:cs="Times New Roman"/>
    </w:rPr>
  </w:style>
  <w:style w:type="paragraph" w:styleId="af6">
    <w:name w:val="No Spacing"/>
    <w:link w:val="af5"/>
    <w:qFormat/>
    <w:rsid w:val="007315B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Абзац списка Знак"/>
    <w:link w:val="aa"/>
    <w:rsid w:val="007315B0"/>
  </w:style>
  <w:style w:type="paragraph" w:customStyle="1" w:styleId="ConsPlusNonformat">
    <w:name w:val="ConsPlusNonformat"/>
    <w:rsid w:val="007315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Normal (Web)"/>
    <w:basedOn w:val="a"/>
    <w:rsid w:val="007315B0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7315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"/>
    <w:rsid w:val="007315B0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onsPlusCell">
    <w:name w:val="ConsPlusCell"/>
    <w:rsid w:val="007315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4">
    <w:name w:val="Текст выноски Знак1"/>
    <w:basedOn w:val="a0"/>
    <w:uiPriority w:val="99"/>
    <w:semiHidden/>
    <w:rsid w:val="007315B0"/>
    <w:rPr>
      <w:rFonts w:ascii="Segoe UI" w:eastAsia="Calibri" w:hAnsi="Segoe UI" w:cs="Segoe UI"/>
      <w:sz w:val="18"/>
      <w:szCs w:val="18"/>
    </w:rPr>
  </w:style>
  <w:style w:type="character" w:customStyle="1" w:styleId="15">
    <w:name w:val="Нижний колонтитул Знак1"/>
    <w:basedOn w:val="a0"/>
    <w:uiPriority w:val="99"/>
    <w:semiHidden/>
    <w:rsid w:val="007315B0"/>
    <w:rPr>
      <w:rFonts w:ascii="Calibri" w:eastAsia="Calibri" w:hAnsi="Calibri" w:cs="Times New Roman"/>
    </w:rPr>
  </w:style>
  <w:style w:type="paragraph" w:customStyle="1" w:styleId="21">
    <w:name w:val="Абзац списка2"/>
    <w:basedOn w:val="a"/>
    <w:rsid w:val="007315B0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table" w:styleId="af8">
    <w:name w:val="Table Grid"/>
    <w:basedOn w:val="a1"/>
    <w:rsid w:val="007315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екст сноски Знак"/>
    <w:link w:val="afa"/>
    <w:rsid w:val="007315B0"/>
    <w:rPr>
      <w:rFonts w:ascii="Calibri" w:eastAsia="Calibri" w:hAnsi="Calibri" w:cs="Times New Roman"/>
    </w:rPr>
  </w:style>
  <w:style w:type="paragraph" w:styleId="afa">
    <w:name w:val="footnote text"/>
    <w:basedOn w:val="a"/>
    <w:link w:val="af9"/>
    <w:rsid w:val="007315B0"/>
    <w:pPr>
      <w:spacing w:after="200" w:line="276" w:lineRule="auto"/>
    </w:pPr>
    <w:rPr>
      <w:rFonts w:ascii="Calibri" w:eastAsia="Calibri" w:hAnsi="Calibri" w:cs="Times New Roman"/>
    </w:rPr>
  </w:style>
  <w:style w:type="character" w:customStyle="1" w:styleId="16">
    <w:name w:val="Текст сноски Знак1"/>
    <w:basedOn w:val="a0"/>
    <w:uiPriority w:val="99"/>
    <w:semiHidden/>
    <w:rsid w:val="007315B0"/>
    <w:rPr>
      <w:sz w:val="20"/>
      <w:szCs w:val="20"/>
    </w:rPr>
  </w:style>
  <w:style w:type="table" w:customStyle="1" w:styleId="17">
    <w:name w:val="Сетка таблицы1"/>
    <w:basedOn w:val="a1"/>
    <w:next w:val="af8"/>
    <w:rsid w:val="00731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Название Знак"/>
    <w:link w:val="afc"/>
    <w:rsid w:val="007315B0"/>
    <w:rPr>
      <w:rFonts w:ascii="Times New Roman" w:eastAsia="Times New Roman" w:hAnsi="Times New Roman" w:cs="Times New Roman"/>
      <w:sz w:val="28"/>
    </w:rPr>
  </w:style>
  <w:style w:type="paragraph" w:styleId="afc">
    <w:name w:val="Title"/>
    <w:basedOn w:val="a"/>
    <w:link w:val="afb"/>
    <w:qFormat/>
    <w:rsid w:val="007315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18">
    <w:name w:val="Название Знак1"/>
    <w:basedOn w:val="a0"/>
    <w:rsid w:val="007315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9">
    <w:name w:val="Текст примечания Знак1"/>
    <w:basedOn w:val="a0"/>
    <w:uiPriority w:val="99"/>
    <w:semiHidden/>
    <w:rsid w:val="007315B0"/>
    <w:rPr>
      <w:rFonts w:ascii="Calibri" w:eastAsia="Calibri" w:hAnsi="Calibri" w:cs="Times New Roman"/>
      <w:sz w:val="20"/>
      <w:szCs w:val="20"/>
    </w:rPr>
  </w:style>
  <w:style w:type="character" w:customStyle="1" w:styleId="1a">
    <w:name w:val="Тема примечания Знак1"/>
    <w:basedOn w:val="19"/>
    <w:uiPriority w:val="99"/>
    <w:semiHidden/>
    <w:rsid w:val="007315B0"/>
    <w:rPr>
      <w:rFonts w:ascii="Calibri" w:eastAsia="Calibri" w:hAnsi="Calibri" w:cs="Times New Roman"/>
      <w:b/>
      <w:bCs/>
      <w:sz w:val="20"/>
      <w:szCs w:val="20"/>
    </w:rPr>
  </w:style>
  <w:style w:type="character" w:styleId="afd">
    <w:name w:val="Strong"/>
    <w:qFormat/>
    <w:rsid w:val="007315B0"/>
    <w:rPr>
      <w:rFonts w:ascii="Calibri" w:eastAsia="Calibri" w:hAnsi="Calibri" w:cs="Times New Roman"/>
      <w:b/>
      <w:bCs/>
    </w:rPr>
  </w:style>
  <w:style w:type="character" w:customStyle="1" w:styleId="afe">
    <w:name w:val="Основной текст с отступом Знак"/>
    <w:link w:val="aff"/>
    <w:rsid w:val="007315B0"/>
    <w:rPr>
      <w:rFonts w:ascii="Calibri" w:eastAsia="Calibri" w:hAnsi="Calibri" w:cs="Times New Roman"/>
      <w:lang w:val="x-none" w:eastAsia="x-none"/>
    </w:rPr>
  </w:style>
  <w:style w:type="paragraph" w:styleId="aff">
    <w:name w:val="Body Text Indent"/>
    <w:basedOn w:val="a"/>
    <w:link w:val="afe"/>
    <w:rsid w:val="007315B0"/>
    <w:pPr>
      <w:spacing w:after="120" w:line="276" w:lineRule="auto"/>
      <w:ind w:left="283"/>
    </w:pPr>
    <w:rPr>
      <w:rFonts w:ascii="Calibri" w:eastAsia="Calibri" w:hAnsi="Calibri" w:cs="Times New Roman"/>
      <w:lang w:val="x-none" w:eastAsia="x-none"/>
    </w:rPr>
  </w:style>
  <w:style w:type="character" w:customStyle="1" w:styleId="1b">
    <w:name w:val="Основной текст с отступом Знак1"/>
    <w:basedOn w:val="a0"/>
    <w:uiPriority w:val="99"/>
    <w:semiHidden/>
    <w:rsid w:val="007315B0"/>
  </w:style>
  <w:style w:type="character" w:customStyle="1" w:styleId="wr17span3">
    <w:name w:val="wr17_span3"/>
    <w:rsid w:val="007315B0"/>
    <w:rPr>
      <w:rFonts w:ascii="Calibri" w:eastAsia="Calibri" w:hAnsi="Calibri" w:cs="Times New Roman"/>
    </w:rPr>
  </w:style>
  <w:style w:type="paragraph" w:customStyle="1" w:styleId="Arial-">
    <w:name w:val="Arial-текст"/>
    <w:next w:val="a"/>
    <w:rsid w:val="007315B0"/>
    <w:pPr>
      <w:spacing w:after="12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c">
    <w:name w:val="toc 1"/>
    <w:basedOn w:val="a"/>
    <w:next w:val="a"/>
    <w:rsid w:val="007315B0"/>
    <w:pPr>
      <w:spacing w:after="100" w:line="276" w:lineRule="auto"/>
    </w:pPr>
    <w:rPr>
      <w:rFonts w:ascii="Calibri" w:eastAsia="Calibri" w:hAnsi="Calibri" w:cs="Calibri"/>
    </w:rPr>
  </w:style>
  <w:style w:type="paragraph" w:styleId="22">
    <w:name w:val="toc 2"/>
    <w:basedOn w:val="a"/>
    <w:next w:val="a"/>
    <w:rsid w:val="007315B0"/>
    <w:pPr>
      <w:tabs>
        <w:tab w:val="left" w:pos="567"/>
        <w:tab w:val="right" w:leader="dot" w:pos="9639"/>
      </w:tabs>
      <w:spacing w:after="100" w:line="240" w:lineRule="auto"/>
      <w:ind w:left="567" w:right="-1" w:hanging="567"/>
      <w:jc w:val="both"/>
    </w:pPr>
    <w:rPr>
      <w:rFonts w:ascii="Calibri" w:eastAsia="Calibri" w:hAnsi="Calibri" w:cs="Calibri"/>
    </w:rPr>
  </w:style>
  <w:style w:type="paragraph" w:styleId="aff0">
    <w:name w:val="TOC Heading"/>
    <w:basedOn w:val="1"/>
    <w:next w:val="a"/>
    <w:qFormat/>
    <w:rsid w:val="007315B0"/>
    <w:pPr>
      <w:keepLines/>
      <w:spacing w:before="480" w:line="276" w:lineRule="auto"/>
      <w:jc w:val="left"/>
      <w:outlineLvl w:val="9"/>
    </w:pPr>
    <w:rPr>
      <w:rFonts w:ascii="Cambria" w:eastAsia="Calibri" w:hAnsi="Cambria"/>
      <w:b/>
      <w:bCs/>
      <w:color w:val="365F91"/>
      <w:szCs w:val="28"/>
      <w:lang w:eastAsia="en-US"/>
    </w:rPr>
  </w:style>
  <w:style w:type="paragraph" w:styleId="aff1">
    <w:name w:val="caption"/>
    <w:basedOn w:val="a"/>
    <w:next w:val="a"/>
    <w:qFormat/>
    <w:rsid w:val="007315B0"/>
    <w:pPr>
      <w:spacing w:after="200" w:line="240" w:lineRule="auto"/>
    </w:pPr>
    <w:rPr>
      <w:rFonts w:ascii="Calibri" w:eastAsia="Calibri" w:hAnsi="Calibri" w:cs="Calibri"/>
      <w:b/>
      <w:bCs/>
      <w:color w:val="4F81BD"/>
      <w:sz w:val="18"/>
      <w:szCs w:val="18"/>
    </w:rPr>
  </w:style>
  <w:style w:type="character" w:styleId="aff2">
    <w:name w:val="FollowedHyperlink"/>
    <w:rsid w:val="007315B0"/>
    <w:rPr>
      <w:rFonts w:ascii="Calibri" w:eastAsia="Calibri" w:hAnsi="Calibri" w:cs="Times New Roman"/>
      <w:color w:val="800080"/>
      <w:u w:val="single"/>
    </w:rPr>
  </w:style>
  <w:style w:type="character" w:customStyle="1" w:styleId="31">
    <w:name w:val="Основной текст с отступом 3 Знак"/>
    <w:link w:val="32"/>
    <w:rsid w:val="007315B0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32">
    <w:name w:val="Body Text Indent 3"/>
    <w:basedOn w:val="a"/>
    <w:link w:val="31"/>
    <w:rsid w:val="007315B0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310">
    <w:name w:val="Основной текст с отступом 3 Знак1"/>
    <w:basedOn w:val="a0"/>
    <w:uiPriority w:val="99"/>
    <w:semiHidden/>
    <w:rsid w:val="007315B0"/>
    <w:rPr>
      <w:sz w:val="16"/>
      <w:szCs w:val="16"/>
    </w:rPr>
  </w:style>
  <w:style w:type="paragraph" w:styleId="33">
    <w:name w:val="toc 3"/>
    <w:basedOn w:val="a"/>
    <w:next w:val="a"/>
    <w:rsid w:val="007315B0"/>
    <w:pPr>
      <w:spacing w:after="100" w:line="276" w:lineRule="auto"/>
      <w:ind w:left="440"/>
    </w:pPr>
    <w:rPr>
      <w:rFonts w:ascii="Calibri" w:eastAsia="Calibri" w:hAnsi="Calibri" w:cs="Calibri"/>
    </w:rPr>
  </w:style>
  <w:style w:type="character" w:customStyle="1" w:styleId="ucoz-forum-post">
    <w:name w:val="ucoz-forum-post"/>
    <w:rsid w:val="007315B0"/>
    <w:rPr>
      <w:rFonts w:ascii="Calibri" w:eastAsia="Calibri" w:hAnsi="Calibri" w:cs="Times New Roman"/>
    </w:rPr>
  </w:style>
  <w:style w:type="character" w:customStyle="1" w:styleId="blk">
    <w:name w:val="blk"/>
    <w:rsid w:val="007315B0"/>
    <w:rPr>
      <w:rFonts w:ascii="Calibri" w:eastAsia="Calibri" w:hAnsi="Calibri" w:cs="Times New Roman"/>
    </w:rPr>
  </w:style>
  <w:style w:type="paragraph" w:customStyle="1" w:styleId="pboth">
    <w:name w:val="pboth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d">
    <w:name w:val="Нет списка1"/>
    <w:next w:val="a2"/>
    <w:rsid w:val="007315B0"/>
  </w:style>
  <w:style w:type="character" w:customStyle="1" w:styleId="1e">
    <w:name w:val="Основной шрифт абзаца1"/>
    <w:rsid w:val="007315B0"/>
    <w:rPr>
      <w:rFonts w:ascii="Calibri" w:eastAsia="Calibri" w:hAnsi="Calibri" w:cs="Times New Roman"/>
    </w:rPr>
  </w:style>
  <w:style w:type="paragraph" w:customStyle="1" w:styleId="34">
    <w:name w:val="Абзац списка3"/>
    <w:basedOn w:val="a"/>
    <w:rsid w:val="007315B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1f">
    <w:name w:val="Без интервала1"/>
    <w:rsid w:val="007315B0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f3">
    <w:name w:val="Âåðõíèé êîëîíòèòóë Çíàê"/>
    <w:rsid w:val="007315B0"/>
    <w:rPr>
      <w:rFonts w:ascii="Calibri" w:eastAsia="Calibri" w:hAnsi="Calibri" w:cs="Times New Roman"/>
    </w:rPr>
  </w:style>
  <w:style w:type="table" w:customStyle="1" w:styleId="23">
    <w:name w:val="Сетка таблицы2"/>
    <w:basedOn w:val="a1"/>
    <w:next w:val="af8"/>
    <w:rsid w:val="00731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f8"/>
    <w:rsid w:val="00731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8"/>
    <w:rsid w:val="007315B0"/>
    <w:pPr>
      <w:spacing w:after="0" w:line="240" w:lineRule="auto"/>
    </w:pPr>
    <w:rPr>
      <w:rFonts w:ascii="Cambria" w:eastAsia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rsid w:val="007315B0"/>
  </w:style>
  <w:style w:type="table" w:customStyle="1" w:styleId="5">
    <w:name w:val="Сетка таблицы5"/>
    <w:basedOn w:val="a1"/>
    <w:next w:val="af8"/>
    <w:rsid w:val="00731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page number"/>
    <w:rsid w:val="007315B0"/>
    <w:rPr>
      <w:rFonts w:ascii="Calibri" w:eastAsia="Calibri" w:hAnsi="Calibri" w:cs="Times New Roman"/>
    </w:rPr>
  </w:style>
  <w:style w:type="numbering" w:customStyle="1" w:styleId="36">
    <w:name w:val="Нет списка3"/>
    <w:next w:val="a2"/>
    <w:rsid w:val="007315B0"/>
  </w:style>
  <w:style w:type="table" w:customStyle="1" w:styleId="6">
    <w:name w:val="Сетка таблицы6"/>
    <w:basedOn w:val="a1"/>
    <w:next w:val="af8"/>
    <w:rsid w:val="00731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qFormat/>
    <w:rsid w:val="007315B0"/>
    <w:rPr>
      <w:rFonts w:ascii="Calibri" w:eastAsia="Calibri" w:hAnsi="Calibri" w:cs="Times New Roman"/>
      <w:i/>
      <w:iCs/>
    </w:rPr>
  </w:style>
  <w:style w:type="paragraph" w:customStyle="1" w:styleId="msonormalmailrucssattributepostfix">
    <w:name w:val="msonormal_mailru_css_attribute_postfix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7315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mw-headline">
    <w:name w:val="mw-headline"/>
    <w:rsid w:val="007315B0"/>
    <w:rPr>
      <w:rFonts w:ascii="Calibri" w:eastAsia="Calibri" w:hAnsi="Calibri" w:cs="Times New Roman"/>
    </w:rPr>
  </w:style>
  <w:style w:type="character" w:customStyle="1" w:styleId="mw-editsection">
    <w:name w:val="mw-editsection"/>
    <w:rsid w:val="007315B0"/>
    <w:rPr>
      <w:rFonts w:ascii="Calibri" w:eastAsia="Calibri" w:hAnsi="Calibri" w:cs="Times New Roman"/>
    </w:rPr>
  </w:style>
  <w:style w:type="character" w:customStyle="1" w:styleId="mw-editsection-bracket">
    <w:name w:val="mw-editsection-bracket"/>
    <w:rsid w:val="007315B0"/>
    <w:rPr>
      <w:rFonts w:ascii="Calibri" w:eastAsia="Calibri" w:hAnsi="Calibri" w:cs="Times New Roman"/>
    </w:rPr>
  </w:style>
  <w:style w:type="character" w:customStyle="1" w:styleId="mw-editsection-divider">
    <w:name w:val="mw-editsection-divider"/>
    <w:rsid w:val="007315B0"/>
    <w:rPr>
      <w:rFonts w:ascii="Calibri" w:eastAsia="Calibri" w:hAnsi="Calibri" w:cs="Times New Roman"/>
    </w:rPr>
  </w:style>
  <w:style w:type="character" w:customStyle="1" w:styleId="hl">
    <w:name w:val="hl"/>
    <w:rsid w:val="007315B0"/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rrent">
    <w:name w:val="current"/>
    <w:rsid w:val="007315B0"/>
    <w:rPr>
      <w:rFonts w:ascii="Calibri" w:eastAsia="Calibri" w:hAnsi="Calibri" w:cs="Times New Roman"/>
    </w:rPr>
  </w:style>
  <w:style w:type="paragraph" w:styleId="aff6">
    <w:name w:val="endnote text"/>
    <w:basedOn w:val="a"/>
    <w:link w:val="aff7"/>
    <w:uiPriority w:val="99"/>
    <w:semiHidden/>
    <w:unhideWhenUsed/>
    <w:rsid w:val="007315B0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7315B0"/>
    <w:rPr>
      <w:rFonts w:ascii="Calibri" w:eastAsia="Calibri" w:hAnsi="Calibri" w:cs="Times New Roman"/>
      <w:sz w:val="20"/>
      <w:szCs w:val="20"/>
    </w:rPr>
  </w:style>
  <w:style w:type="character" w:styleId="aff8">
    <w:name w:val="endnote reference"/>
    <w:uiPriority w:val="99"/>
    <w:semiHidden/>
    <w:unhideWhenUsed/>
    <w:rsid w:val="007315B0"/>
    <w:rPr>
      <w:rFonts w:ascii="Calibri" w:eastAsia="Calibri" w:hAnsi="Calibri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domachnixlopot.net/panel_nastennaya_dlya_ergoi_s_trenajerami_imitiruyuschie_predmetyi_byita" TargetMode="External"/><Relationship Id="rId17" Type="http://schemas.openxmlformats.org/officeDocument/2006/relationships/hyperlink" Target="http://domachnixlopot.net/panel_nastennaya_dlya_ergoi_s_trenajerami_imitiruyuschie_predmetyi_byita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domachnixlopot.net/taktilno-razivayuschaya_panel_zamochki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machnixlopot.net/taktilno-razivayuschaya_panel_zamochki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s://moskva.tiu.ru/p292367423-elektricheskij-portativnyj-mnogofunktsionalnyj;all.html" TargetMode="External"/><Relationship Id="rId23" Type="http://schemas.openxmlformats.org/officeDocument/2006/relationships/header" Target="header5.xml"/><Relationship Id="rId10" Type="http://schemas.openxmlformats.org/officeDocument/2006/relationships/hyperlink" Target="https://moskva.tiu.ru/p292367423-elektricheskij-portativnyj-mnogofunktsionalnyj;all.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otzovik.com/reviews/termometr_s_bolshim_displeem/" TargetMode="External"/><Relationship Id="rId14" Type="http://schemas.openxmlformats.org/officeDocument/2006/relationships/hyperlink" Target="https://otzovik.com/reviews/termometr_s_bolshim_displeem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C725F-C76A-49A1-86EC-1D8268A6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20134</Words>
  <Characters>114768</Characters>
  <Application>Microsoft Office Word</Application>
  <DocSecurity>0</DocSecurity>
  <Lines>956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Легкая Валентина Викторовна</cp:lastModifiedBy>
  <cp:revision>3</cp:revision>
  <cp:lastPrinted>2018-11-01T07:20:00Z</cp:lastPrinted>
  <dcterms:created xsi:type="dcterms:W3CDTF">2018-12-18T12:56:00Z</dcterms:created>
  <dcterms:modified xsi:type="dcterms:W3CDTF">2018-12-18T12:56:00Z</dcterms:modified>
</cp:coreProperties>
</file>