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B6E" w:rsidRDefault="009A4B6E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A4B6E" w:rsidRDefault="009A4B6E">
      <w:pPr>
        <w:pStyle w:val="ConsPlusNormal"/>
        <w:jc w:val="both"/>
        <w:outlineLvl w:val="0"/>
      </w:pPr>
    </w:p>
    <w:p w:rsidR="009A4B6E" w:rsidRDefault="009A4B6E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9A4B6E" w:rsidRDefault="009A4B6E">
      <w:pPr>
        <w:pStyle w:val="ConsPlusTitle"/>
        <w:jc w:val="center"/>
      </w:pPr>
    </w:p>
    <w:p w:rsidR="009A4B6E" w:rsidRDefault="009A4B6E">
      <w:pPr>
        <w:pStyle w:val="ConsPlusTitle"/>
        <w:jc w:val="center"/>
      </w:pPr>
      <w:r>
        <w:t>ПОСТАНОВЛЕНИЕ</w:t>
      </w:r>
    </w:p>
    <w:p w:rsidR="009A4B6E" w:rsidRDefault="009A4B6E">
      <w:pPr>
        <w:pStyle w:val="ConsPlusTitle"/>
        <w:jc w:val="center"/>
      </w:pPr>
      <w:r>
        <w:t>от 12 марта 2014 г. N 167-ПП</w:t>
      </w:r>
    </w:p>
    <w:p w:rsidR="009A4B6E" w:rsidRDefault="009A4B6E">
      <w:pPr>
        <w:pStyle w:val="ConsPlusTitle"/>
        <w:jc w:val="center"/>
      </w:pPr>
    </w:p>
    <w:p w:rsidR="009A4B6E" w:rsidRDefault="009A4B6E">
      <w:pPr>
        <w:pStyle w:val="ConsPlusTitle"/>
        <w:jc w:val="center"/>
      </w:pPr>
      <w:r>
        <w:t>ОБ УТВЕРЖДЕНИИ КОМПЛЕКСНОЙ ПРОГРАММЫ СВЕРДЛОВСКОЙ ОБЛАСТИ</w:t>
      </w:r>
    </w:p>
    <w:p w:rsidR="009A4B6E" w:rsidRDefault="009A4B6E">
      <w:pPr>
        <w:pStyle w:val="ConsPlusTitle"/>
        <w:jc w:val="center"/>
      </w:pPr>
      <w:r>
        <w:t>"СТАРШЕЕ ПОКОЛЕНИЕ" НА 2014 - 2018 ГОДЫ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r>
        <w:t>Список изменяющих документов</w:t>
      </w:r>
    </w:p>
    <w:p w:rsidR="009A4B6E" w:rsidRDefault="009A4B6E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 xml:space="preserve">от 20.01.2015 </w:t>
      </w:r>
      <w:hyperlink r:id="rId6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7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8" w:history="1">
        <w:r>
          <w:rPr>
            <w:color w:val="0000FF"/>
          </w:rPr>
          <w:t>N 1064-ПП</w:t>
        </w:r>
      </w:hyperlink>
      <w:r>
        <w:t>,</w:t>
      </w:r>
    </w:p>
    <w:p w:rsidR="009A4B6E" w:rsidRDefault="009A4B6E">
      <w:pPr>
        <w:pStyle w:val="ConsPlusNormal"/>
        <w:jc w:val="center"/>
      </w:pPr>
      <w:r>
        <w:t xml:space="preserve">от 29.06.2016 </w:t>
      </w:r>
      <w:hyperlink r:id="rId9" w:history="1">
        <w:r>
          <w:rPr>
            <w:color w:val="0000FF"/>
          </w:rPr>
          <w:t>N 456-ПП</w:t>
        </w:r>
      </w:hyperlink>
      <w:r>
        <w:t>)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proofErr w:type="gramStart"/>
      <w:r>
        <w:t xml:space="preserve">На основании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16.10.2013 N 1229-ПП "Об утверждении Порядка формирования и реализации комплексных программ Свердловской области", во исполнение Решения о разработке комплексной программы, предусмотренного Распоряжением Правительства Свердловской области от 09.12.2013 N 1992-РП "О разработке комплексной программы Свердловской области "Старшее поколение" на 2014 - 2018 годы", Правительство Свердловской области постановляет:</w:t>
      </w:r>
      <w:proofErr w:type="gramEnd"/>
    </w:p>
    <w:p w:rsidR="009A4B6E" w:rsidRDefault="009A4B6E">
      <w:pPr>
        <w:pStyle w:val="ConsPlusNormal"/>
        <w:ind w:firstLine="540"/>
        <w:jc w:val="both"/>
      </w:pPr>
      <w:r>
        <w:t xml:space="preserve">1. Утвердить комплексную </w:t>
      </w:r>
      <w:hyperlink w:anchor="P32" w:history="1">
        <w:r>
          <w:rPr>
            <w:color w:val="0000FF"/>
          </w:rPr>
          <w:t>программу</w:t>
        </w:r>
      </w:hyperlink>
      <w:r>
        <w:t xml:space="preserve"> Свердловской области "Старшее поколение" на 2014 - 2018 годы (прилагается).</w:t>
      </w:r>
    </w:p>
    <w:p w:rsidR="009A4B6E" w:rsidRDefault="009A4B6E">
      <w:pPr>
        <w:pStyle w:val="ConsPlusNormal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9A4B6E" w:rsidRDefault="009A4B6E">
      <w:pPr>
        <w:pStyle w:val="ConsPlusNormal"/>
        <w:ind w:firstLine="540"/>
        <w:jc w:val="both"/>
      </w:pPr>
      <w:r>
        <w:t>3. Настоящее Постановление опубликовать в "Областной газете".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right"/>
      </w:pPr>
      <w:r>
        <w:t>Председатель Правительства</w:t>
      </w:r>
    </w:p>
    <w:p w:rsidR="009A4B6E" w:rsidRDefault="009A4B6E">
      <w:pPr>
        <w:pStyle w:val="ConsPlusNormal"/>
        <w:jc w:val="right"/>
      </w:pPr>
      <w:r>
        <w:t>Свердловской области</w:t>
      </w:r>
    </w:p>
    <w:p w:rsidR="009A4B6E" w:rsidRDefault="009A4B6E">
      <w:pPr>
        <w:pStyle w:val="ConsPlusNormal"/>
        <w:jc w:val="right"/>
      </w:pPr>
      <w:r>
        <w:t>Д.В.ПАСЛЕР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right"/>
        <w:outlineLvl w:val="0"/>
      </w:pPr>
      <w:r>
        <w:t>Утверждена</w:t>
      </w:r>
    </w:p>
    <w:p w:rsidR="009A4B6E" w:rsidRDefault="009A4B6E">
      <w:pPr>
        <w:pStyle w:val="ConsPlusNormal"/>
        <w:jc w:val="right"/>
      </w:pPr>
      <w:r>
        <w:t>Постановлением Правительства</w:t>
      </w:r>
    </w:p>
    <w:p w:rsidR="009A4B6E" w:rsidRDefault="009A4B6E">
      <w:pPr>
        <w:pStyle w:val="ConsPlusNormal"/>
        <w:jc w:val="right"/>
      </w:pPr>
      <w:r>
        <w:t>Свердловской области</w:t>
      </w:r>
    </w:p>
    <w:p w:rsidR="009A4B6E" w:rsidRDefault="009A4B6E">
      <w:pPr>
        <w:pStyle w:val="ConsPlusNormal"/>
        <w:jc w:val="right"/>
      </w:pPr>
      <w:r>
        <w:t>от 12 марта 2014 г. N 167-ПП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Title"/>
        <w:jc w:val="center"/>
      </w:pPr>
      <w:bookmarkStart w:id="1" w:name="P32"/>
      <w:bookmarkEnd w:id="1"/>
      <w:r>
        <w:t>КОМПЛЕКСНАЯ ПРОГРАММА</w:t>
      </w:r>
    </w:p>
    <w:p w:rsidR="009A4B6E" w:rsidRDefault="009A4B6E">
      <w:pPr>
        <w:pStyle w:val="ConsPlusTitle"/>
        <w:jc w:val="center"/>
      </w:pPr>
      <w:r>
        <w:t>СВЕРДЛОВСКОЙ ОБЛАСТИ "СТАРШЕЕ ПОКОЛЕНИЕ" НА 2014 - 2018 ГОДЫ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r>
        <w:t>Список изменяющих документов</w:t>
      </w:r>
    </w:p>
    <w:p w:rsidR="009A4B6E" w:rsidRDefault="009A4B6E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 xml:space="preserve">от 20.01.2015 </w:t>
      </w:r>
      <w:hyperlink r:id="rId11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12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13" w:history="1">
        <w:r>
          <w:rPr>
            <w:color w:val="0000FF"/>
          </w:rPr>
          <w:t>N 1064-ПП</w:t>
        </w:r>
      </w:hyperlink>
      <w:r>
        <w:t>,</w:t>
      </w:r>
    </w:p>
    <w:p w:rsidR="009A4B6E" w:rsidRDefault="009A4B6E">
      <w:pPr>
        <w:pStyle w:val="ConsPlusNormal"/>
        <w:jc w:val="center"/>
      </w:pPr>
      <w:r>
        <w:t xml:space="preserve">от 29.06.2016 </w:t>
      </w:r>
      <w:hyperlink r:id="rId14" w:history="1">
        <w:r>
          <w:rPr>
            <w:color w:val="0000FF"/>
          </w:rPr>
          <w:t>N 456-ПП</w:t>
        </w:r>
      </w:hyperlink>
      <w:r>
        <w:t>)</w:t>
      </w:r>
    </w:p>
    <w:p w:rsidR="009A4B6E" w:rsidRDefault="009A4B6E">
      <w:pPr>
        <w:pStyle w:val="ConsPlusNormal"/>
        <w:jc w:val="both"/>
      </w:pPr>
    </w:p>
    <w:p w:rsidR="009A4B6E" w:rsidRDefault="009A4B6E">
      <w:pPr>
        <w:sectPr w:rsidR="009A4B6E" w:rsidSect="003D22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4B6E" w:rsidRDefault="009A4B6E">
      <w:pPr>
        <w:pStyle w:val="ConsPlusNormal"/>
        <w:jc w:val="center"/>
        <w:outlineLvl w:val="1"/>
      </w:pPr>
      <w:r>
        <w:lastRenderedPageBreak/>
        <w:t>ПАСПОРТ</w:t>
      </w:r>
    </w:p>
    <w:p w:rsidR="009A4B6E" w:rsidRDefault="009A4B6E">
      <w:pPr>
        <w:pStyle w:val="ConsPlusNormal"/>
        <w:jc w:val="center"/>
      </w:pPr>
      <w:r>
        <w:t>КОМПЛЕКСНОЙ ПРОГРАММЫ СВЕРДЛОВСКОЙ ОБЛАСТИ</w:t>
      </w:r>
    </w:p>
    <w:p w:rsidR="009A4B6E" w:rsidRDefault="009A4B6E">
      <w:pPr>
        <w:pStyle w:val="ConsPlusNormal"/>
        <w:jc w:val="center"/>
      </w:pPr>
      <w:r>
        <w:t>"СТАРШЕЕ ПОКОЛЕНИЕ" НА 2014 - 2018 ГОДЫ</w:t>
      </w:r>
    </w:p>
    <w:p w:rsidR="009A4B6E" w:rsidRDefault="009A4B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65"/>
        <w:gridCol w:w="6350"/>
      </w:tblGrid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Заказчик-координатор (заказчик) комплексной программы Свердловской области "Старшее поколение" на 2014 - 2018 годы (далее - комплексная программа)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Министерство социальной политики Свердловской области</w:t>
            </w:r>
          </w:p>
        </w:tc>
      </w:tr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Заказчики комплексной программы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Министерство здравоохранения Свердловской области;</w:t>
            </w:r>
          </w:p>
          <w:p w:rsidR="009A4B6E" w:rsidRDefault="009A4B6E">
            <w:pPr>
              <w:pStyle w:val="ConsPlusNormal"/>
            </w:pPr>
            <w:r>
              <w:t>Министерство культуры Свердловской области;</w:t>
            </w:r>
          </w:p>
          <w:p w:rsidR="009A4B6E" w:rsidRDefault="009A4B6E">
            <w:pPr>
              <w:pStyle w:val="ConsPlusNormal"/>
            </w:pPr>
            <w:r>
              <w:t>Министерство физической культуры, спорта и молодежной политики Свердловской области;</w:t>
            </w:r>
          </w:p>
          <w:p w:rsidR="009A4B6E" w:rsidRDefault="009A4B6E">
            <w:pPr>
              <w:pStyle w:val="ConsPlusNormal"/>
            </w:pPr>
            <w:r>
              <w:t>Министерство транспорта и связи Свердловской области;</w:t>
            </w:r>
          </w:p>
          <w:p w:rsidR="009A4B6E" w:rsidRDefault="009A4B6E">
            <w:pPr>
              <w:pStyle w:val="ConsPlusNormal"/>
            </w:pPr>
            <w:r>
              <w:t>Департамент по труду и занятости населения Свердловской области</w:t>
            </w:r>
          </w:p>
        </w:tc>
      </w:tr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Цель и задачи комплексной программы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цель комплексной программы: формирование организационных, социально-экономических условий для улучшения положения и качества жизни пожилых людей, повышения степени их социальной защищенности, активизации участия пожилых людей в жизни общества.</w:t>
            </w:r>
          </w:p>
          <w:p w:rsidR="009A4B6E" w:rsidRDefault="009A4B6E">
            <w:pPr>
              <w:pStyle w:val="ConsPlusNormal"/>
            </w:pPr>
            <w:r>
              <w:t>Задачи комплексной программы:</w:t>
            </w:r>
          </w:p>
          <w:p w:rsidR="009A4B6E" w:rsidRDefault="009A4B6E">
            <w:pPr>
              <w:pStyle w:val="ConsPlusNormal"/>
            </w:pPr>
            <w:r>
              <w:t>1) повышение качества и доступности медицинской помощи для граждан пожилого возраста;</w:t>
            </w:r>
          </w:p>
          <w:p w:rsidR="009A4B6E" w:rsidRDefault="009A4B6E">
            <w:pPr>
              <w:pStyle w:val="ConsPlusNormal"/>
            </w:pPr>
            <w:r>
              <w:t>2) повышение доступности социальных услуг для граждан пожилого возраста;</w:t>
            </w:r>
          </w:p>
          <w:p w:rsidR="009A4B6E" w:rsidRDefault="009A4B6E">
            <w:pPr>
              <w:pStyle w:val="ConsPlusNormal"/>
            </w:pPr>
            <w:r>
              <w:t>3) повышение качества и расширение перечня предоставляемых социальных услуг пожилым людям;</w:t>
            </w:r>
          </w:p>
          <w:p w:rsidR="009A4B6E" w:rsidRDefault="009A4B6E">
            <w:pPr>
              <w:pStyle w:val="ConsPlusNormal"/>
            </w:pPr>
            <w:r>
              <w:t xml:space="preserve">4) развитие системы оказания социальных услуг в соответствии с национальными стандартами Российской Федерации, внедрение </w:t>
            </w:r>
            <w:r>
              <w:lastRenderedPageBreak/>
              <w:t>новых технологий по социальной поддержке и социальному обслуживанию граждан пожилого возраста;</w:t>
            </w:r>
          </w:p>
          <w:p w:rsidR="009A4B6E" w:rsidRDefault="009A4B6E">
            <w:pPr>
              <w:pStyle w:val="ConsPlusNormal"/>
            </w:pPr>
            <w:r>
              <w:t>5) создание условий для активного долголетия, развитие различных форм клубной работы, социального туризма для пожилых людей;</w:t>
            </w:r>
          </w:p>
          <w:p w:rsidR="009A4B6E" w:rsidRDefault="009A4B6E">
            <w:pPr>
              <w:pStyle w:val="ConsPlusNormal"/>
            </w:pPr>
            <w:r>
              <w:t>6) развитие материально-технической базы учреждений социального обслуживания граждан пожилого возраста, оснащение необходимым имуществом и оборудованием, создание комфортных условий для клиентов;</w:t>
            </w:r>
          </w:p>
          <w:p w:rsidR="009A4B6E" w:rsidRDefault="009A4B6E">
            <w:pPr>
              <w:pStyle w:val="ConsPlusNormal"/>
            </w:pPr>
            <w:r>
              <w:t xml:space="preserve">7) формирование </w:t>
            </w:r>
            <w:proofErr w:type="spellStart"/>
            <w:r>
              <w:t>безбарьерной</w:t>
            </w:r>
            <w:proofErr w:type="spellEnd"/>
            <w:r>
              <w:t xml:space="preserve"> среды для граждан пожилого возраста, в том числе создание необходимых условий для пользования услугами учреждений социального обслуживания, культуры и спорта, обеспечения доступа к информации, общения в электронной форме;</w:t>
            </w:r>
          </w:p>
          <w:p w:rsidR="009A4B6E" w:rsidRDefault="009A4B6E">
            <w:pPr>
              <w:pStyle w:val="ConsPlusNormal"/>
            </w:pPr>
            <w:r>
              <w:t>8) утверждение позитивного отношения к пожилым людям как уважаемым и активным членам общества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665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Важнейшие целевые показатели комплексной программы</w:t>
            </w:r>
          </w:p>
        </w:tc>
        <w:tc>
          <w:tcPr>
            <w:tcW w:w="6350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1) охват социальными услугами не менее 99 процентов пожилых людей из числа выявленных граждан, нуждающихся в социальной поддержке и социальном обслуживании;</w:t>
            </w:r>
          </w:p>
          <w:p w:rsidR="009A4B6E" w:rsidRDefault="009A4B6E">
            <w:pPr>
              <w:pStyle w:val="ConsPlusNormal"/>
            </w:pPr>
            <w:r>
              <w:t>2) охват 21553 человек из числа пожилых граждан и инвалидов мероприятиями по выработке навыков пользования персональным компьютером и ресурсами сети Интернет;</w:t>
            </w:r>
          </w:p>
          <w:p w:rsidR="009A4B6E" w:rsidRDefault="009A4B6E">
            <w:pPr>
              <w:pStyle w:val="ConsPlusNormal"/>
            </w:pPr>
            <w:r>
              <w:t>3) укрепление в 10 процентах учреждений социального обслуживания населения материально-технической базы для повышения качества оказываемых социальных услуг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9582" w:type="dxa"/>
            <w:gridSpan w:val="3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1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25.11.2015 N 1064-ПП)</w:t>
            </w:r>
          </w:p>
        </w:tc>
      </w:tr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Перечень подпрограмм комплексной программы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нет</w:t>
            </w:r>
          </w:p>
        </w:tc>
      </w:tr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Сроки реализации комплексной программы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2014 - 2018 годы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2665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Объемы и источники финансирования комплексной программы</w:t>
            </w:r>
          </w:p>
        </w:tc>
        <w:tc>
          <w:tcPr>
            <w:tcW w:w="6350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реализацию мероприятий комплексной программы планируется осуществлять за счет средств областного бюджета в объеме 1336021,2 тыс. рублей, в том числе:</w:t>
            </w:r>
          </w:p>
          <w:p w:rsidR="009A4B6E" w:rsidRDefault="009A4B6E">
            <w:pPr>
              <w:pStyle w:val="ConsPlusNormal"/>
            </w:pPr>
            <w:r>
              <w:t>2014 год - 136515,3 тыс. рублей;</w:t>
            </w:r>
          </w:p>
          <w:p w:rsidR="009A4B6E" w:rsidRDefault="009A4B6E">
            <w:pPr>
              <w:pStyle w:val="ConsPlusNormal"/>
            </w:pPr>
            <w:r>
              <w:t>2015 год - 134917,3 тыс. рублей;</w:t>
            </w:r>
          </w:p>
          <w:p w:rsidR="009A4B6E" w:rsidRDefault="009A4B6E">
            <w:pPr>
              <w:pStyle w:val="ConsPlusNormal"/>
            </w:pPr>
            <w:r>
              <w:t>2016 год - 374611,3 тыс. рублей;</w:t>
            </w:r>
          </w:p>
          <w:p w:rsidR="009A4B6E" w:rsidRDefault="009A4B6E">
            <w:pPr>
              <w:pStyle w:val="ConsPlusNormal"/>
            </w:pPr>
            <w:r>
              <w:t>2017 год - 327913,3 тыс. рублей;</w:t>
            </w:r>
          </w:p>
          <w:p w:rsidR="009A4B6E" w:rsidRDefault="009A4B6E">
            <w:pPr>
              <w:pStyle w:val="ConsPlusNormal"/>
            </w:pPr>
            <w:r>
              <w:t>2018 год - 362064,0 тыс. рублей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9582" w:type="dxa"/>
            <w:gridSpan w:val="3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(п. 7 в ред. </w:t>
            </w:r>
            <w:hyperlink r:id="rId1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9A4B6E">
        <w:tc>
          <w:tcPr>
            <w:tcW w:w="567" w:type="dxa"/>
          </w:tcPr>
          <w:p w:rsidR="009A4B6E" w:rsidRDefault="009A4B6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665" w:type="dxa"/>
          </w:tcPr>
          <w:p w:rsidR="009A4B6E" w:rsidRDefault="009A4B6E">
            <w:pPr>
              <w:pStyle w:val="ConsPlusNormal"/>
            </w:pPr>
            <w:r>
              <w:t>Ожидаемые конечные результаты реализации комплексной программы</w:t>
            </w:r>
          </w:p>
        </w:tc>
        <w:tc>
          <w:tcPr>
            <w:tcW w:w="6350" w:type="dxa"/>
          </w:tcPr>
          <w:p w:rsidR="009A4B6E" w:rsidRDefault="009A4B6E">
            <w:pPr>
              <w:pStyle w:val="ConsPlusNormal"/>
            </w:pPr>
            <w:r>
              <w:t>достижение результатов комплексной программы будет иметь следующие социально-экономические последствия:</w:t>
            </w:r>
          </w:p>
          <w:p w:rsidR="009A4B6E" w:rsidRDefault="009A4B6E">
            <w:pPr>
              <w:pStyle w:val="ConsPlusNormal"/>
            </w:pPr>
            <w:r>
              <w:t>1) создание условий для формирования и реализации позитивных установок на активное долголетие;</w:t>
            </w:r>
          </w:p>
          <w:p w:rsidR="009A4B6E" w:rsidRDefault="009A4B6E">
            <w:pPr>
              <w:pStyle w:val="ConsPlusNormal"/>
            </w:pPr>
            <w:r>
              <w:t>2) популяризация региональной политики в сфере поддержки старшего поколения Свердловской области;</w:t>
            </w:r>
          </w:p>
          <w:p w:rsidR="009A4B6E" w:rsidRDefault="009A4B6E">
            <w:pPr>
              <w:pStyle w:val="ConsPlusNormal"/>
            </w:pPr>
            <w:r>
              <w:t>3) повышение уровня информированности населения о государственной социальной поддержке пожилых людей в Свердловской области;</w:t>
            </w:r>
          </w:p>
          <w:p w:rsidR="009A4B6E" w:rsidRDefault="009A4B6E">
            <w:pPr>
              <w:pStyle w:val="ConsPlusNormal"/>
            </w:pPr>
            <w:r>
              <w:t xml:space="preserve">4) улучшение условий для социальной реабилитации пожилых людей, их </w:t>
            </w:r>
            <w:proofErr w:type="spellStart"/>
            <w:r>
              <w:t>реинтеграции</w:t>
            </w:r>
            <w:proofErr w:type="spellEnd"/>
            <w:r>
              <w:t xml:space="preserve"> в общество;</w:t>
            </w:r>
          </w:p>
          <w:p w:rsidR="009A4B6E" w:rsidRDefault="009A4B6E">
            <w:pPr>
              <w:pStyle w:val="ConsPlusNormal"/>
            </w:pPr>
            <w:r>
              <w:t>5) повышение эффективности, качества работы государственных учреждений в сфере медицинского обеспечения и социального обслуживания;</w:t>
            </w:r>
          </w:p>
          <w:p w:rsidR="009A4B6E" w:rsidRDefault="009A4B6E">
            <w:pPr>
              <w:pStyle w:val="ConsPlusNormal"/>
            </w:pPr>
            <w:r>
              <w:t>6) улучшение социальной обстановки в обществе;</w:t>
            </w:r>
          </w:p>
          <w:p w:rsidR="009A4B6E" w:rsidRDefault="009A4B6E">
            <w:pPr>
              <w:pStyle w:val="ConsPlusNormal"/>
            </w:pPr>
            <w:r>
              <w:t>7) более полное, оперативное и адресное удовлетворение потребности пожилых людей в медицинской и социальной помощи</w:t>
            </w:r>
          </w:p>
        </w:tc>
      </w:tr>
    </w:tbl>
    <w:p w:rsidR="009A4B6E" w:rsidRDefault="009A4B6E">
      <w:pPr>
        <w:sectPr w:rsidR="009A4B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  <w:outlineLvl w:val="1"/>
      </w:pPr>
      <w:r>
        <w:t>Раздел 1. ХАРАКТЕРИСТИКА ПРОБЛЕМЫ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На территории Свердловской области проживает 1005998 пожилых людей, что составляет 23,4 процента от населения региона (в Российской Федерации - 22,67 процента). Граждане пожилого возраста - это женщины в возрасте 55 лет и старше, мужчины в возрасте 60 лет и старше.</w:t>
      </w:r>
    </w:p>
    <w:p w:rsidR="009A4B6E" w:rsidRDefault="009A4B6E">
      <w:pPr>
        <w:pStyle w:val="ConsPlusNormal"/>
        <w:ind w:firstLine="540"/>
        <w:jc w:val="both"/>
      </w:pPr>
      <w:r>
        <w:t>По сравнению с 1990 годом (когда этот показатель составлял 18,7 процента) численность пожилых людей выросла на 12,9 процента. В настоящее время в Российской Федерации в целом и Свердловской области в частности сохраняется тенденция старения населения.</w:t>
      </w:r>
    </w:p>
    <w:p w:rsidR="009A4B6E" w:rsidRDefault="009A4B6E">
      <w:pPr>
        <w:pStyle w:val="ConsPlusNormal"/>
        <w:ind w:firstLine="540"/>
        <w:jc w:val="both"/>
      </w:pPr>
      <w:r>
        <w:t>При этом устойчивую тенденцию роста имеет показатель продолжительности жизни:</w:t>
      </w:r>
    </w:p>
    <w:p w:rsidR="009A4B6E" w:rsidRDefault="009A4B6E">
      <w:pPr>
        <w:pStyle w:val="ConsPlusNormal"/>
        <w:ind w:firstLine="540"/>
        <w:jc w:val="both"/>
      </w:pPr>
      <w:r>
        <w:t>2007 год - 64,9 года;</w:t>
      </w:r>
    </w:p>
    <w:p w:rsidR="009A4B6E" w:rsidRDefault="009A4B6E">
      <w:pPr>
        <w:pStyle w:val="ConsPlusNormal"/>
        <w:ind w:firstLine="540"/>
        <w:jc w:val="both"/>
      </w:pPr>
      <w:r>
        <w:t>2011 год - 70,3 года;</w:t>
      </w:r>
    </w:p>
    <w:p w:rsidR="009A4B6E" w:rsidRDefault="009A4B6E">
      <w:pPr>
        <w:pStyle w:val="ConsPlusNormal"/>
        <w:ind w:firstLine="540"/>
        <w:jc w:val="both"/>
      </w:pPr>
      <w:r>
        <w:t>2018 год - 74 года.</w:t>
      </w:r>
    </w:p>
    <w:p w:rsidR="009A4B6E" w:rsidRDefault="009A4B6E">
      <w:pPr>
        <w:pStyle w:val="ConsPlusNormal"/>
        <w:ind w:firstLine="540"/>
        <w:jc w:val="both"/>
      </w:pPr>
      <w:r>
        <w:t>Высокая численность пожилых людей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 Основу политики Российской Федерации как социального государства составляет создание условий, обеспечивающих достойную жизнь и свободное развитие всех граждан, поддержание стабильности в обществе. Соответственно одним из основных направлений государственной социальной политики становится установление и поддержание баланса между интересами различных возрастных и социальных групп. Это предполагает комплексное решение проблем повышения уровня и качества жизни населения наряду со специально разработанными государственными мерами в отношении отдельных групп населения, в том числе пожилых людей.</w:t>
      </w:r>
    </w:p>
    <w:p w:rsidR="009A4B6E" w:rsidRDefault="009A4B6E">
      <w:pPr>
        <w:pStyle w:val="ConsPlusNormal"/>
        <w:ind w:firstLine="540"/>
        <w:jc w:val="both"/>
      </w:pPr>
      <w:r>
        <w:t>Наиболее важными для пожилых людей являются вопросы материально-бытового обеспечения, медицинского обслуживания, социальной реабилитации и эффективного использования трудового потенциала:</w:t>
      </w:r>
    </w:p>
    <w:p w:rsidR="009A4B6E" w:rsidRDefault="009A4B6E">
      <w:pPr>
        <w:pStyle w:val="ConsPlusNormal"/>
        <w:ind w:firstLine="540"/>
        <w:jc w:val="both"/>
      </w:pPr>
      <w:r>
        <w:t>1) охват социальными услугами составляет лишь 98 процентов пожилых людей из числа выявленных граждан, нуждающихся в социальной поддержке и социальном обслуживании;</w:t>
      </w:r>
    </w:p>
    <w:p w:rsidR="009A4B6E" w:rsidRDefault="009A4B6E">
      <w:pPr>
        <w:pStyle w:val="ConsPlusNormal"/>
        <w:ind w:firstLine="540"/>
        <w:jc w:val="both"/>
      </w:pPr>
      <w:r>
        <w:t xml:space="preserve">2) уровень заболеваемости у пожилых людей выше в 2 раза, чем в среднем по населению, более 70 процентов пожилых людей имеют несколько хронических заболеваний </w:t>
      </w:r>
      <w:proofErr w:type="gramStart"/>
      <w:r>
        <w:t>сердечно-сосудистой</w:t>
      </w:r>
      <w:proofErr w:type="gramEnd"/>
      <w:r>
        <w:t>, эндокринной систем, органов дыхания, пищеварения;</w:t>
      </w:r>
    </w:p>
    <w:p w:rsidR="009A4B6E" w:rsidRDefault="009A4B6E">
      <w:pPr>
        <w:pStyle w:val="ConsPlusNormal"/>
        <w:ind w:firstLine="540"/>
        <w:jc w:val="both"/>
      </w:pPr>
      <w:r>
        <w:t>3) менее 8 процентов граждан пожилого возраста используют в повседневной жизни персональный компьютер, сеть Интернет, информационные ресурсы органов государственной власти, что обусловлено отсутствием минимальных навыков пользования современными средствами коммуникаций;</w:t>
      </w:r>
    </w:p>
    <w:p w:rsidR="009A4B6E" w:rsidRDefault="009A4B6E">
      <w:pPr>
        <w:pStyle w:val="ConsPlusNormal"/>
        <w:ind w:firstLine="540"/>
        <w:jc w:val="both"/>
      </w:pPr>
      <w:r>
        <w:t>4) 47 процентов граждан пожилого возраста хотели бы регулярно посещать культурно-досуговые мероприятия, участвовать в клубной и кружковой деятельности.</w:t>
      </w:r>
    </w:p>
    <w:p w:rsidR="009A4B6E" w:rsidRDefault="009A4B6E">
      <w:pPr>
        <w:pStyle w:val="ConsPlusNormal"/>
        <w:ind w:firstLine="540"/>
        <w:jc w:val="both"/>
      </w:pPr>
      <w:r>
        <w:t xml:space="preserve">В целях решения этих проблем и улучшения в целом качества жизни пожилых людей с 2011 года в Свердловской области реализовывалась </w:t>
      </w:r>
      <w:hyperlink r:id="rId17" w:history="1">
        <w:r>
          <w:rPr>
            <w:color w:val="0000FF"/>
          </w:rPr>
          <w:t>программа</w:t>
        </w:r>
      </w:hyperlink>
      <w:r>
        <w:t xml:space="preserve"> "Старшее поколение" (далее - Программа).</w:t>
      </w:r>
    </w:p>
    <w:p w:rsidR="009A4B6E" w:rsidRDefault="009A4B6E">
      <w:pPr>
        <w:pStyle w:val="ConsPlusNormal"/>
        <w:ind w:firstLine="540"/>
        <w:jc w:val="both"/>
      </w:pPr>
      <w:r>
        <w:t xml:space="preserve">В качестве примеров, характеризующих комплекс проводившихся в 2011 - 2013 годах мероприятий </w:t>
      </w:r>
      <w:hyperlink r:id="rId18" w:history="1">
        <w:r>
          <w:rPr>
            <w:color w:val="0000FF"/>
          </w:rPr>
          <w:t>Программы</w:t>
        </w:r>
      </w:hyperlink>
      <w:r>
        <w:t>, приводятся следующие.</w:t>
      </w:r>
    </w:p>
    <w:p w:rsidR="009A4B6E" w:rsidRDefault="009A4B6E">
      <w:pPr>
        <w:pStyle w:val="ConsPlusNormal"/>
        <w:ind w:firstLine="540"/>
        <w:jc w:val="both"/>
      </w:pPr>
      <w:r>
        <w:t>Расширен перечень гарантированных государством социальных услуг, предоставляемых гражданам пожилого возраста и инвалидам.</w:t>
      </w:r>
    </w:p>
    <w:p w:rsidR="009A4B6E" w:rsidRDefault="009A4B6E">
      <w:pPr>
        <w:pStyle w:val="ConsPlusNormal"/>
        <w:ind w:firstLine="540"/>
        <w:jc w:val="both"/>
      </w:pPr>
      <w:r>
        <w:t xml:space="preserve">В целях профилактики заболеваний </w:t>
      </w:r>
      <w:proofErr w:type="gramStart"/>
      <w:r>
        <w:t>сердечно-сосудистой</w:t>
      </w:r>
      <w:proofErr w:type="gramEnd"/>
      <w:r>
        <w:t>, дыхательной, опорно-двигательной систем и сахарного диабета функционируют "Школы здоровья".</w:t>
      </w:r>
    </w:p>
    <w:p w:rsidR="009A4B6E" w:rsidRDefault="009A4B6E">
      <w:pPr>
        <w:pStyle w:val="ConsPlusNormal"/>
        <w:ind w:firstLine="540"/>
        <w:jc w:val="both"/>
      </w:pPr>
      <w:r>
        <w:t xml:space="preserve">На решение проблемы по доступности зубопротезирования для ветеранов труда за период действия </w:t>
      </w:r>
      <w:hyperlink r:id="rId19" w:history="1">
        <w:r>
          <w:rPr>
            <w:color w:val="0000FF"/>
          </w:rPr>
          <w:t>Программы</w:t>
        </w:r>
      </w:hyperlink>
      <w:r>
        <w:t xml:space="preserve"> направлено 50 млн. рублей.</w:t>
      </w:r>
    </w:p>
    <w:p w:rsidR="009A4B6E" w:rsidRDefault="009A4B6E">
      <w:pPr>
        <w:pStyle w:val="ConsPlusNormal"/>
        <w:ind w:firstLine="540"/>
        <w:jc w:val="both"/>
      </w:pPr>
      <w:r>
        <w:t>В сфере образования реализуются направления шефской помощи образовательных организаций над социальными учреждениями для престарелых и инвалидов, организована волонтерская деятельность, направленная на оказание содействия и поддержку людей старшего поколения; на безвозмездной основе предоставляются спортивные объекты и сооружения для поддержки здорового образа жизни граждан пожилого возраста.</w:t>
      </w:r>
    </w:p>
    <w:p w:rsidR="009A4B6E" w:rsidRDefault="009A4B6E">
      <w:pPr>
        <w:pStyle w:val="ConsPlusNormal"/>
        <w:ind w:firstLine="540"/>
        <w:jc w:val="both"/>
      </w:pPr>
      <w:r>
        <w:lastRenderedPageBreak/>
        <w:t>Граждане пожилого возраста принимают активное участие в областных спортивных мероприятиях для ветеранов (по лыжным гонкам, конькобежному спорту, плаванию и др.).</w:t>
      </w:r>
    </w:p>
    <w:p w:rsidR="009A4B6E" w:rsidRDefault="009A4B6E">
      <w:pPr>
        <w:pStyle w:val="ConsPlusNormal"/>
        <w:ind w:firstLine="540"/>
        <w:jc w:val="both"/>
      </w:pPr>
      <w:r>
        <w:t>В рамках проводимых патриотических акций "Помним, гордимся, наследуем!", "Пост N 1", "Георгиевская ленточка" оказывалось шефство молодежных организаций над воинскими захоронениями, памятниками, обелисками, помощь ветеранам.</w:t>
      </w:r>
    </w:p>
    <w:p w:rsidR="009A4B6E" w:rsidRDefault="009A4B6E">
      <w:pPr>
        <w:pStyle w:val="ConsPlusNormal"/>
        <w:ind w:firstLine="540"/>
        <w:jc w:val="both"/>
      </w:pPr>
      <w:r>
        <w:t>С целью реализации культурного потенциала граждан старшего поколения в пансионатах для ветеранов и инвалидов, госпиталях ветеранов войн, домах-интернатах проводятся мероприятия, приуроченные к памятным датам.</w:t>
      </w:r>
    </w:p>
    <w:p w:rsidR="009A4B6E" w:rsidRDefault="009A4B6E">
      <w:pPr>
        <w:pStyle w:val="ConsPlusNormal"/>
        <w:ind w:firstLine="540"/>
        <w:jc w:val="both"/>
      </w:pPr>
      <w:r>
        <w:t>Для граждан пожилого возраста проводятся мероприятия, направленные на поддержание и развитие их физического, творческого и интеллектуального потенциала. Клубная и кружковая деятельность помогают преодолеть дефицит общения пожилых людей, оказать им психологическую поддержку, дать возможность почувствовать себя нужными и интересными другим людям.</w:t>
      </w:r>
    </w:p>
    <w:p w:rsidR="009A4B6E" w:rsidRDefault="009A4B6E">
      <w:pPr>
        <w:pStyle w:val="ConsPlusNormal"/>
        <w:ind w:firstLine="540"/>
        <w:jc w:val="both"/>
      </w:pPr>
      <w:r>
        <w:t>Ветераны имеют возможность посещать на льготной и бесплатной основе областные государственные учреждения культуры.</w:t>
      </w:r>
    </w:p>
    <w:p w:rsidR="009A4B6E" w:rsidRDefault="009A4B6E">
      <w:pPr>
        <w:pStyle w:val="ConsPlusNormal"/>
        <w:ind w:firstLine="540"/>
        <w:jc w:val="both"/>
      </w:pPr>
      <w:r>
        <w:t>Важным шагом в достижении компьютерной грамотности людей старшего поколения является проект "Электронный гражданин", реализация которого увеличит количество граждан пожилого возраста, владеющих навыками пользования персональным компьютером и ресурсами сети Интернет. Приобретенные навыки позволят пожилым людям, в том числе немобильным группам населения, наравне со всем обществом получать услуги в электронном виде, пользоваться всеми современными источниками информации, включая Интернет. В течение 2011 - 2013 годов обучено 17704 гражданина пожилого возраста.</w:t>
      </w:r>
    </w:p>
    <w:p w:rsidR="009A4B6E" w:rsidRDefault="009A4B6E">
      <w:pPr>
        <w:pStyle w:val="ConsPlusNormal"/>
        <w:ind w:firstLine="540"/>
        <w:jc w:val="both"/>
      </w:pPr>
      <w:r>
        <w:t>В целях продления активного долголетия пожилых людей, повышения их правовой и экономической культуры, приобретения навыков использования современных средств и стандартов общения, преодоления одиночества, овладения навыками прикладного творчества в 2012 году при комплексных центрах социального обслуживания населения Свердловской области созданы "Школы пожилого возраста". В отделениях "Школ пожилого возраста" за 2012 - 2013 годы обучение прошли более 87 тыс. человек по следующим направлениям: активное долголетие, безопасная жизнедеятельность, компьютерная грамотность, творческая и прикладная деятельность, профессиональная ориентация, обучение навыкам ухода, правовая и экономическая культура, социальный туризм и краеведение.</w:t>
      </w:r>
    </w:p>
    <w:p w:rsidR="009A4B6E" w:rsidRDefault="009A4B6E">
      <w:pPr>
        <w:pStyle w:val="ConsPlusNormal"/>
        <w:ind w:firstLine="540"/>
        <w:jc w:val="both"/>
      </w:pPr>
      <w:r>
        <w:t>Модернизация системы предоставления государственных услуг невозможна без активного подключения к работе некоммерческих организаций.</w:t>
      </w:r>
    </w:p>
    <w:p w:rsidR="009A4B6E" w:rsidRDefault="009A4B6E">
      <w:pPr>
        <w:pStyle w:val="ConsPlusNormal"/>
        <w:ind w:firstLine="540"/>
        <w:jc w:val="both"/>
      </w:pPr>
      <w:r>
        <w:t>Внедрению форм государственно-частного партнерства в сферу социального обслуживания пожилых людей способствует предоставление субсидий социально ориентированным некоммерческим организациям.</w:t>
      </w:r>
    </w:p>
    <w:p w:rsidR="009A4B6E" w:rsidRDefault="009A4B6E">
      <w:pPr>
        <w:pStyle w:val="ConsPlusNormal"/>
        <w:ind w:firstLine="540"/>
        <w:jc w:val="both"/>
      </w:pPr>
      <w:r>
        <w:t xml:space="preserve">Министерством социальной политики Свердловской области организовано формирование </w:t>
      </w:r>
      <w:proofErr w:type="gramStart"/>
      <w:r>
        <w:t>системы независимой оценки качества работы учреждений социального обслуживания населения Свердловской области</w:t>
      </w:r>
      <w:proofErr w:type="gramEnd"/>
      <w:r>
        <w:t>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  <w:outlineLvl w:val="1"/>
      </w:pPr>
      <w:r>
        <w:t>Раздел 2. ЦЕЛЬ, ЗАДАЧИ И ЦЕЛЕВЫЕ ПОКАЗАТЕЛИ</w:t>
      </w:r>
    </w:p>
    <w:p w:rsidR="009A4B6E" w:rsidRDefault="009A4B6E">
      <w:pPr>
        <w:pStyle w:val="ConsPlusNormal"/>
        <w:jc w:val="center"/>
      </w:pPr>
      <w:r>
        <w:t>КОМПЛЕКСНОЙ ПРОГРАММЫ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proofErr w:type="gramStart"/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>от 29.06.2016 N 456-ПП)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Для достижения поставленной цели комплексной программы потребуется реализация мероприятий, направленных на решение задач, связанных с осуществлением полномочий органов государственной власти Свердловской области.</w:t>
      </w:r>
    </w:p>
    <w:p w:rsidR="009A4B6E" w:rsidRDefault="009A4B6E">
      <w:pPr>
        <w:pStyle w:val="ConsPlusNormal"/>
        <w:ind w:firstLine="540"/>
        <w:jc w:val="both"/>
      </w:pPr>
      <w:r>
        <w:t xml:space="preserve">Целевые </w:t>
      </w:r>
      <w:hyperlink w:anchor="P186" w:history="1">
        <w:r>
          <w:rPr>
            <w:color w:val="0000FF"/>
          </w:rPr>
          <w:t>показатели</w:t>
        </w:r>
      </w:hyperlink>
      <w:r>
        <w:t xml:space="preserve"> комплексной программы представлены в приложении N 1 к комплексной программе.</w:t>
      </w:r>
    </w:p>
    <w:p w:rsidR="009A4B6E" w:rsidRDefault="009A4B6E">
      <w:pPr>
        <w:pStyle w:val="ConsPlusNormal"/>
        <w:ind w:firstLine="540"/>
        <w:jc w:val="both"/>
      </w:pPr>
      <w:hyperlink w:anchor="P1516" w:history="1">
        <w:r>
          <w:rPr>
            <w:color w:val="0000FF"/>
          </w:rPr>
          <w:t>Методика</w:t>
        </w:r>
      </w:hyperlink>
      <w:r>
        <w:t xml:space="preserve"> оценки эффективности реализации комплексной программы Свердловской области "Старшее поколение" на 2014 - 2018 годы представлена в приложении N 4 к комплексной программе.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  <w:outlineLvl w:val="1"/>
      </w:pPr>
      <w:r>
        <w:t>Раздел 3. ПЛАН МЕРОПРИЯТИЙ</w:t>
      </w:r>
    </w:p>
    <w:p w:rsidR="009A4B6E" w:rsidRDefault="009A4B6E">
      <w:pPr>
        <w:pStyle w:val="ConsPlusNormal"/>
        <w:jc w:val="center"/>
      </w:pPr>
      <w:r>
        <w:t>ПО ВЫПОЛНЕНИЮ КОМПЛЕКСНОЙ ПРОГРАММЫ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 xml:space="preserve">Формирование и корректировка комплексной программы, а также непосредственная реализация комплексной программы осуществляются в </w:t>
      </w:r>
      <w:hyperlink r:id="rId21" w:history="1">
        <w:r>
          <w:rPr>
            <w:color w:val="0000FF"/>
          </w:rPr>
          <w:t>порядке</w:t>
        </w:r>
      </w:hyperlink>
      <w:r>
        <w:t>, установленном Постановлением Правительства Свердловской области от 16.10.2013 N 1229-ПП "Об утверждении Порядка формирования и реализации комплексных программ Свердловской области".</w:t>
      </w:r>
    </w:p>
    <w:p w:rsidR="009A4B6E" w:rsidRDefault="009A4B6E">
      <w:pPr>
        <w:pStyle w:val="ConsPlusNormal"/>
        <w:ind w:firstLine="540"/>
        <w:jc w:val="both"/>
      </w:pPr>
      <w:r>
        <w:t>Заказчиком-координатором (заказчиком) комплексной программы является Министерство социальной политики Свердловской области.</w:t>
      </w:r>
    </w:p>
    <w:p w:rsidR="009A4B6E" w:rsidRDefault="009A4B6E">
      <w:pPr>
        <w:pStyle w:val="ConsPlusNormal"/>
        <w:ind w:firstLine="540"/>
        <w:jc w:val="both"/>
      </w:pPr>
      <w:r>
        <w:t>Заказчиками комплексной программы являются:</w:t>
      </w:r>
    </w:p>
    <w:p w:rsidR="009A4B6E" w:rsidRDefault="009A4B6E">
      <w:pPr>
        <w:pStyle w:val="ConsPlusNormal"/>
        <w:ind w:firstLine="540"/>
        <w:jc w:val="both"/>
      </w:pPr>
      <w:r>
        <w:t>1) Министерство здравоохранения Свердловской области;</w:t>
      </w:r>
    </w:p>
    <w:p w:rsidR="009A4B6E" w:rsidRDefault="009A4B6E">
      <w:pPr>
        <w:pStyle w:val="ConsPlusNormal"/>
        <w:ind w:firstLine="540"/>
        <w:jc w:val="both"/>
      </w:pPr>
      <w:r>
        <w:t>2) Министерство культуры Свердловской области;</w:t>
      </w:r>
    </w:p>
    <w:p w:rsidR="009A4B6E" w:rsidRDefault="009A4B6E">
      <w:pPr>
        <w:pStyle w:val="ConsPlusNormal"/>
        <w:ind w:firstLine="540"/>
        <w:jc w:val="both"/>
      </w:pPr>
      <w:r>
        <w:t>3) Министерство физической культуры, спорта и молодежной политики Свердловской области;</w:t>
      </w:r>
    </w:p>
    <w:p w:rsidR="009A4B6E" w:rsidRDefault="009A4B6E">
      <w:pPr>
        <w:pStyle w:val="ConsPlusNormal"/>
        <w:ind w:firstLine="540"/>
        <w:jc w:val="both"/>
      </w:pPr>
      <w:r>
        <w:t>4) Министерство транспорта и связи Свердловской области;</w:t>
      </w:r>
    </w:p>
    <w:p w:rsidR="009A4B6E" w:rsidRDefault="009A4B6E">
      <w:pPr>
        <w:pStyle w:val="ConsPlusNormal"/>
        <w:ind w:firstLine="540"/>
        <w:jc w:val="both"/>
      </w:pPr>
      <w:r>
        <w:t>5) Департамент по труду и занятости населения Свердловской области.</w:t>
      </w:r>
    </w:p>
    <w:p w:rsidR="009A4B6E" w:rsidRDefault="009A4B6E">
      <w:pPr>
        <w:pStyle w:val="ConsPlusNormal"/>
        <w:ind w:firstLine="540"/>
        <w:jc w:val="both"/>
      </w:pPr>
      <w:hyperlink w:anchor="P390" w:history="1">
        <w:r>
          <w:rPr>
            <w:color w:val="0000FF"/>
          </w:rPr>
          <w:t>План</w:t>
        </w:r>
      </w:hyperlink>
      <w:r>
        <w:t xml:space="preserve"> мероприятий по выполнению комплексной программы с указанием финансовых ресурсов, необходимых для реализации мероприятий, представлен в приложении N 2 к комплексной программе.</w:t>
      </w:r>
    </w:p>
    <w:p w:rsidR="009A4B6E" w:rsidRDefault="009A4B6E">
      <w:pPr>
        <w:pStyle w:val="ConsPlusNormal"/>
        <w:ind w:firstLine="540"/>
        <w:jc w:val="both"/>
      </w:pPr>
      <w:r>
        <w:t xml:space="preserve">Финансирование мероприятий комплексной программы осуществляется в соответствии с Бюджетным </w:t>
      </w:r>
      <w:hyperlink r:id="rId22" w:history="1">
        <w:r>
          <w:rPr>
            <w:color w:val="0000FF"/>
          </w:rPr>
          <w:t>кодексом</w:t>
        </w:r>
      </w:hyperlink>
      <w:r>
        <w:t xml:space="preserve"> Российской Федерации за счет бюджетных ассигнований областного бюджета, предусмотренных государственными программами Свердловской области:</w:t>
      </w:r>
    </w:p>
    <w:p w:rsidR="009A4B6E" w:rsidRDefault="009A4B6E">
      <w:pPr>
        <w:pStyle w:val="ConsPlusNormal"/>
        <w:ind w:firstLine="540"/>
        <w:jc w:val="both"/>
      </w:pPr>
      <w:r>
        <w:t>1) "</w:t>
      </w:r>
      <w:hyperlink r:id="rId23" w:history="1">
        <w:r>
          <w:rPr>
            <w:color w:val="0000FF"/>
          </w:rPr>
          <w:t>Социальная поддержка</w:t>
        </w:r>
      </w:hyperlink>
      <w:r>
        <w:t xml:space="preserve"> и социальное обслуживание населения Свердловской области до 2020 года", утвержденной Постановлением Правительства Свердловской области от 21.10.2013 N 1265-ПП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2020 года";</w:t>
      </w:r>
    </w:p>
    <w:p w:rsidR="009A4B6E" w:rsidRDefault="009A4B6E">
      <w:pPr>
        <w:pStyle w:val="ConsPlusNormal"/>
        <w:ind w:firstLine="540"/>
        <w:jc w:val="both"/>
      </w:pPr>
      <w:r>
        <w:t>2) "</w:t>
      </w:r>
      <w:hyperlink r:id="rId24" w:history="1">
        <w:r>
          <w:rPr>
            <w:color w:val="0000FF"/>
          </w:rPr>
          <w:t>Развитие</w:t>
        </w:r>
      </w:hyperlink>
      <w:r>
        <w:t xml:space="preserve"> здравоохранения Свердловской области до 2020 года", утвержденной Постановлением Правительства Свердловской области от 21.10.2013 N 1267-ПП "Об утверждении государственной программы Свердловской области "Развитие здравоохранения Свердловской области до 2020 года";</w:t>
      </w:r>
    </w:p>
    <w:p w:rsidR="009A4B6E" w:rsidRDefault="009A4B6E">
      <w:pPr>
        <w:pStyle w:val="ConsPlusNormal"/>
        <w:ind w:firstLine="540"/>
        <w:jc w:val="both"/>
      </w:pPr>
      <w:r>
        <w:t>3) "</w:t>
      </w:r>
      <w:hyperlink r:id="rId25" w:history="1">
        <w:r>
          <w:rPr>
            <w:color w:val="0000FF"/>
          </w:rPr>
          <w:t>Развитие</w:t>
        </w:r>
      </w:hyperlink>
      <w:r>
        <w:t xml:space="preserve"> культуры в Свердловской области до 2020 года", утвержденной Постановлением Правительства Свердловской области от 21.10.2013 N 1268-ПП "Об утверждении государственной программы Свердловской области "Развитие культуры в Свердловской области до 2020 года";</w:t>
      </w:r>
    </w:p>
    <w:p w:rsidR="009A4B6E" w:rsidRDefault="009A4B6E">
      <w:pPr>
        <w:pStyle w:val="ConsPlusNormal"/>
        <w:ind w:firstLine="540"/>
        <w:jc w:val="both"/>
      </w:pPr>
      <w:r>
        <w:t>4) "</w:t>
      </w:r>
      <w:hyperlink r:id="rId26" w:history="1">
        <w:r>
          <w:rPr>
            <w:color w:val="0000FF"/>
          </w:rPr>
          <w:t>Содействие</w:t>
        </w:r>
      </w:hyperlink>
      <w:r>
        <w:t xml:space="preserve"> занятости населения Свердловской области до 2020 года", утвержденной Постановлением Правительства Свердловской области от 21.10.2013 N 1272-ПП "Об утверждении государственной программы Свердловской области "Содействие занятости населения Свердловской области до 2020 года";</w:t>
      </w:r>
    </w:p>
    <w:p w:rsidR="009A4B6E" w:rsidRDefault="009A4B6E">
      <w:pPr>
        <w:pStyle w:val="ConsPlusNormal"/>
        <w:ind w:firstLine="540"/>
        <w:jc w:val="both"/>
      </w:pPr>
      <w:r>
        <w:t>5) "</w:t>
      </w:r>
      <w:hyperlink r:id="rId27" w:history="1">
        <w:r>
          <w:rPr>
            <w:color w:val="0000FF"/>
          </w:rPr>
          <w:t>Развитие</w:t>
        </w:r>
      </w:hyperlink>
      <w:r>
        <w:t xml:space="preserve"> физической культуры, спорта и молодежной политики в Свердловской области до 2020 года", утвержденной Постановлением Правительства Свердловской области от 29.10.2013 N 1332-ПП "Об утверждении государственной программы Свердловской области "Развитие физической культуры, спорта и молодежной политики в Свердловской области до 2020 года";</w:t>
      </w:r>
    </w:p>
    <w:p w:rsidR="009A4B6E" w:rsidRDefault="009A4B6E">
      <w:pPr>
        <w:pStyle w:val="ConsPlusNormal"/>
        <w:ind w:firstLine="540"/>
        <w:jc w:val="both"/>
      </w:pPr>
      <w:r>
        <w:t>6) "</w:t>
      </w:r>
      <w:hyperlink r:id="rId28" w:history="1">
        <w:r>
          <w:rPr>
            <w:color w:val="0000FF"/>
          </w:rPr>
          <w:t>Развитие</w:t>
        </w:r>
      </w:hyperlink>
      <w:r>
        <w:t xml:space="preserve"> транспорта, дорожного хозяйства, связи и информационных технологий Свердловской области до 2020 года", утвержденной Постановлением Правительства Свердловской области от 29.10.2013 N 1331-ПП "Об утверждении государственной программы Свердловской области "Развитие транспорта, дорожного хозяйства, связи и информационных технологий Свердловской области до 2020 года".</w:t>
      </w:r>
    </w:p>
    <w:p w:rsidR="009A4B6E" w:rsidRDefault="009A4B6E">
      <w:pPr>
        <w:pStyle w:val="ConsPlusNormal"/>
        <w:ind w:firstLine="540"/>
        <w:jc w:val="both"/>
      </w:pPr>
      <w:r>
        <w:t xml:space="preserve">Исполнители при реализации мероприятий комплексной программы руководствуются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 При реализации комплексной программы исполнители обеспечивают эффективное и рациональное использование средств областного бюджета.</w:t>
      </w:r>
    </w:p>
    <w:p w:rsidR="009A4B6E" w:rsidRDefault="009A4B6E">
      <w:pPr>
        <w:pStyle w:val="ConsPlusNormal"/>
        <w:ind w:firstLine="540"/>
        <w:jc w:val="both"/>
      </w:pPr>
      <w:r>
        <w:t xml:space="preserve">Исполнение мероприятий комплексной программы государственными бюджетными и </w:t>
      </w:r>
      <w:r>
        <w:lastRenderedPageBreak/>
        <w:t>автономными учреждениями Свердловской области осуществляется на основе соглашений о предоставлении субсидий на выполнение государственного задания, на иные цели и на бюджетные инвестиции, государственными казенными учреждениями в соответствии со сметами расходов.</w:t>
      </w:r>
    </w:p>
    <w:p w:rsidR="009A4B6E" w:rsidRDefault="009A4B6E">
      <w:pPr>
        <w:pStyle w:val="ConsPlusNormal"/>
        <w:ind w:firstLine="540"/>
        <w:jc w:val="both"/>
      </w:pPr>
      <w:proofErr w:type="gramStart"/>
      <w:r>
        <w:t xml:space="preserve">Отношения, связанные с реализацией государственной политики в части оказания государственной поддержки социально ориентированным некоммерческим организациям, осуществляются посредством предоставления им субсидии областного бюджета на основании заключаемых соглашений в </w:t>
      </w:r>
      <w:hyperlink r:id="rId30" w:history="1">
        <w:r>
          <w:rPr>
            <w:color w:val="0000FF"/>
          </w:rPr>
          <w:t>Порядке</w:t>
        </w:r>
      </w:hyperlink>
      <w:r>
        <w:t>, установленном Постановлением Правительства Свердловской области от 27.03.2012 N 309-ПП "Об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2012 - 2014 годах".</w:t>
      </w:r>
      <w:proofErr w:type="gramEnd"/>
    </w:p>
    <w:p w:rsidR="009A4B6E" w:rsidRDefault="009A4B6E">
      <w:pPr>
        <w:pStyle w:val="ConsPlusNormal"/>
        <w:ind w:firstLine="540"/>
        <w:jc w:val="both"/>
      </w:pPr>
      <w:r>
        <w:t>Министерство социальной политики Свердловской области ежеквартально, в течение 25 дней после окончания отчетного периода, направляет в Министерство экономики Свердловской области информацию о ходе реализации комплексной программы.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  <w:outlineLvl w:val="1"/>
      </w:pPr>
      <w:r>
        <w:t>Раздел 4. РЕСУРСНОЕ ОБЕСПЕЧЕНИЕ КОМПЛЕКСНОЙ ПРОГРАММЫ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1. Реализацию мероприятий комплексной программы планируется осуществлять за счет средств областного бюджета в объеме 1336021,2 тыс. рублей, в том числе:</w:t>
      </w:r>
    </w:p>
    <w:p w:rsidR="009A4B6E" w:rsidRDefault="009A4B6E">
      <w:pPr>
        <w:pStyle w:val="ConsPlusNormal"/>
        <w:ind w:firstLine="540"/>
        <w:jc w:val="both"/>
      </w:pPr>
      <w:r>
        <w:t>2014 год - 136515,3 тыс. рублей;</w:t>
      </w:r>
    </w:p>
    <w:p w:rsidR="009A4B6E" w:rsidRDefault="009A4B6E">
      <w:pPr>
        <w:pStyle w:val="ConsPlusNormal"/>
        <w:ind w:firstLine="540"/>
        <w:jc w:val="both"/>
      </w:pPr>
      <w:r>
        <w:t>2015 год - 134917,3 тыс. рублей;</w:t>
      </w:r>
    </w:p>
    <w:p w:rsidR="009A4B6E" w:rsidRDefault="009A4B6E">
      <w:pPr>
        <w:pStyle w:val="ConsPlusNormal"/>
        <w:ind w:firstLine="540"/>
        <w:jc w:val="both"/>
      </w:pPr>
      <w:r>
        <w:t>2016 год - 374611,3 тыс. рублей;</w:t>
      </w:r>
    </w:p>
    <w:p w:rsidR="009A4B6E" w:rsidRDefault="009A4B6E">
      <w:pPr>
        <w:pStyle w:val="ConsPlusNormal"/>
        <w:ind w:firstLine="540"/>
        <w:jc w:val="both"/>
      </w:pPr>
      <w:r>
        <w:t>2017 год - 327913,3 тыс. рублей;</w:t>
      </w:r>
    </w:p>
    <w:p w:rsidR="009A4B6E" w:rsidRDefault="009A4B6E">
      <w:pPr>
        <w:pStyle w:val="ConsPlusNormal"/>
        <w:ind w:firstLine="540"/>
        <w:jc w:val="both"/>
      </w:pPr>
      <w:r>
        <w:t>2018 год - 362064,0 тыс. рублей.</w:t>
      </w:r>
    </w:p>
    <w:p w:rsidR="009A4B6E" w:rsidRDefault="009A4B6E">
      <w:pPr>
        <w:pStyle w:val="ConsPlusNormal"/>
        <w:ind w:firstLine="540"/>
        <w:jc w:val="both"/>
      </w:pPr>
      <w:hyperlink w:anchor="P1103" w:history="1">
        <w:r>
          <w:rPr>
            <w:color w:val="0000FF"/>
          </w:rPr>
          <w:t>Расходы</w:t>
        </w:r>
      </w:hyperlink>
      <w:r>
        <w:t xml:space="preserve"> на реализацию комплексной программы представлены в приложении N 3 к комплексной программе.</w:t>
      </w:r>
    </w:p>
    <w:p w:rsidR="009A4B6E" w:rsidRDefault="009A4B6E">
      <w:pPr>
        <w:pStyle w:val="ConsPlusNormal"/>
        <w:jc w:val="both"/>
      </w:pPr>
      <w:r>
        <w:t xml:space="preserve">(п. 1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29.06.2016 N 456-ПП)</w:t>
      </w:r>
    </w:p>
    <w:p w:rsidR="009A4B6E" w:rsidRDefault="009A4B6E">
      <w:pPr>
        <w:pStyle w:val="ConsPlusNormal"/>
        <w:ind w:firstLine="540"/>
        <w:jc w:val="both"/>
      </w:pPr>
      <w:r>
        <w:t>2. Государственное казенное имущество Свердловской области, за исключением денежных средств, для выполнения комплексной программы не требуется.</w:t>
      </w:r>
    </w:p>
    <w:p w:rsidR="009A4B6E" w:rsidRDefault="009A4B6E">
      <w:pPr>
        <w:pStyle w:val="ConsPlusNormal"/>
        <w:ind w:firstLine="540"/>
        <w:jc w:val="both"/>
      </w:pPr>
      <w:r>
        <w:t xml:space="preserve">3. Расходы областного бюджета на выполнение комплексной программы осуществляются в рамках текущего </w:t>
      </w:r>
      <w:proofErr w:type="gramStart"/>
      <w:r>
        <w:t>финансирования деятельности исполнительных органов государственной власти Свердловской области</w:t>
      </w:r>
      <w:proofErr w:type="gramEnd"/>
      <w:r>
        <w:t xml:space="preserve"> и подведомственных учреждений, государственных программ Свердловской области.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sectPr w:rsidR="009A4B6E">
          <w:pgSz w:w="11905" w:h="16838"/>
          <w:pgMar w:top="1134" w:right="850" w:bottom="1134" w:left="1701" w:header="0" w:footer="0" w:gutter="0"/>
          <w:cols w:space="720"/>
        </w:sectPr>
      </w:pPr>
    </w:p>
    <w:p w:rsidR="009A4B6E" w:rsidRDefault="009A4B6E">
      <w:pPr>
        <w:pStyle w:val="ConsPlusNormal"/>
        <w:jc w:val="right"/>
        <w:outlineLvl w:val="1"/>
      </w:pPr>
      <w:r>
        <w:lastRenderedPageBreak/>
        <w:t>Приложение N 1</w:t>
      </w:r>
    </w:p>
    <w:p w:rsidR="009A4B6E" w:rsidRDefault="009A4B6E">
      <w:pPr>
        <w:pStyle w:val="ConsPlusNormal"/>
        <w:jc w:val="right"/>
      </w:pPr>
      <w:r>
        <w:t>к комплексной программе</w:t>
      </w:r>
    </w:p>
    <w:p w:rsidR="009A4B6E" w:rsidRDefault="009A4B6E">
      <w:pPr>
        <w:pStyle w:val="ConsPlusNormal"/>
        <w:jc w:val="right"/>
      </w:pPr>
      <w:r>
        <w:t>Свердловской области</w:t>
      </w:r>
    </w:p>
    <w:p w:rsidR="009A4B6E" w:rsidRDefault="009A4B6E">
      <w:pPr>
        <w:pStyle w:val="ConsPlusNormal"/>
        <w:jc w:val="right"/>
      </w:pPr>
      <w:r>
        <w:t>"Старшее поколение"</w:t>
      </w:r>
    </w:p>
    <w:p w:rsidR="009A4B6E" w:rsidRDefault="009A4B6E">
      <w:pPr>
        <w:pStyle w:val="ConsPlusNormal"/>
        <w:jc w:val="right"/>
      </w:pPr>
      <w:r>
        <w:t>на 2014 - 2018 годы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</w:pPr>
      <w:bookmarkStart w:id="2" w:name="P186"/>
      <w:bookmarkEnd w:id="2"/>
      <w:r>
        <w:t>ЦЕЛЕВЫЕ ПОКАЗАТЕЛИ</w:t>
      </w:r>
    </w:p>
    <w:p w:rsidR="009A4B6E" w:rsidRDefault="009A4B6E">
      <w:pPr>
        <w:pStyle w:val="ConsPlusNormal"/>
        <w:jc w:val="center"/>
      </w:pPr>
      <w:r>
        <w:t>КОМПЛЕКСНОЙ ПРОГРАММЫ СВЕРДЛОВСКОЙ ОБЛАСТИ</w:t>
      </w:r>
    </w:p>
    <w:p w:rsidR="009A4B6E" w:rsidRDefault="009A4B6E">
      <w:pPr>
        <w:pStyle w:val="ConsPlusNormal"/>
        <w:jc w:val="center"/>
      </w:pPr>
      <w:r>
        <w:t>"СТАРШЕЕ ПОКОЛЕНИЕ" НА 2014 - 2018 ГОДЫ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r>
        <w:t>Список изменяющих документов</w:t>
      </w:r>
    </w:p>
    <w:p w:rsidR="009A4B6E" w:rsidRDefault="009A4B6E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 xml:space="preserve">от 20.01.2015 </w:t>
      </w:r>
      <w:hyperlink r:id="rId32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33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34" w:history="1">
        <w:r>
          <w:rPr>
            <w:color w:val="0000FF"/>
          </w:rPr>
          <w:t>N 1064-ПП</w:t>
        </w:r>
      </w:hyperlink>
      <w:r>
        <w:t>,</w:t>
      </w:r>
    </w:p>
    <w:p w:rsidR="009A4B6E" w:rsidRDefault="009A4B6E">
      <w:pPr>
        <w:pStyle w:val="ConsPlusNormal"/>
        <w:jc w:val="center"/>
      </w:pPr>
      <w:r>
        <w:t xml:space="preserve">от 29.06.2016 </w:t>
      </w:r>
      <w:hyperlink r:id="rId35" w:history="1">
        <w:r>
          <w:rPr>
            <w:color w:val="0000FF"/>
          </w:rPr>
          <w:t>N 456-ПП</w:t>
        </w:r>
      </w:hyperlink>
      <w:r>
        <w:t>)</w:t>
      </w:r>
    </w:p>
    <w:p w:rsidR="009A4B6E" w:rsidRDefault="009A4B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3061"/>
        <w:gridCol w:w="1474"/>
        <w:gridCol w:w="1814"/>
        <w:gridCol w:w="1814"/>
        <w:gridCol w:w="1814"/>
        <w:gridCol w:w="1814"/>
        <w:gridCol w:w="1814"/>
        <w:gridCol w:w="1814"/>
      </w:tblGrid>
      <w:tr w:rsidR="009A4B6E">
        <w:tc>
          <w:tcPr>
            <w:tcW w:w="691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061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Наименование целевого показателя</w:t>
            </w:r>
          </w:p>
        </w:tc>
        <w:tc>
          <w:tcPr>
            <w:tcW w:w="1474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0" w:type="dxa"/>
            <w:gridSpan w:val="5"/>
          </w:tcPr>
          <w:p w:rsidR="009A4B6E" w:rsidRDefault="009A4B6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814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proofErr w:type="spellStart"/>
            <w:r>
              <w:t>Справочно</w:t>
            </w:r>
            <w:proofErr w:type="spellEnd"/>
            <w:r>
              <w:t>: базовое значение целевого показателя (на начало реализации комплексной программы)</w:t>
            </w:r>
          </w:p>
        </w:tc>
      </w:tr>
      <w:tr w:rsidR="009A4B6E">
        <w:tc>
          <w:tcPr>
            <w:tcW w:w="691" w:type="dxa"/>
            <w:vMerge/>
          </w:tcPr>
          <w:p w:rsidR="009A4B6E" w:rsidRDefault="009A4B6E"/>
        </w:tc>
        <w:tc>
          <w:tcPr>
            <w:tcW w:w="3061" w:type="dxa"/>
            <w:vMerge/>
          </w:tcPr>
          <w:p w:rsidR="009A4B6E" w:rsidRDefault="009A4B6E"/>
        </w:tc>
        <w:tc>
          <w:tcPr>
            <w:tcW w:w="1474" w:type="dxa"/>
            <w:vMerge/>
          </w:tcPr>
          <w:p w:rsidR="009A4B6E" w:rsidRDefault="009A4B6E"/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2014 год (по итогам первого года реализации комплексной программы)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2015 год (по итогам второго года реализации комплексной программы)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2016 год (по итогам третьего года реализации комплексной программы)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2017 год (по итогам четвертого года реализации комплексной программы)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2018 год (по итогам пятого года реализации комплексной программы)</w:t>
            </w:r>
          </w:p>
        </w:tc>
        <w:tc>
          <w:tcPr>
            <w:tcW w:w="1814" w:type="dxa"/>
            <w:vMerge/>
          </w:tcPr>
          <w:p w:rsidR="009A4B6E" w:rsidRDefault="009A4B6E"/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</w:t>
            </w:r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3" w:name="P214"/>
            <w:bookmarkEnd w:id="3"/>
            <w:r>
              <w:t>1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>Охват социальными услугами пожилых людей из числа выявленных граждан, нуждающихся в социальной поддержке и социальном обслуживании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98,1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98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4" w:name="P223"/>
            <w:bookmarkEnd w:id="4"/>
            <w:r>
              <w:t>2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Количество инвалидов и </w:t>
            </w:r>
            <w:r>
              <w:lastRenderedPageBreak/>
              <w:t>участников Великой Отечественной войны, получивших стационарное лечение в государственном бюджетном учреждении здравоохранения Свердловской области "Свердловский областной клинический психоневрологический госпиталь для ветеранов войн"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lastRenderedPageBreak/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 xml:space="preserve">- </w:t>
            </w:r>
            <w:hyperlink w:anchor="P37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lastRenderedPageBreak/>
              <w:t xml:space="preserve">(п. 2 в ред. </w:t>
            </w:r>
            <w:hyperlink r:id="rId3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23.06.2015 N 521-ПП)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5" w:name="P233"/>
            <w:bookmarkEnd w:id="5"/>
            <w:r>
              <w:t>3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Охват зубопротезированием ветеранов труда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(п. 3 в ред. </w:t>
            </w:r>
            <w:hyperlink r:id="rId3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6" w:name="P243"/>
            <w:bookmarkEnd w:id="6"/>
            <w:r>
              <w:t>3-1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Охват зубопротезированием ветеранов труда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(п. 3-1 введен </w:t>
            </w:r>
            <w:hyperlink r:id="rId3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456-ПП)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7" w:name="P254"/>
            <w:bookmarkEnd w:id="7"/>
            <w:r>
              <w:t>3-2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Охват зубопротезированием тружеников тыла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(п. 3-2 введен </w:t>
            </w:r>
            <w:hyperlink r:id="rId39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456-ПП)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8" w:name="P265"/>
            <w:bookmarkEnd w:id="8"/>
            <w:r>
              <w:t>3-3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Охват зубопротезированием реабилитированных лиц, признанных пострадавшими от политических репрессий, из числа граждан данной категории, нуждающихся в зубопротезировании, на начало отчетного периода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95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(п. 3-3 введен </w:t>
            </w:r>
            <w:hyperlink r:id="rId4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456-ПП)</w:t>
            </w:r>
            <w:proofErr w:type="gramEnd"/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9" w:name="P276"/>
            <w:bookmarkEnd w:id="9"/>
            <w:r>
              <w:t>4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>Доля учреждений социального обслуживания населения, в которых проведено укрепление материально-технической базы для повышения качества оказываемых социальных услуг, от общего количества учреждений социального обслуживания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t>процентов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10" w:name="P285"/>
            <w:bookmarkEnd w:id="10"/>
            <w:r>
              <w:t>5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 xml:space="preserve">Доля граждан пожилого возраста от общей численности граждан, потребителей физкультурно-оздоровительных услуг на спортивно-оздоровительных объектах Свердловской области, которым </w:t>
            </w:r>
            <w:r>
              <w:lastRenderedPageBreak/>
              <w:t>предоставляется возможность использовать спортивно-оздоровительные объекты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lastRenderedPageBreak/>
              <w:t>процентов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0</w:t>
            </w:r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11" w:name="P294"/>
            <w:bookmarkEnd w:id="11"/>
            <w:r>
              <w:lastRenderedPageBreak/>
              <w:t>6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>Увеличение количества любительских объединений и клубов по интересам для творчески активных людей старшего поколения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721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12" w:name="P303"/>
            <w:bookmarkEnd w:id="12"/>
            <w:r>
              <w:t>7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Количество творческих работников, которым выплачивается ежемесячное пособие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4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13" w:name="P313"/>
            <w:bookmarkEnd w:id="13"/>
            <w:r>
              <w:t>8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Количество пожилых граждан и инвалидов, охваченных мероприятиями по выработке навыков пользования персональным компьютером и ресурсами сети Интернет в отчетном году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5760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2835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6100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17704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42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43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14" w:name="P324"/>
            <w:bookmarkEnd w:id="14"/>
            <w:r>
              <w:t>9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>Увеличение количества граждан, оказавших волонтерскую помощь в рамках проводимых добровольческих акций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210000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220000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230000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250000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202300</w:t>
            </w:r>
          </w:p>
        </w:tc>
      </w:tr>
      <w:tr w:rsidR="009A4B6E">
        <w:tc>
          <w:tcPr>
            <w:tcW w:w="691" w:type="dxa"/>
          </w:tcPr>
          <w:p w:rsidR="009A4B6E" w:rsidRDefault="009A4B6E">
            <w:pPr>
              <w:pStyle w:val="ConsPlusNormal"/>
              <w:jc w:val="center"/>
            </w:pPr>
            <w:bookmarkStart w:id="15" w:name="P333"/>
            <w:bookmarkEnd w:id="15"/>
            <w:r>
              <w:t>10</w:t>
            </w:r>
          </w:p>
        </w:tc>
        <w:tc>
          <w:tcPr>
            <w:tcW w:w="3061" w:type="dxa"/>
          </w:tcPr>
          <w:p w:rsidR="009A4B6E" w:rsidRDefault="009A4B6E">
            <w:pPr>
              <w:pStyle w:val="ConsPlusNormal"/>
            </w:pPr>
            <w:r>
              <w:t xml:space="preserve">Уровень трудоустройства </w:t>
            </w:r>
            <w:r>
              <w:lastRenderedPageBreak/>
              <w:t>граждан старше трудоспособного возраста к количеству обратившихся в органы службы занятости в целях поиска работы граждан данной категории</w:t>
            </w:r>
          </w:p>
        </w:tc>
        <w:tc>
          <w:tcPr>
            <w:tcW w:w="1474" w:type="dxa"/>
          </w:tcPr>
          <w:p w:rsidR="009A4B6E" w:rsidRDefault="009A4B6E">
            <w:pPr>
              <w:pStyle w:val="ConsPlusNormal"/>
            </w:pPr>
            <w:r>
              <w:lastRenderedPageBreak/>
              <w:t>процентов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38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16" w:name="P342"/>
            <w:bookmarkEnd w:id="16"/>
            <w:r>
              <w:lastRenderedPageBreak/>
              <w:t>11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Численность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приступивших к профессиональному обучению и дополнительному профессиональному образованию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человек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4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4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4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4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17" w:name="P353"/>
            <w:bookmarkEnd w:id="17"/>
            <w:r>
              <w:t>12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 в сфере поддержки ветеранов, </w:t>
            </w:r>
            <w:r>
              <w:lastRenderedPageBreak/>
              <w:t>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20.01.2015 </w:t>
            </w:r>
            <w:hyperlink r:id="rId4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49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69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bookmarkStart w:id="18" w:name="P364"/>
            <w:bookmarkEnd w:id="18"/>
            <w:r>
              <w:t>12-1</w:t>
            </w:r>
          </w:p>
        </w:tc>
        <w:tc>
          <w:tcPr>
            <w:tcW w:w="306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Количество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"50+"</w:t>
            </w:r>
          </w:p>
        </w:tc>
        <w:tc>
          <w:tcPr>
            <w:tcW w:w="147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единиц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 xml:space="preserve">- </w:t>
            </w:r>
            <w:hyperlink w:anchor="P377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6110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(п. 12-1 введен </w:t>
            </w:r>
            <w:hyperlink r:id="rId5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23.06.2015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521-ПП)</w:t>
            </w:r>
            <w:proofErr w:type="gramEnd"/>
          </w:p>
        </w:tc>
      </w:tr>
    </w:tbl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--------------------------------</w:t>
      </w:r>
    </w:p>
    <w:p w:rsidR="009A4B6E" w:rsidRDefault="009A4B6E">
      <w:pPr>
        <w:pStyle w:val="ConsPlusNormal"/>
        <w:ind w:firstLine="540"/>
        <w:jc w:val="both"/>
      </w:pPr>
      <w:bookmarkStart w:id="19" w:name="P377"/>
      <w:bookmarkEnd w:id="19"/>
      <w:r>
        <w:t>&lt;*&gt; Значение данного показателя отсутствует, так как показатель устанавливается с 2015 года.</w:t>
      </w:r>
    </w:p>
    <w:p w:rsidR="009A4B6E" w:rsidRDefault="009A4B6E">
      <w:pPr>
        <w:pStyle w:val="ConsPlusNormal"/>
        <w:jc w:val="both"/>
      </w:pPr>
      <w:r>
        <w:t xml:space="preserve">(сноска введена </w:t>
      </w:r>
      <w:hyperlink r:id="rId51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23.06.2015 N 521-ПП)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right"/>
        <w:outlineLvl w:val="1"/>
      </w:pPr>
      <w:r>
        <w:t>Приложение N 2</w:t>
      </w:r>
    </w:p>
    <w:p w:rsidR="009A4B6E" w:rsidRDefault="009A4B6E">
      <w:pPr>
        <w:pStyle w:val="ConsPlusNormal"/>
        <w:jc w:val="right"/>
      </w:pPr>
      <w:r>
        <w:t>к комплексной программе</w:t>
      </w:r>
    </w:p>
    <w:p w:rsidR="009A4B6E" w:rsidRDefault="009A4B6E">
      <w:pPr>
        <w:pStyle w:val="ConsPlusNormal"/>
        <w:jc w:val="right"/>
      </w:pPr>
      <w:r>
        <w:lastRenderedPageBreak/>
        <w:t>Свердловской области</w:t>
      </w:r>
    </w:p>
    <w:p w:rsidR="009A4B6E" w:rsidRDefault="009A4B6E">
      <w:pPr>
        <w:pStyle w:val="ConsPlusNormal"/>
        <w:jc w:val="right"/>
      </w:pPr>
      <w:r>
        <w:t>"Старшее поколение"</w:t>
      </w:r>
    </w:p>
    <w:p w:rsidR="009A4B6E" w:rsidRDefault="009A4B6E">
      <w:pPr>
        <w:pStyle w:val="ConsPlusNormal"/>
        <w:jc w:val="right"/>
      </w:pPr>
      <w:r>
        <w:t>на 2014 - 2018 годы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</w:pPr>
      <w:bookmarkStart w:id="20" w:name="P390"/>
      <w:bookmarkEnd w:id="20"/>
      <w:r>
        <w:t>ПЛАН</w:t>
      </w:r>
    </w:p>
    <w:p w:rsidR="009A4B6E" w:rsidRDefault="009A4B6E">
      <w:pPr>
        <w:pStyle w:val="ConsPlusNormal"/>
        <w:jc w:val="center"/>
      </w:pPr>
      <w:r>
        <w:t>МЕРОПРИЯТИЙ ПО ВЫПОЛНЕНИЮ КОМПЛЕКСНОЙ ПРОГРАММЫ</w:t>
      </w:r>
    </w:p>
    <w:p w:rsidR="009A4B6E" w:rsidRDefault="009A4B6E">
      <w:pPr>
        <w:pStyle w:val="ConsPlusNormal"/>
        <w:jc w:val="center"/>
      </w:pPr>
      <w:r>
        <w:t>"СТАРШЕЕ ПОКОЛЕНИЕ" НА 2014 - 2018 ГОДЫ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r>
        <w:t>Список изменяющих документов</w:t>
      </w:r>
    </w:p>
    <w:p w:rsidR="009A4B6E" w:rsidRDefault="009A4B6E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 xml:space="preserve">от 20.01.2015 </w:t>
      </w:r>
      <w:hyperlink r:id="rId52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53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54" w:history="1">
        <w:r>
          <w:rPr>
            <w:color w:val="0000FF"/>
          </w:rPr>
          <w:t>N 1064-ПП</w:t>
        </w:r>
      </w:hyperlink>
      <w:r>
        <w:t>,</w:t>
      </w:r>
    </w:p>
    <w:p w:rsidR="009A4B6E" w:rsidRDefault="009A4B6E">
      <w:pPr>
        <w:pStyle w:val="ConsPlusNormal"/>
        <w:jc w:val="center"/>
      </w:pPr>
      <w:r>
        <w:t xml:space="preserve">от 29.06.2016 </w:t>
      </w:r>
      <w:hyperlink r:id="rId55" w:history="1">
        <w:r>
          <w:rPr>
            <w:color w:val="0000FF"/>
          </w:rPr>
          <w:t>N 456-ПП</w:t>
        </w:r>
      </w:hyperlink>
      <w:r>
        <w:t>)</w:t>
      </w:r>
    </w:p>
    <w:p w:rsidR="009A4B6E" w:rsidRDefault="009A4B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628"/>
        <w:gridCol w:w="1361"/>
        <w:gridCol w:w="1361"/>
        <w:gridCol w:w="1361"/>
        <w:gridCol w:w="1361"/>
        <w:gridCol w:w="1361"/>
        <w:gridCol w:w="1361"/>
        <w:gridCol w:w="1814"/>
      </w:tblGrid>
      <w:tr w:rsidR="009A4B6E">
        <w:tc>
          <w:tcPr>
            <w:tcW w:w="737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628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Наименование мероприятия/ источники расходов на финансирование</w:t>
            </w:r>
          </w:p>
        </w:tc>
        <w:tc>
          <w:tcPr>
            <w:tcW w:w="8166" w:type="dxa"/>
            <w:gridSpan w:val="6"/>
          </w:tcPr>
          <w:p w:rsidR="009A4B6E" w:rsidRDefault="009A4B6E">
            <w:pPr>
              <w:pStyle w:val="ConsPlusNormal"/>
              <w:jc w:val="center"/>
            </w:pPr>
            <w:r>
              <w:t>Объемы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814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Номер строки целевых показателей, на достижение которых направлены мероприятия</w:t>
            </w:r>
          </w:p>
        </w:tc>
      </w:tr>
      <w:tr w:rsidR="009A4B6E">
        <w:tc>
          <w:tcPr>
            <w:tcW w:w="737" w:type="dxa"/>
            <w:vMerge/>
          </w:tcPr>
          <w:p w:rsidR="009A4B6E" w:rsidRDefault="009A4B6E"/>
        </w:tc>
        <w:tc>
          <w:tcPr>
            <w:tcW w:w="3628" w:type="dxa"/>
            <w:vMerge/>
          </w:tcPr>
          <w:p w:rsidR="009A4B6E" w:rsidRDefault="009A4B6E"/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814" w:type="dxa"/>
            <w:vMerge/>
          </w:tcPr>
          <w:p w:rsidR="009A4B6E" w:rsidRDefault="009A4B6E"/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  <w:jc w:val="center"/>
            </w:pPr>
            <w:r>
              <w:t>9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КОМПЛЕКСНОЙ ПРОГРАММЕ, В ТОМ ЧИСЛЕ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5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5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5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5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60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61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6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6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Капитальные вложения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Научно-исследовательские и опытно-конструкторские работы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Прочие нужды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6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23.06.2015 </w:t>
            </w:r>
            <w:hyperlink r:id="rId6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6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6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374631,3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6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6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7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7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 том числе субсидии местным бюджетам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местный бюджет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внебюджетные источники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>ЗАКАЗЧИК 1: Министерство социальной политики 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Мероприятие 1. Проведение монтажных работ, ремонта и оборудования спортивных сооружений в государственных учреждениях социального обслуживания с учетом доступности для маломобильных групп населения, разработка соответствующей проектной и сметной документации, проведение экспертизы проектной документации, приобретение спортивного инвентаря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37200,0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7700,0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14500,0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  <w:hyperlink w:anchor="P276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2. Проведение монтажных работ, ремонта в </w:t>
            </w:r>
            <w:r>
              <w:lastRenderedPageBreak/>
              <w:t>государственных учреждениях социального обслуживания, предоставляющих социальное обслуживание в дневное время гражданам пожилого возраста и инвалидам, а также реабилитационные услуги совершеннолетним гражданам, находящимся в трудной жизненной ситуации, разработка соответствующей проектной и сметной документации, проведение экспертизы проектной документации, оснащение имуществом и оборудованием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111042,8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28581,0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9267,6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15601,2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26083,0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31510,0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76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25.11.2015 </w:t>
            </w:r>
            <w:hyperlink r:id="rId72" w:history="1">
              <w:r>
                <w:rPr>
                  <w:color w:val="0000FF"/>
                </w:rPr>
                <w:t>N 1064-ПП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29.06.2016 </w:t>
            </w:r>
            <w:hyperlink r:id="rId7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3. Приобретение автомобилей для обеспечения деятельности государственных учреждений социального обслуживания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36449,0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1999,0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76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74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75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4. Сопровождение, совершенствование и внедрение дополнительных функциональных возможностей информационной системы "Социальное обслуживание населения", решающей задачи </w:t>
            </w:r>
            <w:r>
              <w:lastRenderedPageBreak/>
              <w:t>унификации алгоритмов социального обслуживания, учета выполнения государственного задания на оказание социальных услуг, внедрения норм и нормативов предоставления государственных социальных услуг в соответствии со стандартами социального обслуживания населения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3500,0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25.11.2015 N 1064-ПП)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5. Награждение за высокие достижения в работе </w:t>
            </w:r>
            <w:proofErr w:type="gramStart"/>
            <w:r>
              <w:t>победителей конкурса профессионального мастерства работников государственных учреждений социального обслуживания</w:t>
            </w:r>
            <w:proofErr w:type="gramEnd"/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3245,0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665,0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77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7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7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6. Поощрение общественных объединений, представивших лучшие социальные проекты по итогам областного конкурса социальных проектов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1080,0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540,0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строки 1</w:t>
              </w:r>
            </w:hyperlink>
            <w:r>
              <w:t xml:space="preserve">, </w:t>
            </w:r>
            <w:hyperlink w:anchor="P324" w:history="1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w:anchor="P353" w:history="1">
              <w:r>
                <w:rPr>
                  <w:color w:val="0000FF"/>
                </w:rPr>
                <w:t>12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80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81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7. Мониторинг социально-экономического </w:t>
            </w:r>
            <w:r>
              <w:lastRenderedPageBreak/>
              <w:t>положения граждан пожилого возраста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8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8. Организация работы "Единого социального телефона" и информационно-справочной системы в сети Интернет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8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</w:pPr>
            <w:r>
              <w:t>Мероприятие 9. Приобретение и монтаж компьютерной техники для организации процесса социального обслуживания, подключение к сети Интернет, создание защищенных каналов связи (защищенной сети передачи данных)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23800,0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2800,0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7000,0</w:t>
            </w: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  <w:hyperlink w:anchor="P276" w:history="1">
              <w:r>
                <w:rPr>
                  <w:color w:val="0000FF"/>
                </w:rPr>
                <w:t>строка 4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10. Создание в печатных изданиях и на телевидении постоянных целевых рубрик (передач) для пожилых граждан, разработка и размещение социальной рекламы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6595,0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2095,0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3500,0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84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85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86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11. Разработка методических материалов, обобщение передового опыта работы, организация и проведение обучающих семинаров и </w:t>
            </w:r>
            <w:r>
              <w:lastRenderedPageBreak/>
              <w:t>мероприятий в рамках реабилитационной программы "Школа пожилого возраста"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11785,0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2255,0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1030,0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94" w:history="1">
              <w:r>
                <w:rPr>
                  <w:color w:val="0000FF"/>
                </w:rPr>
                <w:t>строки 6</w:t>
              </w:r>
            </w:hyperlink>
            <w:r>
              <w:t xml:space="preserve">, </w:t>
            </w:r>
            <w:hyperlink w:anchor="P313" w:history="1">
              <w:r>
                <w:rPr>
                  <w:color w:val="0000FF"/>
                </w:rPr>
                <w:t>8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23.06.2015 </w:t>
            </w:r>
            <w:hyperlink r:id="rId87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8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8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12. Проведение ежегодного фестиваля клубного движения среди пенсионеров и инвалидов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4650,0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1500,0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94" w:history="1">
              <w:r>
                <w:rPr>
                  <w:color w:val="0000FF"/>
                </w:rPr>
                <w:t>строка 6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90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9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9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13. Приобретение средств реабилитации, адаптации и ухода за пожилыми людьми для пунктов </w:t>
            </w:r>
            <w:proofErr w:type="gramStart"/>
            <w:r>
              <w:t>проката средств реабилитации учреждений социального обслуживания</w:t>
            </w:r>
            <w:proofErr w:type="gramEnd"/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4264,8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264,8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строка 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93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29.06.2016 </w:t>
            </w:r>
            <w:hyperlink r:id="rId94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14. Предоставление субсидий социально ориентированным некоммерческим организациям, реализующим проекты и мероприятия по поддержке ветеранов, инвалидов, детей погибших (умерших) участников Великой Отечественной войны, бывших несовершеннолетних узников </w:t>
            </w:r>
            <w:r>
              <w:lastRenderedPageBreak/>
              <w:t>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98518,0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31423,0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34860,0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26535,0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14" w:history="1">
              <w:r>
                <w:rPr>
                  <w:color w:val="0000FF"/>
                </w:rPr>
                <w:t>строки 1</w:t>
              </w:r>
            </w:hyperlink>
            <w:r>
              <w:t xml:space="preserve">, </w:t>
            </w:r>
            <w:hyperlink w:anchor="P353" w:history="1">
              <w:r>
                <w:rPr>
                  <w:color w:val="0000FF"/>
                </w:rPr>
                <w:t>12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20.01.2015 </w:t>
            </w:r>
            <w:hyperlink r:id="rId95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96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9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9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67860,0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99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00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01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02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67860,0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03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04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05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06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>ЗАКАЗЧИК 2: Министерство здравоохранения 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15. Укрепление материально-технической базы государственного бюджетного учреждения здравоохранения Свердловской области "Свердловский областной клинический психоневрологический госпиталь для ветеранов войн", в том числе приобретение оборудования, капитальные и текущие ремонты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23" w:history="1">
              <w:r>
                <w:rPr>
                  <w:color w:val="0000FF"/>
                </w:rPr>
                <w:t>строка 2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07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25.11.2015 </w:t>
            </w:r>
            <w:hyperlink r:id="rId108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16. Выплаты, связанные с обеспечением бесплатного ремонта зубных протезов отдельным категориям ветеранов, с </w:t>
            </w:r>
            <w:hyperlink r:id="rId109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190-ОЗ "О социальной поддержке ветеранов в Свердловской области"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731630,9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19760,5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22609,1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250673,0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221175,3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217413,0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33" w:history="1">
              <w:r>
                <w:rPr>
                  <w:color w:val="0000FF"/>
                </w:rPr>
                <w:t>строки 3</w:t>
              </w:r>
            </w:hyperlink>
            <w:r>
              <w:t xml:space="preserve">, </w:t>
            </w:r>
            <w:hyperlink w:anchor="P243" w:history="1">
              <w:r>
                <w:rPr>
                  <w:color w:val="0000FF"/>
                </w:rPr>
                <w:t>3-1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(п. 44 в ред. </w:t>
            </w:r>
            <w:hyperlink r:id="rId1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29.06.2016 N 456-ПП)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44-1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16-1. Выплаты, связанные с обеспечением бесплатного изготовления и ремонта зубных протезов для тружеников тыла, в соответствии с </w:t>
            </w:r>
            <w:hyperlink r:id="rId111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190-ОЗ "О социальной поддержке ветеранов в Свердловской области"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68539,5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21400,0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26239,5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54" w:history="1">
              <w:r>
                <w:rPr>
                  <w:color w:val="0000FF"/>
                </w:rPr>
                <w:t>строка 3-2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(п. 44-1 введен </w:t>
            </w:r>
            <w:hyperlink r:id="rId112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456-ПП)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44-2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Мероприятие 16-2. Выплаты, связанные с обеспечением бесплатного изготовления и ремонта зубных протезов, в соответствии с </w:t>
            </w:r>
            <w:hyperlink r:id="rId113" w:history="1">
              <w:r>
                <w:rPr>
                  <w:color w:val="0000FF"/>
                </w:rPr>
                <w:t>Законом</w:t>
              </w:r>
            </w:hyperlink>
            <w:r>
              <w:t xml:space="preserve"> Свердловской области от 25 ноября 2004 года N 191-ОЗ "О социальной поддержке реабилитированных лиц и лиц, признанных пострадавшими </w:t>
            </w:r>
            <w:r>
              <w:lastRenderedPageBreak/>
              <w:t>репрессий"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26862,8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9630,0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9405,0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7827,8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65" w:history="1">
              <w:r>
                <w:rPr>
                  <w:color w:val="0000FF"/>
                </w:rPr>
                <w:t>строка 3-3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(п. 44-2 введен </w:t>
            </w:r>
            <w:hyperlink r:id="rId114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Свердловской области от 29.06.2016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>N 456-ПП)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17. Создание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здоровья "50+"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920,0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364" w:history="1">
              <w:r>
                <w:rPr>
                  <w:color w:val="0000FF"/>
                </w:rPr>
                <w:t>строка 12-1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15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16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17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268680,3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18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19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20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268680,3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21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2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2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>ЗАКАЗЧИК 3: Министерство физической культуры, спорта и молодежной политики 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18. Организация проведения походов выходного дня для пожилых людей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725,0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94" w:history="1">
              <w:r>
                <w:rPr>
                  <w:color w:val="0000FF"/>
                </w:rPr>
                <w:t>строка 6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24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25.11.2015 </w:t>
            </w:r>
            <w:hyperlink r:id="rId125" w:history="1">
              <w:r>
                <w:rPr>
                  <w:color w:val="0000FF"/>
                </w:rPr>
                <w:t>N 1064-ПП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50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19. Проведение физкультурных и спортивных мероприятий среди пожилых людей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1055,5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186,2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85" w:history="1">
              <w:r>
                <w:rPr>
                  <w:color w:val="0000FF"/>
                </w:rPr>
                <w:t>строка 5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26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2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2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20. Направление спортсменов-ветеранов для участия во всероссийских и международных соревнованиях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1713,6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513,8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450,0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246,8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503,0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285" w:history="1">
              <w:r>
                <w:rPr>
                  <w:color w:val="0000FF"/>
                </w:rPr>
                <w:t>строка 5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29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3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3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1103,0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32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33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34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1103,0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35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3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3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 xml:space="preserve">ЗАКАЗЧИК 4: Министерство культуры </w:t>
            </w:r>
            <w:r>
              <w:lastRenderedPageBreak/>
              <w:t>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55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21. Выплата ежемесячного пособия профессиональным творческим работникам - ветеранам Свердловской области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303" w:history="1">
              <w:r>
                <w:rPr>
                  <w:color w:val="0000FF"/>
                </w:rPr>
                <w:t>строка 7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1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1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14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>ЗАКАЗЧИК 5: Министерство транспорта и связи 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22. Реализация программы "Электронный гражданин", обеспечивающей увеличение количества граждан пожилого возраста и инвалидов, имеющих навыки пользования персональным компьютером и ресурсами сети Интернет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313" w:history="1">
              <w:r>
                <w:rPr>
                  <w:color w:val="0000FF"/>
                </w:rPr>
                <w:t>строка 8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41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4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4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23.06.2015 </w:t>
            </w:r>
            <w:hyperlink r:id="rId144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45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46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20000,0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47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4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4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37" w:type="dxa"/>
          </w:tcPr>
          <w:p w:rsidR="009A4B6E" w:rsidRDefault="009A4B6E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628" w:type="dxa"/>
          </w:tcPr>
          <w:p w:rsidR="009A4B6E" w:rsidRDefault="009A4B6E">
            <w:pPr>
              <w:pStyle w:val="ConsPlusNormal"/>
              <w:outlineLvl w:val="2"/>
            </w:pPr>
            <w:r>
              <w:t>ЗАКАЗЧИК 6: Департамент по труду и занятости населения Свердловской области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361" w:type="dxa"/>
          </w:tcPr>
          <w:p w:rsidR="009A4B6E" w:rsidRDefault="009A4B6E">
            <w:pPr>
              <w:pStyle w:val="ConsPlusNormal"/>
            </w:pPr>
          </w:p>
        </w:tc>
        <w:tc>
          <w:tcPr>
            <w:tcW w:w="1814" w:type="dxa"/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Мероприятие 23. Профессиональное обучение и дополнительное профессиональное образование незанятых граждан, которым назначена страховая пенсия по старости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hyperlink w:anchor="P333" w:history="1">
              <w:r>
                <w:rPr>
                  <w:color w:val="0000FF"/>
                </w:rPr>
                <w:t>строки 10</w:t>
              </w:r>
            </w:hyperlink>
            <w:r>
              <w:t xml:space="preserve">, </w:t>
            </w:r>
            <w:hyperlink w:anchor="P342" w:history="1">
              <w:r>
                <w:rPr>
                  <w:color w:val="0000FF"/>
                </w:rPr>
                <w:t>11</w:t>
              </w:r>
            </w:hyperlink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50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51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5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5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 по Заказчику 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5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5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5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5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628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814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</w:p>
        </w:tc>
      </w:tr>
      <w:tr w:rsidR="009A4B6E">
        <w:tblPrEx>
          <w:tblBorders>
            <w:insideH w:val="nil"/>
          </w:tblBorders>
        </w:tblPrEx>
        <w:tc>
          <w:tcPr>
            <w:tcW w:w="14345" w:type="dxa"/>
            <w:gridSpan w:val="9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5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5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6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6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</w:tbl>
    <w:p w:rsidR="009A4B6E" w:rsidRDefault="009A4B6E">
      <w:pPr>
        <w:sectPr w:rsidR="009A4B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right"/>
        <w:outlineLvl w:val="1"/>
      </w:pPr>
      <w:r>
        <w:t>Приложение N 3</w:t>
      </w:r>
    </w:p>
    <w:p w:rsidR="009A4B6E" w:rsidRDefault="009A4B6E">
      <w:pPr>
        <w:pStyle w:val="ConsPlusNormal"/>
        <w:jc w:val="right"/>
      </w:pPr>
      <w:r>
        <w:t>к комплексной программе</w:t>
      </w:r>
    </w:p>
    <w:p w:rsidR="009A4B6E" w:rsidRDefault="009A4B6E">
      <w:pPr>
        <w:pStyle w:val="ConsPlusNormal"/>
        <w:jc w:val="right"/>
      </w:pPr>
      <w:r>
        <w:t>Свердловской области</w:t>
      </w:r>
    </w:p>
    <w:p w:rsidR="009A4B6E" w:rsidRDefault="009A4B6E">
      <w:pPr>
        <w:pStyle w:val="ConsPlusNormal"/>
        <w:jc w:val="right"/>
      </w:pPr>
      <w:r>
        <w:t>"Старшее поколение"</w:t>
      </w:r>
    </w:p>
    <w:p w:rsidR="009A4B6E" w:rsidRDefault="009A4B6E">
      <w:pPr>
        <w:pStyle w:val="ConsPlusNormal"/>
        <w:jc w:val="right"/>
      </w:pPr>
      <w:r>
        <w:t>на 2014 - 2018 годы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</w:pPr>
      <w:bookmarkStart w:id="21" w:name="P1103"/>
      <w:bookmarkEnd w:id="21"/>
      <w:r>
        <w:t>РАСХОДЫ</w:t>
      </w:r>
    </w:p>
    <w:p w:rsidR="009A4B6E" w:rsidRDefault="009A4B6E">
      <w:pPr>
        <w:pStyle w:val="ConsPlusNormal"/>
        <w:jc w:val="center"/>
      </w:pPr>
      <w:r>
        <w:t>НА РЕАЛИЗАЦИЮ КОМПЛЕКСНОЙ ПРОГРАММЫ СВЕРДЛОВСКОЙ ОБЛАСТИ</w:t>
      </w:r>
    </w:p>
    <w:p w:rsidR="009A4B6E" w:rsidRDefault="009A4B6E">
      <w:pPr>
        <w:pStyle w:val="ConsPlusNormal"/>
        <w:jc w:val="center"/>
      </w:pPr>
      <w:r>
        <w:t>"СТАРШЕЕ ПОКОЛЕНИЕ" НА 2014 - 2018 ГОДЫ</w:t>
      </w:r>
    </w:p>
    <w:p w:rsidR="009A4B6E" w:rsidRDefault="009A4B6E">
      <w:pPr>
        <w:pStyle w:val="ConsPlusNormal"/>
        <w:jc w:val="center"/>
      </w:pPr>
    </w:p>
    <w:p w:rsidR="009A4B6E" w:rsidRDefault="009A4B6E">
      <w:pPr>
        <w:pStyle w:val="ConsPlusNormal"/>
        <w:jc w:val="center"/>
      </w:pPr>
      <w:r>
        <w:t>Список изменяющих документов</w:t>
      </w:r>
    </w:p>
    <w:p w:rsidR="009A4B6E" w:rsidRDefault="009A4B6E">
      <w:pPr>
        <w:pStyle w:val="ConsPlusNormal"/>
        <w:jc w:val="center"/>
      </w:pPr>
      <w:proofErr w:type="gramStart"/>
      <w:r>
        <w:t>(в ред. Постановлений Правительства Свердловской области</w:t>
      </w:r>
      <w:proofErr w:type="gramEnd"/>
    </w:p>
    <w:p w:rsidR="009A4B6E" w:rsidRDefault="009A4B6E">
      <w:pPr>
        <w:pStyle w:val="ConsPlusNormal"/>
        <w:jc w:val="center"/>
      </w:pPr>
      <w:r>
        <w:t xml:space="preserve">от 20.01.2015 </w:t>
      </w:r>
      <w:hyperlink r:id="rId162" w:history="1">
        <w:r>
          <w:rPr>
            <w:color w:val="0000FF"/>
          </w:rPr>
          <w:t>N 19-ПП</w:t>
        </w:r>
      </w:hyperlink>
      <w:r>
        <w:t xml:space="preserve">, от 23.06.2015 </w:t>
      </w:r>
      <w:hyperlink r:id="rId163" w:history="1">
        <w:r>
          <w:rPr>
            <w:color w:val="0000FF"/>
          </w:rPr>
          <w:t>N 521-ПП</w:t>
        </w:r>
      </w:hyperlink>
      <w:r>
        <w:t xml:space="preserve">, от 25.11.2015 </w:t>
      </w:r>
      <w:hyperlink r:id="rId164" w:history="1">
        <w:r>
          <w:rPr>
            <w:color w:val="0000FF"/>
          </w:rPr>
          <w:t>N 1064-ПП</w:t>
        </w:r>
      </w:hyperlink>
      <w:r>
        <w:t>,</w:t>
      </w:r>
    </w:p>
    <w:p w:rsidR="009A4B6E" w:rsidRDefault="009A4B6E">
      <w:pPr>
        <w:pStyle w:val="ConsPlusNormal"/>
        <w:jc w:val="center"/>
      </w:pPr>
      <w:r>
        <w:t xml:space="preserve">от 29.06.2016 </w:t>
      </w:r>
      <w:hyperlink r:id="rId165" w:history="1">
        <w:r>
          <w:rPr>
            <w:color w:val="0000FF"/>
          </w:rPr>
          <w:t>N 456-ПП</w:t>
        </w:r>
      </w:hyperlink>
      <w:r>
        <w:t>)</w:t>
      </w:r>
    </w:p>
    <w:p w:rsidR="009A4B6E" w:rsidRDefault="009A4B6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5"/>
        <w:gridCol w:w="2721"/>
        <w:gridCol w:w="1361"/>
        <w:gridCol w:w="1361"/>
        <w:gridCol w:w="1361"/>
        <w:gridCol w:w="1361"/>
        <w:gridCol w:w="1361"/>
        <w:gridCol w:w="1361"/>
      </w:tblGrid>
      <w:tr w:rsidR="009A4B6E">
        <w:tc>
          <w:tcPr>
            <w:tcW w:w="725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2721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Источники финансирования</w:t>
            </w:r>
          </w:p>
        </w:tc>
        <w:tc>
          <w:tcPr>
            <w:tcW w:w="1361" w:type="dxa"/>
            <w:vMerge w:val="restart"/>
          </w:tcPr>
          <w:p w:rsidR="009A4B6E" w:rsidRDefault="009A4B6E">
            <w:pPr>
              <w:pStyle w:val="ConsPlusNormal"/>
              <w:jc w:val="center"/>
            </w:pPr>
            <w:r>
              <w:t>Всего (тыс. рублей)</w:t>
            </w:r>
          </w:p>
        </w:tc>
        <w:tc>
          <w:tcPr>
            <w:tcW w:w="6805" w:type="dxa"/>
            <w:gridSpan w:val="5"/>
          </w:tcPr>
          <w:p w:rsidR="009A4B6E" w:rsidRDefault="009A4B6E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9A4B6E">
        <w:tc>
          <w:tcPr>
            <w:tcW w:w="725" w:type="dxa"/>
            <w:vMerge/>
          </w:tcPr>
          <w:p w:rsidR="009A4B6E" w:rsidRDefault="009A4B6E"/>
        </w:tc>
        <w:tc>
          <w:tcPr>
            <w:tcW w:w="2721" w:type="dxa"/>
            <w:vMerge/>
          </w:tcPr>
          <w:p w:rsidR="009A4B6E" w:rsidRDefault="009A4B6E"/>
        </w:tc>
        <w:tc>
          <w:tcPr>
            <w:tcW w:w="1361" w:type="dxa"/>
            <w:vMerge/>
          </w:tcPr>
          <w:p w:rsidR="009A4B6E" w:rsidRDefault="009A4B6E"/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2018 год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2"/>
            </w:pPr>
            <w:r>
              <w:t>Общие расходы на реализацию комплексной программы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6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6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6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6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 xml:space="preserve">в том числе за счет средств: областного </w:t>
            </w:r>
            <w:r>
              <w:lastRenderedPageBreak/>
              <w:t>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1336021,2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136515,3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134917,3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374611,3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327913,3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362064,0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lastRenderedPageBreak/>
              <w:t xml:space="preserve">(в ред. Постановлений Правительства Свердловской области от 20.01.2015 </w:t>
            </w:r>
            <w:hyperlink r:id="rId170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71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7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7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1. Министерство социальной политики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67860,0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74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75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7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7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344529,6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79552,8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75302,6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65481,2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56333,0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67860,0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178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179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18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2. Министерство здравоохранения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268680,3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82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83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4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899353,2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33540,5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36389,1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295483,0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265260,3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268680,3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85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86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87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3. Министерство физической культуры, спорта и молодежной политики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1103,0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88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89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0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3494,1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945,0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446,8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99,3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1103,0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91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92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3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4. Министерство культуры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t xml:space="preserve">(в ред. </w:t>
            </w:r>
            <w:hyperlink r:id="rId19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21000,0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4200,0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19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Свердловской области от 20.01.2015 N 19-ПП)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5. Министерство транспорта и связи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96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197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198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64907,9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17501,4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17381,4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8225,1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1800,0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20000,0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23.06.2015 </w:t>
            </w:r>
            <w:hyperlink r:id="rId199" w:history="1">
              <w:r>
                <w:rPr>
                  <w:color w:val="0000FF"/>
                </w:rPr>
                <w:t>N 521-ПП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25.11.2015 </w:t>
            </w:r>
            <w:hyperlink r:id="rId200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1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lastRenderedPageBreak/>
              <w:t>41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0887" w:type="dxa"/>
            <w:gridSpan w:val="7"/>
          </w:tcPr>
          <w:p w:rsidR="009A4B6E" w:rsidRDefault="009A4B6E">
            <w:pPr>
              <w:pStyle w:val="ConsPlusNormal"/>
              <w:jc w:val="center"/>
              <w:outlineLvl w:val="3"/>
            </w:pPr>
            <w:r>
              <w:t>По заказчику 6. Департамент по труду и занятости населения Свердловской области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Всего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202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203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204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5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blPrEx>
          <w:tblBorders>
            <w:insideH w:val="nil"/>
          </w:tblBorders>
        </w:tblPrEx>
        <w:tc>
          <w:tcPr>
            <w:tcW w:w="725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721" w:type="dxa"/>
            <w:tcBorders>
              <w:bottom w:val="nil"/>
            </w:tcBorders>
          </w:tcPr>
          <w:p w:rsidR="009A4B6E" w:rsidRDefault="009A4B6E">
            <w:pPr>
              <w:pStyle w:val="ConsPlusNormal"/>
            </w:pPr>
            <w:r>
              <w:t>в том числе за счет средств: областного бюджета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2736,4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820,6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699,2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775,2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  <w:tc>
          <w:tcPr>
            <w:tcW w:w="1361" w:type="dxa"/>
            <w:tcBorders>
              <w:bottom w:val="nil"/>
            </w:tcBorders>
          </w:tcPr>
          <w:p w:rsidR="009A4B6E" w:rsidRDefault="009A4B6E">
            <w:pPr>
              <w:pStyle w:val="ConsPlusNormal"/>
              <w:jc w:val="center"/>
            </w:pPr>
            <w:r>
              <w:t>220,7</w:t>
            </w:r>
          </w:p>
        </w:tc>
      </w:tr>
      <w:tr w:rsidR="009A4B6E">
        <w:tblPrEx>
          <w:tblBorders>
            <w:insideH w:val="nil"/>
          </w:tblBorders>
        </w:tblPrEx>
        <w:tc>
          <w:tcPr>
            <w:tcW w:w="11612" w:type="dxa"/>
            <w:gridSpan w:val="8"/>
            <w:tcBorders>
              <w:top w:val="nil"/>
            </w:tcBorders>
          </w:tcPr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(в ред. Постановлений Правительства Свердловской области от 20.01.2015 </w:t>
            </w:r>
            <w:hyperlink r:id="rId206" w:history="1">
              <w:r>
                <w:rPr>
                  <w:color w:val="0000FF"/>
                </w:rPr>
                <w:t>N 19-ПП</w:t>
              </w:r>
            </w:hyperlink>
            <w:r>
              <w:t>, от</w:t>
            </w:r>
            <w:proofErr w:type="gramEnd"/>
          </w:p>
          <w:p w:rsidR="009A4B6E" w:rsidRDefault="009A4B6E">
            <w:pPr>
              <w:pStyle w:val="ConsPlusNormal"/>
              <w:jc w:val="both"/>
            </w:pPr>
            <w:proofErr w:type="gramStart"/>
            <w:r>
              <w:t xml:space="preserve">23.06.2015 </w:t>
            </w:r>
            <w:hyperlink r:id="rId207" w:history="1">
              <w:r>
                <w:rPr>
                  <w:color w:val="0000FF"/>
                </w:rPr>
                <w:t>N 521-ПП</w:t>
              </w:r>
            </w:hyperlink>
            <w:r>
              <w:t xml:space="preserve">, от 25.11.2015 </w:t>
            </w:r>
            <w:hyperlink r:id="rId208" w:history="1">
              <w:r>
                <w:rPr>
                  <w:color w:val="0000FF"/>
                </w:rPr>
                <w:t>N 1064-ПП</w:t>
              </w:r>
            </w:hyperlink>
            <w:r>
              <w:t xml:space="preserve">, от 29.06.2016 </w:t>
            </w:r>
            <w:hyperlink r:id="rId209" w:history="1">
              <w:r>
                <w:rPr>
                  <w:color w:val="0000FF"/>
                </w:rPr>
                <w:t>N 456-ПП</w:t>
              </w:r>
            </w:hyperlink>
            <w:r>
              <w:t>)</w:t>
            </w:r>
            <w:proofErr w:type="gramEnd"/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из них субсидии муниципальным образованиям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федерального бюджета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местных бюджетов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  <w:tr w:rsidR="009A4B6E">
        <w:tc>
          <w:tcPr>
            <w:tcW w:w="725" w:type="dxa"/>
          </w:tcPr>
          <w:p w:rsidR="009A4B6E" w:rsidRDefault="009A4B6E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721" w:type="dxa"/>
          </w:tcPr>
          <w:p w:rsidR="009A4B6E" w:rsidRDefault="009A4B6E">
            <w:pPr>
              <w:pStyle w:val="ConsPlusNormal"/>
            </w:pPr>
            <w:r>
              <w:t>внебюджетных источников (плановый объем)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361" w:type="dxa"/>
          </w:tcPr>
          <w:p w:rsidR="009A4B6E" w:rsidRDefault="009A4B6E">
            <w:pPr>
              <w:pStyle w:val="ConsPlusNormal"/>
              <w:jc w:val="center"/>
            </w:pPr>
            <w:r>
              <w:t>0,0</w:t>
            </w:r>
          </w:p>
        </w:tc>
      </w:tr>
    </w:tbl>
    <w:p w:rsidR="009A4B6E" w:rsidRDefault="009A4B6E">
      <w:pPr>
        <w:sectPr w:rsidR="009A4B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right"/>
        <w:outlineLvl w:val="1"/>
      </w:pPr>
      <w:r>
        <w:t>Приложение N 4</w:t>
      </w:r>
    </w:p>
    <w:p w:rsidR="009A4B6E" w:rsidRDefault="009A4B6E">
      <w:pPr>
        <w:pStyle w:val="ConsPlusNormal"/>
        <w:jc w:val="right"/>
      </w:pPr>
      <w:r>
        <w:t>к комплексной программе</w:t>
      </w:r>
    </w:p>
    <w:p w:rsidR="009A4B6E" w:rsidRDefault="009A4B6E">
      <w:pPr>
        <w:pStyle w:val="ConsPlusNormal"/>
        <w:jc w:val="right"/>
      </w:pPr>
      <w:r>
        <w:t>Свердловской области</w:t>
      </w:r>
    </w:p>
    <w:p w:rsidR="009A4B6E" w:rsidRDefault="009A4B6E">
      <w:pPr>
        <w:pStyle w:val="ConsPlusNormal"/>
        <w:jc w:val="right"/>
      </w:pPr>
      <w:r>
        <w:t>"Старшее поколение"</w:t>
      </w:r>
    </w:p>
    <w:p w:rsidR="009A4B6E" w:rsidRDefault="009A4B6E">
      <w:pPr>
        <w:pStyle w:val="ConsPlusNormal"/>
        <w:jc w:val="right"/>
      </w:pPr>
      <w:r>
        <w:t>на 2014 - 2018 годы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center"/>
      </w:pPr>
      <w:bookmarkStart w:id="22" w:name="P1516"/>
      <w:bookmarkEnd w:id="22"/>
      <w:r>
        <w:t>МЕТОДИКА</w:t>
      </w:r>
    </w:p>
    <w:p w:rsidR="009A4B6E" w:rsidRDefault="009A4B6E">
      <w:pPr>
        <w:pStyle w:val="ConsPlusNormal"/>
        <w:jc w:val="center"/>
      </w:pPr>
      <w:r>
        <w:t>ОЦЕНКИ ЭФФЕКТИВНОСТИ РЕАЛИЗАЦИИ КОМПЛЕКСНОЙ ПРОГРАММЫ</w:t>
      </w:r>
    </w:p>
    <w:p w:rsidR="009A4B6E" w:rsidRDefault="009A4B6E">
      <w:pPr>
        <w:pStyle w:val="ConsPlusNormal"/>
        <w:jc w:val="center"/>
      </w:pPr>
      <w:r>
        <w:t>СВЕРДЛОВСКОЙ ОБЛАСТИ "СТАРШЕЕ ПОКОЛЕНИЕ" НА 2014 - 2018 ГОДЫ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Настоящая Методика применяется для оценки эффективности реализации комплексной программы.</w:t>
      </w:r>
    </w:p>
    <w:p w:rsidR="009A4B6E" w:rsidRDefault="009A4B6E">
      <w:pPr>
        <w:pStyle w:val="ConsPlusNormal"/>
        <w:ind w:firstLine="540"/>
        <w:jc w:val="both"/>
      </w:pPr>
      <w:proofErr w:type="gramStart"/>
      <w:r>
        <w:t>Оценка эффективности комплексной программы будет ежегодно производиться на основании исполнения целевых показателей путем сравнения достигнутых значений целевых индикаторов по состоянию на 31 декабря отчетного года с установленными комплексной программой значениями.</w:t>
      </w:r>
      <w:proofErr w:type="gramEnd"/>
    </w:p>
    <w:p w:rsidR="009A4B6E" w:rsidRDefault="009A4B6E">
      <w:pPr>
        <w:pStyle w:val="ConsPlusNormal"/>
        <w:ind w:firstLine="540"/>
        <w:jc w:val="both"/>
      </w:pPr>
      <w:r>
        <w:t>Для оценки эффективности реализации комплексной программы:</w:t>
      </w:r>
    </w:p>
    <w:p w:rsidR="009A4B6E" w:rsidRDefault="009A4B6E">
      <w:pPr>
        <w:pStyle w:val="ConsPlusNormal"/>
        <w:ind w:firstLine="540"/>
        <w:jc w:val="both"/>
      </w:pPr>
      <w:r>
        <w:t>1) определяется эффективность реализации комплексной программы по отдельным показателям по следующей формуле:</w:t>
      </w:r>
    </w:p>
    <w:p w:rsidR="009A4B6E" w:rsidRDefault="009A4B6E">
      <w:pPr>
        <w:pStyle w:val="ConsPlusNormal"/>
        <w:jc w:val="both"/>
      </w:pPr>
    </w:p>
    <w:p w:rsidR="009A4B6E" w:rsidRPr="009A4B6E" w:rsidRDefault="009A4B6E">
      <w:pPr>
        <w:pStyle w:val="ConsPlusNonformat"/>
        <w:jc w:val="both"/>
        <w:rPr>
          <w:lang w:val="en-US"/>
        </w:rPr>
      </w:pPr>
      <w:r>
        <w:t xml:space="preserve">                                  </w:t>
      </w:r>
      <w:proofErr w:type="spellStart"/>
      <w:r w:rsidRPr="009A4B6E">
        <w:rPr>
          <w:lang w:val="en-US"/>
        </w:rPr>
        <w:t>Tfn</w:t>
      </w:r>
      <w:proofErr w:type="spellEnd"/>
    </w:p>
    <w:p w:rsidR="009A4B6E" w:rsidRPr="009A4B6E" w:rsidRDefault="009A4B6E">
      <w:pPr>
        <w:pStyle w:val="ConsPlusNonformat"/>
        <w:jc w:val="both"/>
        <w:rPr>
          <w:lang w:val="en-US"/>
        </w:rPr>
      </w:pPr>
      <w:r w:rsidRPr="009A4B6E">
        <w:rPr>
          <w:lang w:val="en-US"/>
        </w:rPr>
        <w:t xml:space="preserve">                            </w:t>
      </w:r>
      <w:proofErr w:type="spellStart"/>
      <w:r w:rsidRPr="009A4B6E">
        <w:rPr>
          <w:lang w:val="en-US"/>
        </w:rPr>
        <w:t>En</w:t>
      </w:r>
      <w:proofErr w:type="spellEnd"/>
      <w:r w:rsidRPr="009A4B6E">
        <w:rPr>
          <w:lang w:val="en-US"/>
        </w:rPr>
        <w:t xml:space="preserve"> = ----- x 100%,</w:t>
      </w:r>
    </w:p>
    <w:p w:rsidR="009A4B6E" w:rsidRPr="009A4B6E" w:rsidRDefault="009A4B6E">
      <w:pPr>
        <w:pStyle w:val="ConsPlusNonformat"/>
        <w:jc w:val="both"/>
        <w:rPr>
          <w:lang w:val="en-US"/>
        </w:rPr>
      </w:pPr>
      <w:r w:rsidRPr="009A4B6E">
        <w:rPr>
          <w:lang w:val="en-US"/>
        </w:rPr>
        <w:t xml:space="preserve">                                  </w:t>
      </w:r>
      <w:proofErr w:type="spellStart"/>
      <w:r w:rsidRPr="009A4B6E">
        <w:rPr>
          <w:lang w:val="en-US"/>
        </w:rPr>
        <w:t>TNn</w:t>
      </w:r>
      <w:proofErr w:type="spellEnd"/>
    </w:p>
    <w:p w:rsidR="009A4B6E" w:rsidRPr="009A4B6E" w:rsidRDefault="009A4B6E">
      <w:pPr>
        <w:pStyle w:val="ConsPlusNormal"/>
        <w:jc w:val="both"/>
        <w:rPr>
          <w:lang w:val="en-US"/>
        </w:rPr>
      </w:pPr>
    </w:p>
    <w:p w:rsidR="009A4B6E" w:rsidRPr="009A4B6E" w:rsidRDefault="009A4B6E">
      <w:pPr>
        <w:pStyle w:val="ConsPlusNormal"/>
        <w:ind w:firstLine="540"/>
        <w:jc w:val="both"/>
        <w:rPr>
          <w:lang w:val="en-US"/>
        </w:rPr>
      </w:pPr>
      <w:r>
        <w:t>где</w:t>
      </w:r>
      <w:r w:rsidRPr="009A4B6E">
        <w:rPr>
          <w:lang w:val="en-US"/>
        </w:rPr>
        <w:t>:</w:t>
      </w:r>
    </w:p>
    <w:p w:rsidR="009A4B6E" w:rsidRDefault="009A4B6E">
      <w:pPr>
        <w:pStyle w:val="ConsPlusNormal"/>
        <w:ind w:firstLine="540"/>
        <w:jc w:val="both"/>
      </w:pPr>
      <w:proofErr w:type="spellStart"/>
      <w:r>
        <w:t>En</w:t>
      </w:r>
      <w:proofErr w:type="spellEnd"/>
      <w:r>
        <w:t xml:space="preserve"> - эффективность хода реализации соответствующего мероприятия комплексной программы, в процентах;</w:t>
      </w:r>
    </w:p>
    <w:p w:rsidR="009A4B6E" w:rsidRDefault="009A4B6E">
      <w:pPr>
        <w:pStyle w:val="ConsPlusNormal"/>
        <w:ind w:firstLine="540"/>
        <w:jc w:val="both"/>
      </w:pPr>
      <w:proofErr w:type="spellStart"/>
      <w:r>
        <w:t>Tfn</w:t>
      </w:r>
      <w:proofErr w:type="spellEnd"/>
      <w:r>
        <w:t xml:space="preserve"> - фактическое значение целевого показателя, достигнутое в ходе реализации комплексной программы;</w:t>
      </w:r>
    </w:p>
    <w:p w:rsidR="009A4B6E" w:rsidRDefault="009A4B6E">
      <w:pPr>
        <w:pStyle w:val="ConsPlusNormal"/>
        <w:ind w:firstLine="540"/>
        <w:jc w:val="both"/>
      </w:pPr>
      <w:proofErr w:type="spellStart"/>
      <w:r>
        <w:t>TNn</w:t>
      </w:r>
      <w:proofErr w:type="spellEnd"/>
      <w:r>
        <w:t xml:space="preserve"> - плановое значение целевого показателя, утвержденное комплексной программой;</w:t>
      </w:r>
    </w:p>
    <w:p w:rsidR="009A4B6E" w:rsidRDefault="009A4B6E">
      <w:pPr>
        <w:pStyle w:val="ConsPlusNormal"/>
        <w:ind w:firstLine="540"/>
        <w:jc w:val="both"/>
      </w:pPr>
      <w:r>
        <w:t>2) оценка эффективности реализации комплексной программы в целом определяется на основе расчетов по следующей формуле: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nformat"/>
        <w:jc w:val="both"/>
      </w:pPr>
      <w:r>
        <w:t xml:space="preserve">                            E1 + E2 + E3 ... + </w:t>
      </w:r>
      <w:proofErr w:type="spellStart"/>
      <w:r>
        <w:t>En</w:t>
      </w:r>
      <w:proofErr w:type="spellEnd"/>
    </w:p>
    <w:p w:rsidR="009A4B6E" w:rsidRDefault="009A4B6E">
      <w:pPr>
        <w:pStyle w:val="ConsPlusNonformat"/>
        <w:jc w:val="both"/>
      </w:pPr>
      <w:r>
        <w:t xml:space="preserve">                       E = -----------------------,</w:t>
      </w:r>
    </w:p>
    <w:p w:rsidR="009A4B6E" w:rsidRDefault="009A4B6E">
      <w:pPr>
        <w:pStyle w:val="ConsPlusNonformat"/>
        <w:jc w:val="both"/>
      </w:pPr>
      <w:r>
        <w:t xml:space="preserve">                                     К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ind w:firstLine="540"/>
        <w:jc w:val="both"/>
      </w:pPr>
      <w:r>
        <w:t>где:</w:t>
      </w:r>
    </w:p>
    <w:p w:rsidR="009A4B6E" w:rsidRDefault="009A4B6E">
      <w:pPr>
        <w:pStyle w:val="ConsPlusNormal"/>
        <w:ind w:firstLine="540"/>
        <w:jc w:val="both"/>
      </w:pPr>
      <w:r>
        <w:t>E - эффективность реализации комплексной программы, в процентах;</w:t>
      </w:r>
    </w:p>
    <w:p w:rsidR="009A4B6E" w:rsidRDefault="009A4B6E">
      <w:pPr>
        <w:pStyle w:val="ConsPlusNormal"/>
        <w:ind w:firstLine="540"/>
        <w:jc w:val="both"/>
      </w:pPr>
      <w:r>
        <w:t xml:space="preserve">E1, </w:t>
      </w:r>
      <w:proofErr w:type="spellStart"/>
      <w:r>
        <w:t>En</w:t>
      </w:r>
      <w:proofErr w:type="spellEnd"/>
      <w:r>
        <w:t>, - эффективность мероприятий комплексной программы;</w:t>
      </w:r>
    </w:p>
    <w:p w:rsidR="009A4B6E" w:rsidRDefault="009A4B6E">
      <w:pPr>
        <w:pStyle w:val="ConsPlusNormal"/>
        <w:ind w:firstLine="540"/>
        <w:jc w:val="both"/>
      </w:pPr>
      <w:proofErr w:type="gramStart"/>
      <w:r>
        <w:t>К</w:t>
      </w:r>
      <w:proofErr w:type="gramEnd"/>
      <w:r>
        <w:t xml:space="preserve"> - количество мероприятий комплексной программы.</w:t>
      </w:r>
    </w:p>
    <w:p w:rsidR="009A4B6E" w:rsidRDefault="009A4B6E">
      <w:pPr>
        <w:pStyle w:val="ConsPlusNormal"/>
        <w:ind w:firstLine="540"/>
        <w:jc w:val="both"/>
      </w:pPr>
      <w:r>
        <w:t>Эффективность реализации комплексной программы будет тем выше, чем выше значение фактически достигнутых значений целевых показателей:</w:t>
      </w:r>
    </w:p>
    <w:p w:rsidR="009A4B6E" w:rsidRDefault="009A4B6E">
      <w:pPr>
        <w:pStyle w:val="ConsPlusNormal"/>
        <w:ind w:firstLine="540"/>
        <w:jc w:val="both"/>
      </w:pPr>
      <w:r>
        <w:t>1) E &gt; 100 процентов - высокая эффективность реализации комплексной программы;</w:t>
      </w:r>
    </w:p>
    <w:p w:rsidR="009A4B6E" w:rsidRDefault="009A4B6E">
      <w:pPr>
        <w:pStyle w:val="ConsPlusNormal"/>
        <w:ind w:firstLine="540"/>
        <w:jc w:val="both"/>
      </w:pPr>
      <w:r>
        <w:t>2) 75 процентов &lt; E &lt; 100 процентов - средняя эффективность реализации комплексной программы;</w:t>
      </w:r>
    </w:p>
    <w:p w:rsidR="009A4B6E" w:rsidRDefault="009A4B6E">
      <w:pPr>
        <w:pStyle w:val="ConsPlusNormal"/>
        <w:ind w:firstLine="540"/>
        <w:jc w:val="both"/>
      </w:pPr>
      <w:r>
        <w:t>3) E &lt; 75 процентов - низкая эффективность реализации комплексной программы.</w:t>
      </w: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jc w:val="both"/>
      </w:pPr>
    </w:p>
    <w:p w:rsidR="009A4B6E" w:rsidRDefault="009A4B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6D8F" w:rsidRDefault="004A6D8F"/>
    <w:sectPr w:rsidR="004A6D8F" w:rsidSect="007B3C5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6E"/>
    <w:rsid w:val="004A6D8F"/>
    <w:rsid w:val="009A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4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4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A4B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A4B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A4B6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4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A4B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A4B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A4B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A4B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A4B6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B7B643844F8ECD4E203C5991A24CF34AAEDBF65B5CAF37B35BC5A2626D9D177073D087D63AA8A50F8238DBEEy2W2I" TargetMode="External"/><Relationship Id="rId21" Type="http://schemas.openxmlformats.org/officeDocument/2006/relationships/hyperlink" Target="consultantplus://offline/ref=E883AD5CB95CFD6E01454983109777CD6DC6BFA62A6346259FE12F497B9840EEFE711E29EA6FE7EE57BE3DE6x4W4I" TargetMode="External"/><Relationship Id="rId42" Type="http://schemas.openxmlformats.org/officeDocument/2006/relationships/hyperlink" Target="consultantplus://offline/ref=E883AD5CB95CFD6E01454983109777CD6DC6BFA62A654D2496E82F497B9840EEFE711E29EA6FE7EE57BE3DE3x4W0I" TargetMode="External"/><Relationship Id="rId63" Type="http://schemas.openxmlformats.org/officeDocument/2006/relationships/hyperlink" Target="consultantplus://offline/ref=B7B643844F8ECD4E203C5991A24CF34AAEDBF65B5CAE31B558C6A2626D9D177073D087D63AA8A50F8238DBE1y2W3I" TargetMode="External"/><Relationship Id="rId84" Type="http://schemas.openxmlformats.org/officeDocument/2006/relationships/hyperlink" Target="consultantplus://offline/ref=B7B643844F8ECD4E203C5991A24CF34AAEDBF65B5CAC34B250C6A2626D9D177073D087D63AA8A50F8238DBEFy2WFI" TargetMode="External"/><Relationship Id="rId138" Type="http://schemas.openxmlformats.org/officeDocument/2006/relationships/hyperlink" Target="consultantplus://offline/ref=B7B643844F8ECD4E203C5991A24CF34AAEDBF65B5CAD32BD5AC2A2626D9D177073D087D63AA8A50F8238DBE3y2W5I" TargetMode="External"/><Relationship Id="rId159" Type="http://schemas.openxmlformats.org/officeDocument/2006/relationships/hyperlink" Target="consultantplus://offline/ref=B7B643844F8ECD4E203C5991A24CF34AAEDBF65B5CAC34B250C6A2626D9D177073D087D63AA8A50F8238DAE1y2W1I" TargetMode="External"/><Relationship Id="rId170" Type="http://schemas.openxmlformats.org/officeDocument/2006/relationships/hyperlink" Target="consultantplus://offline/ref=B7B643844F8ECD4E203C5991A24CF34AAEDBF65B5CAD32BD5AC2A2626D9D177073D087D63AA8A50F8238DBE1y2W7I" TargetMode="External"/><Relationship Id="rId191" Type="http://schemas.openxmlformats.org/officeDocument/2006/relationships/hyperlink" Target="consultantplus://offline/ref=B7B643844F8ECD4E203C5991A24CF34AAEDBF65B5CAC34B250C6A2626D9D177073D087D63AA8A50F8238D9E7y2W5I" TargetMode="External"/><Relationship Id="rId205" Type="http://schemas.openxmlformats.org/officeDocument/2006/relationships/hyperlink" Target="consultantplus://offline/ref=B7B643844F8ECD4E203C5991A24CF34AAEDBF65B5CAE31B558C6A2626D9D177073D087D63AA8A50F8238DAEFy2WFI" TargetMode="External"/><Relationship Id="rId107" Type="http://schemas.openxmlformats.org/officeDocument/2006/relationships/hyperlink" Target="consultantplus://offline/ref=B7B643844F8ECD4E203C5991A24CF34AAEDBF65B5CAC34B250C6A2626D9D177073D087D63AA8A50F8238DAE4y2W7I" TargetMode="External"/><Relationship Id="rId11" Type="http://schemas.openxmlformats.org/officeDocument/2006/relationships/hyperlink" Target="consultantplus://offline/ref=E883AD5CB95CFD6E01454983109777CD6DC6BFA62A644B2B9CEC2F497B9840EEFE711E29EA6FE7EE57BE3DE7x4W0I" TargetMode="External"/><Relationship Id="rId32" Type="http://schemas.openxmlformats.org/officeDocument/2006/relationships/hyperlink" Target="consultantplus://offline/ref=E883AD5CB95CFD6E01454983109777CD6DC6BFA62A644B2B9CEC2F497B9840EEFE711E29EA6FE7EE57BE3DE5x4W6I" TargetMode="External"/><Relationship Id="rId53" Type="http://schemas.openxmlformats.org/officeDocument/2006/relationships/hyperlink" Target="consultantplus://offline/ref=B7B643844F8ECD4E203C5991A24CF34AAEDBF65B5CAC34B250C6A2626D9D177073D087D63AA8A50F8238DBE0y2W0I" TargetMode="External"/><Relationship Id="rId74" Type="http://schemas.openxmlformats.org/officeDocument/2006/relationships/hyperlink" Target="consultantplus://offline/ref=B7B643844F8ECD4E203C5991A24CF34AAEDBF65B5CAC34B250C6A2626D9D177073D087D63AA8A50F8238DBEFy2W5I" TargetMode="External"/><Relationship Id="rId128" Type="http://schemas.openxmlformats.org/officeDocument/2006/relationships/hyperlink" Target="consultantplus://offline/ref=B7B643844F8ECD4E203C5991A24CF34AAEDBF65B5CAE31B558C6A2626D9D177073D087D63AA8A50F8238DAE2y2WEI" TargetMode="External"/><Relationship Id="rId149" Type="http://schemas.openxmlformats.org/officeDocument/2006/relationships/hyperlink" Target="consultantplus://offline/ref=B7B643844F8ECD4E203C5991A24CF34AAEDBF65B5CAE31B558C6A2626D9D177073D087D63AA8A50F8238DAE0y2W6I" TargetMode="External"/><Relationship Id="rId5" Type="http://schemas.openxmlformats.org/officeDocument/2006/relationships/hyperlink" Target="http://www.consultant.ru" TargetMode="External"/><Relationship Id="rId95" Type="http://schemas.openxmlformats.org/officeDocument/2006/relationships/hyperlink" Target="consultantplus://offline/ref=B7B643844F8ECD4E203C5991A24CF34AAEDBF65B5CAD32BD5AC2A2626D9D177073D087D63AA8A50F8238DBE2y2W2I" TargetMode="External"/><Relationship Id="rId160" Type="http://schemas.openxmlformats.org/officeDocument/2006/relationships/hyperlink" Target="consultantplus://offline/ref=B7B643844F8ECD4E203C5991A24CF34AAEDBF65B5CAF37B35BC5A2626D9D177073D087D63AA8A50F8238DAE4y2WFI" TargetMode="External"/><Relationship Id="rId181" Type="http://schemas.openxmlformats.org/officeDocument/2006/relationships/hyperlink" Target="consultantplus://offline/ref=B7B643844F8ECD4E203C5991A24CF34AAEDBF65B5CAE31B558C6A2626D9D177073D087D63AA8A50F8238DAEEy2W7I" TargetMode="External"/><Relationship Id="rId22" Type="http://schemas.openxmlformats.org/officeDocument/2006/relationships/hyperlink" Target="consultantplus://offline/ref=E883AD5CB95CFD6E0145578E06FB29C76ECDE0AB2C634475C3BC291E24xCW8I" TargetMode="External"/><Relationship Id="rId43" Type="http://schemas.openxmlformats.org/officeDocument/2006/relationships/hyperlink" Target="consultantplus://offline/ref=E883AD5CB95CFD6E01454983109777CD6DC6BFA62A664E259DEB2F497B9840EEFE711E29EA6FE7EE57BE3DE5x4W3I" TargetMode="External"/><Relationship Id="rId64" Type="http://schemas.openxmlformats.org/officeDocument/2006/relationships/hyperlink" Target="consultantplus://offline/ref=B7B643844F8ECD4E203C5991A24CF34AAEDBF65B5CAD32BD5AC2A2626D9D177073D087D63AA8A50F8238DBE5y2W0I" TargetMode="External"/><Relationship Id="rId118" Type="http://schemas.openxmlformats.org/officeDocument/2006/relationships/hyperlink" Target="consultantplus://offline/ref=B7B643844F8ECD4E203C5991A24CF34AAEDBF65B5CAC34B250C6A2626D9D177073D087D63AA8A50F8238DAE4y2W0I" TargetMode="External"/><Relationship Id="rId139" Type="http://schemas.openxmlformats.org/officeDocument/2006/relationships/hyperlink" Target="consultantplus://offline/ref=B7B643844F8ECD4E203C5991A24CF34AAEDBF65B5CAD32BD5AC2A2626D9D177073D087D63AA8A50F8238DBE3y2W2I" TargetMode="External"/><Relationship Id="rId85" Type="http://schemas.openxmlformats.org/officeDocument/2006/relationships/hyperlink" Target="consultantplus://offline/ref=B7B643844F8ECD4E203C5991A24CF34AAEDBF65B5CAF37B35BC5A2626D9D177073D087D63AA8A50F8238DBE0y2W2I" TargetMode="External"/><Relationship Id="rId150" Type="http://schemas.openxmlformats.org/officeDocument/2006/relationships/hyperlink" Target="consultantplus://offline/ref=B7B643844F8ECD4E203C5991A24CF34AAEDBF65B5CAD32BD5AC2A2626D9D177073D087D63AA8A50F8238DBE3y2WEI" TargetMode="External"/><Relationship Id="rId171" Type="http://schemas.openxmlformats.org/officeDocument/2006/relationships/hyperlink" Target="consultantplus://offline/ref=B7B643844F8ECD4E203C5991A24CF34AAEDBF65B5CAC34B250C6A2626D9D177073D087D63AA8A50F8238DAEEy2WFI" TargetMode="External"/><Relationship Id="rId192" Type="http://schemas.openxmlformats.org/officeDocument/2006/relationships/hyperlink" Target="consultantplus://offline/ref=B7B643844F8ECD4E203C5991A24CF34AAEDBF65B5CAF37B35BC5A2626D9D177073D087D63AA8A50F8238DAE0y2W7I" TargetMode="External"/><Relationship Id="rId206" Type="http://schemas.openxmlformats.org/officeDocument/2006/relationships/hyperlink" Target="consultantplus://offline/ref=B7B643844F8ECD4E203C5991A24CF34AAEDBF65B5CAD32BD5AC2A2626D9D177073D087D63AA8A50F8238DBEEy2W3I" TargetMode="External"/><Relationship Id="rId12" Type="http://schemas.openxmlformats.org/officeDocument/2006/relationships/hyperlink" Target="consultantplus://offline/ref=E883AD5CB95CFD6E01454983109777CD6DC6BFA62A654D2496E82F497B9840EEFE711E29EA6FE7EE57BE3DE7x4W0I" TargetMode="External"/><Relationship Id="rId33" Type="http://schemas.openxmlformats.org/officeDocument/2006/relationships/hyperlink" Target="consultantplus://offline/ref=E883AD5CB95CFD6E01454983109777CD6DC6BFA62A654D2496E82F497B9840EEFE711E29EA6FE7EE57BE3DE5x4W6I" TargetMode="External"/><Relationship Id="rId108" Type="http://schemas.openxmlformats.org/officeDocument/2006/relationships/hyperlink" Target="consultantplus://offline/ref=B7B643844F8ECD4E203C5991A24CF34AAEDBF65B5CAF37B35BC5A2626D9D177073D087D63AA8A50F8238DBEEy2W4I" TargetMode="External"/><Relationship Id="rId129" Type="http://schemas.openxmlformats.org/officeDocument/2006/relationships/hyperlink" Target="consultantplus://offline/ref=B7B643844F8ECD4E203C5991A24CF34AAEDBF65B5CAC34B250C6A2626D9D177073D087D63AA8A50F8238DAE2y2W7I" TargetMode="External"/><Relationship Id="rId54" Type="http://schemas.openxmlformats.org/officeDocument/2006/relationships/hyperlink" Target="consultantplus://offline/ref=B7B643844F8ECD4E203C5991A24CF34AAEDBF65B5CAF37B35BC5A2626D9D177073D087D63AA8A50F8238DBE5y2W7I" TargetMode="External"/><Relationship Id="rId75" Type="http://schemas.openxmlformats.org/officeDocument/2006/relationships/hyperlink" Target="consultantplus://offline/ref=B7B643844F8ECD4E203C5991A24CF34AAEDBF65B5CAF37B35BC5A2626D9D177073D087D63AA8A50F8238DBE3y2W2I" TargetMode="External"/><Relationship Id="rId96" Type="http://schemas.openxmlformats.org/officeDocument/2006/relationships/hyperlink" Target="consultantplus://offline/ref=B7B643844F8ECD4E203C5991A24CF34AAEDBF65B5CAC34B250C6A2626D9D177073D087D63AA8A50F8238DAE6y2W1I" TargetMode="External"/><Relationship Id="rId140" Type="http://schemas.openxmlformats.org/officeDocument/2006/relationships/hyperlink" Target="consultantplus://offline/ref=B7B643844F8ECD4E203C5991A24CF34AAEDBF65B5CAD32BD5AC2A2626D9D177073D087D63AA8A50F8238DBE3y2W0I" TargetMode="External"/><Relationship Id="rId161" Type="http://schemas.openxmlformats.org/officeDocument/2006/relationships/hyperlink" Target="consultantplus://offline/ref=B7B643844F8ECD4E203C5991A24CF34AAEDBF65B5CAE31B558C6A2626D9D177073D087D63AA8A50F8238DAE0y2W0I" TargetMode="External"/><Relationship Id="rId182" Type="http://schemas.openxmlformats.org/officeDocument/2006/relationships/hyperlink" Target="consultantplus://offline/ref=B7B643844F8ECD4E203C5991A24CF34AAEDBF65B5CAC34B250C6A2626D9D177073D087D63AA8A50F8238D9E6y2W3I" TargetMode="External"/><Relationship Id="rId6" Type="http://schemas.openxmlformats.org/officeDocument/2006/relationships/hyperlink" Target="consultantplus://offline/ref=E883AD5CB95CFD6E01454983109777CD6DC6BFA62A644B2B9CEC2F497B9840EEFE711E29EA6FE7EE57BE3DE7x4W0I" TargetMode="External"/><Relationship Id="rId23" Type="http://schemas.openxmlformats.org/officeDocument/2006/relationships/hyperlink" Target="consultantplus://offline/ref=E883AD5CB95CFD6E01454983109777CD6DC6BFA62A694F249AEF2F497B9840EEFE711E29EA6FE7EE57BE3DE6x4W4I" TargetMode="External"/><Relationship Id="rId119" Type="http://schemas.openxmlformats.org/officeDocument/2006/relationships/hyperlink" Target="consultantplus://offline/ref=B7B643844F8ECD4E203C5991A24CF34AAEDBF65B5CAF37B35BC5A2626D9D177073D087D63AA8A50F8238DBEEy2W0I" TargetMode="External"/><Relationship Id="rId44" Type="http://schemas.openxmlformats.org/officeDocument/2006/relationships/hyperlink" Target="consultantplus://offline/ref=B7B643844F8ECD4E203C5991A24CF34AAEDBF65B5CAD32BD5AC2A2626D9D177073D087D63AA8A50F8238DBE4y2W1I" TargetMode="External"/><Relationship Id="rId65" Type="http://schemas.openxmlformats.org/officeDocument/2006/relationships/hyperlink" Target="consultantplus://offline/ref=B7B643844F8ECD4E203C5991A24CF34AAEDBF65B5CAC34B250C6A2626D9D177073D087D63AA8A50F8238DBEEy2W7I" TargetMode="External"/><Relationship Id="rId86" Type="http://schemas.openxmlformats.org/officeDocument/2006/relationships/hyperlink" Target="consultantplus://offline/ref=B7B643844F8ECD4E203C5991A24CF34AAEDBF65B5CAE31B558C6A2626D9D177073D087D63AA8A50F8238DBEFy2W3I" TargetMode="External"/><Relationship Id="rId130" Type="http://schemas.openxmlformats.org/officeDocument/2006/relationships/hyperlink" Target="consultantplus://offline/ref=B7B643844F8ECD4E203C5991A24CF34AAEDBF65B5CAF37B35BC5A2626D9D177073D087D63AA8A50F8238DBEFy2WEI" TargetMode="External"/><Relationship Id="rId151" Type="http://schemas.openxmlformats.org/officeDocument/2006/relationships/hyperlink" Target="consultantplus://offline/ref=B7B643844F8ECD4E203C5991A24CF34AAEDBF65B5CAC34B250C6A2626D9D177073D087D63AA8A50F8238DAE0y2W2I" TargetMode="External"/><Relationship Id="rId172" Type="http://schemas.openxmlformats.org/officeDocument/2006/relationships/hyperlink" Target="consultantplus://offline/ref=B7B643844F8ECD4E203C5991A24CF34AAEDBF65B5CAF37B35BC5A2626D9D177073D087D63AA8A50F8238DAE5y2W0I" TargetMode="External"/><Relationship Id="rId193" Type="http://schemas.openxmlformats.org/officeDocument/2006/relationships/hyperlink" Target="consultantplus://offline/ref=B7B643844F8ECD4E203C5991A24CF34AAEDBF65B5CAE31B558C6A2626D9D177073D087D63AA8A50F8238DAEFy2W5I" TargetMode="External"/><Relationship Id="rId207" Type="http://schemas.openxmlformats.org/officeDocument/2006/relationships/hyperlink" Target="consultantplus://offline/ref=B7B643844F8ECD4E203C5991A24CF34AAEDBF65B5CAC34B250C6A2626D9D177073D087D63AA8A50F8238D9E4y2WEI" TargetMode="External"/><Relationship Id="rId13" Type="http://schemas.openxmlformats.org/officeDocument/2006/relationships/hyperlink" Target="consultantplus://offline/ref=E883AD5CB95CFD6E01454983109777CD6DC6BFA62A664E259DEB2F497B9840EEFE711E29EA6FE7EE57BE3DE7x4W0I" TargetMode="External"/><Relationship Id="rId109" Type="http://schemas.openxmlformats.org/officeDocument/2006/relationships/hyperlink" Target="consultantplus://offline/ref=B7B643844F8ECD4E203C5991A24CF34AAEDBF65B5CA131B05DC7A2626D9D177073yDW0I" TargetMode="External"/><Relationship Id="rId34" Type="http://schemas.openxmlformats.org/officeDocument/2006/relationships/hyperlink" Target="consultantplus://offline/ref=E883AD5CB95CFD6E01454983109777CD6DC6BFA62A664E259DEB2F497B9840EEFE711E29EA6FE7EE57BE3DE5x4W0I" TargetMode="External"/><Relationship Id="rId55" Type="http://schemas.openxmlformats.org/officeDocument/2006/relationships/hyperlink" Target="consultantplus://offline/ref=B7B643844F8ECD4E203C5991A24CF34AAEDBF65B5CAE31B558C6A2626D9D177073D087D63AA8A50F8238DBE0y2WEI" TargetMode="External"/><Relationship Id="rId76" Type="http://schemas.openxmlformats.org/officeDocument/2006/relationships/hyperlink" Target="consultantplus://offline/ref=B7B643844F8ECD4E203C5991A24CF34AAEDBF65B5CAF37B35BC5A2626D9D177073D087D63AA8A50F8238DBE3y2W0I" TargetMode="External"/><Relationship Id="rId97" Type="http://schemas.openxmlformats.org/officeDocument/2006/relationships/hyperlink" Target="consultantplus://offline/ref=B7B643844F8ECD4E203C5991A24CF34AAEDBF65B5CAF37B35BC5A2626D9D177073D087D63AA8A50F8238DBE1y2W4I" TargetMode="External"/><Relationship Id="rId120" Type="http://schemas.openxmlformats.org/officeDocument/2006/relationships/hyperlink" Target="consultantplus://offline/ref=B7B643844F8ECD4E203C5991A24CF34AAEDBF65B5CAE31B558C6A2626D9D177073D087D63AA8A50F8238DAE2y2W6I" TargetMode="External"/><Relationship Id="rId141" Type="http://schemas.openxmlformats.org/officeDocument/2006/relationships/hyperlink" Target="consultantplus://offline/ref=B7B643844F8ECD4E203C5991A24CF34AAEDBF65B5CAC34B250C6A2626D9D177073D087D63AA8A50F8238DAE3y2W4I" TargetMode="External"/><Relationship Id="rId7" Type="http://schemas.openxmlformats.org/officeDocument/2006/relationships/hyperlink" Target="consultantplus://offline/ref=E883AD5CB95CFD6E01454983109777CD6DC6BFA62A654D2496E82F497B9840EEFE711E29EA6FE7EE57BE3DE7x4W0I" TargetMode="External"/><Relationship Id="rId162" Type="http://schemas.openxmlformats.org/officeDocument/2006/relationships/hyperlink" Target="consultantplus://offline/ref=B7B643844F8ECD4E203C5991A24CF34AAEDBF65B5CAD32BD5AC2A2626D9D177073D087D63AA8A50F8238DBE0y2W2I" TargetMode="External"/><Relationship Id="rId183" Type="http://schemas.openxmlformats.org/officeDocument/2006/relationships/hyperlink" Target="consultantplus://offline/ref=B7B643844F8ECD4E203C5991A24CF34AAEDBF65B5CAF37B35BC5A2626D9D177073D087D63AA8A50F8238DAE3y2W7I" TargetMode="External"/><Relationship Id="rId24" Type="http://schemas.openxmlformats.org/officeDocument/2006/relationships/hyperlink" Target="consultantplus://offline/ref=E883AD5CB95CFD6E01454983109777CD6DC6BFA62A694F269BEA2F497B9840EEFE711E29EA6FE7EE57BE3DE6x4W4I" TargetMode="External"/><Relationship Id="rId45" Type="http://schemas.openxmlformats.org/officeDocument/2006/relationships/hyperlink" Target="consultantplus://offline/ref=B7B643844F8ECD4E203C5991A24CF34AAEDBF65B5CAC34B250C6A2626D9D177073D087D63AA8A50F8238DBE2y2WEI" TargetMode="External"/><Relationship Id="rId66" Type="http://schemas.openxmlformats.org/officeDocument/2006/relationships/hyperlink" Target="consultantplus://offline/ref=B7B643844F8ECD4E203C5991A24CF34AAEDBF65B5CAF37B35BC5A2626D9D177073D087D63AA8A50F8238DBE2y2W6I" TargetMode="External"/><Relationship Id="rId87" Type="http://schemas.openxmlformats.org/officeDocument/2006/relationships/hyperlink" Target="consultantplus://offline/ref=B7B643844F8ECD4E203C5991A24CF34AAEDBF65B5CAC34B250C6A2626D9D177073D087D63AA8A50F8238DAE6y2W7I" TargetMode="External"/><Relationship Id="rId110" Type="http://schemas.openxmlformats.org/officeDocument/2006/relationships/hyperlink" Target="consultantplus://offline/ref=B7B643844F8ECD4E203C5991A24CF34AAEDBF65B5CAE31B558C6A2626D9D177073D087D63AA8A50F8238DAE6y2WFI" TargetMode="External"/><Relationship Id="rId131" Type="http://schemas.openxmlformats.org/officeDocument/2006/relationships/hyperlink" Target="consultantplus://offline/ref=B7B643844F8ECD4E203C5991A24CF34AAEDBF65B5CAE31B558C6A2626D9D177073D087D63AA8A50F8238DAE3y2W6I" TargetMode="External"/><Relationship Id="rId61" Type="http://schemas.openxmlformats.org/officeDocument/2006/relationships/hyperlink" Target="consultantplus://offline/ref=B7B643844F8ECD4E203C5991A24CF34AAEDBF65B5CAC34B250C6A2626D9D177073D087D63AA8A50F8238DBE1y2W3I" TargetMode="External"/><Relationship Id="rId82" Type="http://schemas.openxmlformats.org/officeDocument/2006/relationships/hyperlink" Target="consultantplus://offline/ref=B7B643844F8ECD4E203C5991A24CF34AAEDBF65B5CAE31B558C6A2626D9D177073D087D63AA8A50F8238DBEFy2W7I" TargetMode="External"/><Relationship Id="rId152" Type="http://schemas.openxmlformats.org/officeDocument/2006/relationships/hyperlink" Target="consultantplus://offline/ref=B7B643844F8ECD4E203C5991A24CF34AAEDBF65B5CAF37B35BC5A2626D9D177073D087D63AA8A50F8238DAE4y2W5I" TargetMode="External"/><Relationship Id="rId173" Type="http://schemas.openxmlformats.org/officeDocument/2006/relationships/hyperlink" Target="consultantplus://offline/ref=B7B643844F8ECD4E203C5991A24CF34AAEDBF65B5CAE31B558C6A2626D9D177073D087D63AA8A50F8238DAE1y2W3I" TargetMode="External"/><Relationship Id="rId194" Type="http://schemas.openxmlformats.org/officeDocument/2006/relationships/hyperlink" Target="consultantplus://offline/ref=B7B643844F8ECD4E203C5991A24CF34AAEDBF65B5CAD32BD5AC2A2626D9D177073D087D63AA8A50F8238DBE1y2WFI" TargetMode="External"/><Relationship Id="rId199" Type="http://schemas.openxmlformats.org/officeDocument/2006/relationships/hyperlink" Target="consultantplus://offline/ref=B7B643844F8ECD4E203C5991A24CF34AAEDBF65B5CAC34B250C6A2626D9D177073D087D63AA8A50F8238D9E4y2W7I" TargetMode="External"/><Relationship Id="rId203" Type="http://schemas.openxmlformats.org/officeDocument/2006/relationships/hyperlink" Target="consultantplus://offline/ref=B7B643844F8ECD4E203C5991A24CF34AAEDBF65B5CAC34B250C6A2626D9D177073D087D63AA8A50F8238D9E4y2W3I" TargetMode="External"/><Relationship Id="rId208" Type="http://schemas.openxmlformats.org/officeDocument/2006/relationships/hyperlink" Target="consultantplus://offline/ref=B7B643844F8ECD4E203C5991A24CF34AAEDBF65B5CAF37B35BC5A2626D9D177073D087D63AA8A50F8238DAE1y2W2I" TargetMode="External"/><Relationship Id="rId19" Type="http://schemas.openxmlformats.org/officeDocument/2006/relationships/hyperlink" Target="consultantplus://offline/ref=E883AD5CB95CFD6E01454983109777CD6DC6BFA62A624A2796E02F497B9840EEFE711E29EA6FE7EE57BE3DE6x4W1I" TargetMode="External"/><Relationship Id="rId14" Type="http://schemas.openxmlformats.org/officeDocument/2006/relationships/hyperlink" Target="consultantplus://offline/ref=E883AD5CB95CFD6E01454983109777CD6DC6BFA62A6748239EE82F497B9840EEFE711E29EA6FE7EE57BE3DE7x4W0I" TargetMode="External"/><Relationship Id="rId30" Type="http://schemas.openxmlformats.org/officeDocument/2006/relationships/hyperlink" Target="consultantplus://offline/ref=E883AD5CB95CFD6E01454983109777CD6DC6BFA62A644E2798EB2F497B9840EEFE711E29EA6FE7EE57BE3FE1x4W7I" TargetMode="External"/><Relationship Id="rId35" Type="http://schemas.openxmlformats.org/officeDocument/2006/relationships/hyperlink" Target="consultantplus://offline/ref=E883AD5CB95CFD6E01454983109777CD6DC6BFA62A6748239EE82F497B9840EEFE711E29EA6FE7EE57BE3DE5x4W0I" TargetMode="External"/><Relationship Id="rId56" Type="http://schemas.openxmlformats.org/officeDocument/2006/relationships/hyperlink" Target="consultantplus://offline/ref=B7B643844F8ECD4E203C5991A24CF34AAEDBF65B5CAD32BD5AC2A2626D9D177073D087D63AA8A50F8238DBE4y2WEI" TargetMode="External"/><Relationship Id="rId77" Type="http://schemas.openxmlformats.org/officeDocument/2006/relationships/hyperlink" Target="consultantplus://offline/ref=B7B643844F8ECD4E203C5991A24CF34AAEDBF65B5CAC34B250C6A2626D9D177073D087D63AA8A50F8238DBEFy2W3I" TargetMode="External"/><Relationship Id="rId100" Type="http://schemas.openxmlformats.org/officeDocument/2006/relationships/hyperlink" Target="consultantplus://offline/ref=B7B643844F8ECD4E203C5991A24CF34AAEDBF65B5CAC34B250C6A2626D9D177073D087D63AA8A50F8238DAE7y2W7I" TargetMode="External"/><Relationship Id="rId105" Type="http://schemas.openxmlformats.org/officeDocument/2006/relationships/hyperlink" Target="consultantplus://offline/ref=B7B643844F8ECD4E203C5991A24CF34AAEDBF65B5CAF37B35BC5A2626D9D177073D087D63AA8A50F8238DBE1y2WEI" TargetMode="External"/><Relationship Id="rId126" Type="http://schemas.openxmlformats.org/officeDocument/2006/relationships/hyperlink" Target="consultantplus://offline/ref=B7B643844F8ECD4E203C5991A24CF34AAEDBF65B5CAC34B250C6A2626D9D177073D087D63AA8A50F8238DAE5y2W2I" TargetMode="External"/><Relationship Id="rId147" Type="http://schemas.openxmlformats.org/officeDocument/2006/relationships/hyperlink" Target="consultantplus://offline/ref=B7B643844F8ECD4E203C5991A24CF34AAEDBF65B5CAC34B250C6A2626D9D177073D087D63AA8A50F8238DAE0y2W6I" TargetMode="External"/><Relationship Id="rId168" Type="http://schemas.openxmlformats.org/officeDocument/2006/relationships/hyperlink" Target="consultantplus://offline/ref=B7B643844F8ECD4E203C5991A24CF34AAEDBF65B5CAF37B35BC5A2626D9D177073D087D63AA8A50F8238DAE5y2W5I" TargetMode="External"/><Relationship Id="rId8" Type="http://schemas.openxmlformats.org/officeDocument/2006/relationships/hyperlink" Target="consultantplus://offline/ref=E883AD5CB95CFD6E01454983109777CD6DC6BFA62A664E259DEB2F497B9840EEFE711E29EA6FE7EE57BE3DE7x4W0I" TargetMode="External"/><Relationship Id="rId51" Type="http://schemas.openxmlformats.org/officeDocument/2006/relationships/hyperlink" Target="consultantplus://offline/ref=B7B643844F8ECD4E203C5991A24CF34AAEDBF65B5CAC34B250C6A2626D9D177073D087D63AA8A50F8238DBE0y2W1I" TargetMode="External"/><Relationship Id="rId72" Type="http://schemas.openxmlformats.org/officeDocument/2006/relationships/hyperlink" Target="consultantplus://offline/ref=B7B643844F8ECD4E203C5991A24CF34AAEDBF65B5CAF37B35BC5A2626D9D177073D087D63AA8A50F8238DBE3y2W6I" TargetMode="External"/><Relationship Id="rId93" Type="http://schemas.openxmlformats.org/officeDocument/2006/relationships/hyperlink" Target="consultantplus://offline/ref=B7B643844F8ECD4E203C5991A24CF34AAEDBF65B5CAC34B250C6A2626D9D177073D087D63AA8A50F8238DAE6y2W3I" TargetMode="External"/><Relationship Id="rId98" Type="http://schemas.openxmlformats.org/officeDocument/2006/relationships/hyperlink" Target="consultantplus://offline/ref=B7B643844F8ECD4E203C5991A24CF34AAEDBF65B5CAE31B558C6A2626D9D177073D087D63AA8A50F8238DAE6y2W5I" TargetMode="External"/><Relationship Id="rId121" Type="http://schemas.openxmlformats.org/officeDocument/2006/relationships/hyperlink" Target="consultantplus://offline/ref=B7B643844F8ECD4E203C5991A24CF34AAEDBF65B5CAC34B250C6A2626D9D177073D087D63AA8A50F8238DAE4y2WEI" TargetMode="External"/><Relationship Id="rId142" Type="http://schemas.openxmlformats.org/officeDocument/2006/relationships/hyperlink" Target="consultantplus://offline/ref=B7B643844F8ECD4E203C5991A24CF34AAEDBF65B5CAF37B35BC5A2626D9D177073D087D63AA8A50F8238DAE6y2WEI" TargetMode="External"/><Relationship Id="rId163" Type="http://schemas.openxmlformats.org/officeDocument/2006/relationships/hyperlink" Target="consultantplus://offline/ref=B7B643844F8ECD4E203C5991A24CF34AAEDBF65B5CAC34B250C6A2626D9D177073D087D63AA8A50F8238DAEEy2W6I" TargetMode="External"/><Relationship Id="rId184" Type="http://schemas.openxmlformats.org/officeDocument/2006/relationships/hyperlink" Target="consultantplus://offline/ref=B7B643844F8ECD4E203C5991A24CF34AAEDBF65B5CAE31B558C6A2626D9D177073D087D63AA8A50F8238DAEEy2W5I" TargetMode="External"/><Relationship Id="rId189" Type="http://schemas.openxmlformats.org/officeDocument/2006/relationships/hyperlink" Target="consultantplus://offline/ref=B7B643844F8ECD4E203C5991A24CF34AAEDBF65B5CAF37B35BC5A2626D9D177073D087D63AA8A50F8238DAE3y2W1I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E883AD5CB95CFD6E01454983109777CD6DC6BFA62A684F2596EB2F497B9840EEFE711E29EA6FE7EE57BE3DE5x4W6I" TargetMode="External"/><Relationship Id="rId46" Type="http://schemas.openxmlformats.org/officeDocument/2006/relationships/hyperlink" Target="consultantplus://offline/ref=B7B643844F8ECD4E203C5991A24CF34AAEDBF65B5CAF37B35BC5A2626D9D177073D087D63AA8A50F8238DBE4y2W0I" TargetMode="External"/><Relationship Id="rId67" Type="http://schemas.openxmlformats.org/officeDocument/2006/relationships/hyperlink" Target="consultantplus://offline/ref=B7B643844F8ECD4E203C5991A24CF34AAEDBF65B5CAE31B558C6A2626D9D177073D087D63AA8A50F8238DBE1y2WFI" TargetMode="External"/><Relationship Id="rId116" Type="http://schemas.openxmlformats.org/officeDocument/2006/relationships/hyperlink" Target="consultantplus://offline/ref=B7B643844F8ECD4E203C5991A24CF34AAEDBF65B5CAC34B250C6A2626D9D177073D087D63AA8A50F8238DAE4y2W3I" TargetMode="External"/><Relationship Id="rId137" Type="http://schemas.openxmlformats.org/officeDocument/2006/relationships/hyperlink" Target="consultantplus://offline/ref=B7B643844F8ECD4E203C5991A24CF34AAEDBF65B5CAE31B558C6A2626D9D177073D087D63AA8A50F8238DAE3y2W2I" TargetMode="External"/><Relationship Id="rId158" Type="http://schemas.openxmlformats.org/officeDocument/2006/relationships/hyperlink" Target="consultantplus://offline/ref=B7B643844F8ECD4E203C5991A24CF34AAEDBF65B5CAD32BD5AC2A2626D9D177073D087D63AA8A50F8238DBE0y2W4I" TargetMode="External"/><Relationship Id="rId20" Type="http://schemas.openxmlformats.org/officeDocument/2006/relationships/hyperlink" Target="consultantplus://offline/ref=E883AD5CB95CFD6E01454983109777CD6DC6BFA62A6748239EE82F497B9840EEFE711E29EA6FE7EE57BE3DE6x4W7I" TargetMode="External"/><Relationship Id="rId41" Type="http://schemas.openxmlformats.org/officeDocument/2006/relationships/hyperlink" Target="consultantplus://offline/ref=E883AD5CB95CFD6E01454983109777CD6DC6BFA62A644B2B9CEC2F497B9840EEFE711E29EA6FE7EE57BE3DE5x4W1I" TargetMode="External"/><Relationship Id="rId62" Type="http://schemas.openxmlformats.org/officeDocument/2006/relationships/hyperlink" Target="consultantplus://offline/ref=B7B643844F8ECD4E203C5991A24CF34AAEDBF65B5CAF37B35BC5A2626D9D177073D087D63AA8A50F8238DBE5y2W1I" TargetMode="External"/><Relationship Id="rId83" Type="http://schemas.openxmlformats.org/officeDocument/2006/relationships/hyperlink" Target="consultantplus://offline/ref=B7B643844F8ECD4E203C5991A24CF34AAEDBF65B5CAE31B558C6A2626D9D177073D087D63AA8A50F8238DBEFy2W5I" TargetMode="External"/><Relationship Id="rId88" Type="http://schemas.openxmlformats.org/officeDocument/2006/relationships/hyperlink" Target="consultantplus://offline/ref=B7B643844F8ECD4E203C5991A24CF34AAEDBF65B5CAF37B35BC5A2626D9D177073D087D63AA8A50F8238DBE0y2WFI" TargetMode="External"/><Relationship Id="rId111" Type="http://schemas.openxmlformats.org/officeDocument/2006/relationships/hyperlink" Target="consultantplus://offline/ref=B7B643844F8ECD4E203C5991A24CF34AAEDBF65B5CA131B05DC7A2626D9D177073yDW0I" TargetMode="External"/><Relationship Id="rId132" Type="http://schemas.openxmlformats.org/officeDocument/2006/relationships/hyperlink" Target="consultantplus://offline/ref=B7B643844F8ECD4E203C5991A24CF34AAEDBF65B5CAC34B250C6A2626D9D177073D087D63AA8A50F8238DAE2y2W2I" TargetMode="External"/><Relationship Id="rId153" Type="http://schemas.openxmlformats.org/officeDocument/2006/relationships/hyperlink" Target="consultantplus://offline/ref=B7B643844F8ECD4E203C5991A24CF34AAEDBF65B5CAE31B558C6A2626D9D177073D087D63AA8A50F8238DAE0y2W4I" TargetMode="External"/><Relationship Id="rId174" Type="http://schemas.openxmlformats.org/officeDocument/2006/relationships/hyperlink" Target="consultantplus://offline/ref=B7B643844F8ECD4E203C5991A24CF34AAEDBF65B5CAD32BD5AC2A2626D9D177073D087D63AA8A50F8238DBE1y2W3I" TargetMode="External"/><Relationship Id="rId179" Type="http://schemas.openxmlformats.org/officeDocument/2006/relationships/hyperlink" Target="consultantplus://offline/ref=B7B643844F8ECD4E203C5991A24CF34AAEDBF65B5CAC34B250C6A2626D9D177073D087D63AA8A50F8238DAEFy2WEI" TargetMode="External"/><Relationship Id="rId195" Type="http://schemas.openxmlformats.org/officeDocument/2006/relationships/hyperlink" Target="consultantplus://offline/ref=B7B643844F8ECD4E203C5991A24CF34AAEDBF65B5CAD32BD5AC2A2626D9D177073D087D63AA8A50F8238DBEEy2W7I" TargetMode="External"/><Relationship Id="rId209" Type="http://schemas.openxmlformats.org/officeDocument/2006/relationships/hyperlink" Target="consultantplus://offline/ref=B7B643844F8ECD4E203C5991A24CF34AAEDBF65B5CAE31B558C6A2626D9D177073D087D63AA8A50F8238D9E6y2W7I" TargetMode="External"/><Relationship Id="rId190" Type="http://schemas.openxmlformats.org/officeDocument/2006/relationships/hyperlink" Target="consultantplus://offline/ref=B7B643844F8ECD4E203C5991A24CF34AAEDBF65B5CAE31B558C6A2626D9D177073D087D63AA8A50F8238DAEFy2W7I" TargetMode="External"/><Relationship Id="rId204" Type="http://schemas.openxmlformats.org/officeDocument/2006/relationships/hyperlink" Target="consultantplus://offline/ref=B7B643844F8ECD4E203C5991A24CF34AAEDBF65B5CAF37B35BC5A2626D9D177073D087D63AA8A50F8238DAE1y2W5I" TargetMode="External"/><Relationship Id="rId15" Type="http://schemas.openxmlformats.org/officeDocument/2006/relationships/hyperlink" Target="consultantplus://offline/ref=E883AD5CB95CFD6E01454983109777CD6DC6BFA62A664E259DEB2F497B9840EEFE711E29EA6FE7EE57BE3DE7x4W2I" TargetMode="External"/><Relationship Id="rId36" Type="http://schemas.openxmlformats.org/officeDocument/2006/relationships/hyperlink" Target="consultantplus://offline/ref=E883AD5CB95CFD6E01454983109777CD6DC6BFA62A654D2496E82F497B9840EEFE711E29EA6FE7EE57BE3DE5x4W1I" TargetMode="External"/><Relationship Id="rId57" Type="http://schemas.openxmlformats.org/officeDocument/2006/relationships/hyperlink" Target="consultantplus://offline/ref=B7B643844F8ECD4E203C5991A24CF34AAEDBF65B5CAC34B250C6A2626D9D177073D087D63AA8A50F8238DBE0y2WFI" TargetMode="External"/><Relationship Id="rId106" Type="http://schemas.openxmlformats.org/officeDocument/2006/relationships/hyperlink" Target="consultantplus://offline/ref=B7B643844F8ECD4E203C5991A24CF34AAEDBF65B5CAE31B558C6A2626D9D177073D087D63AA8A50F8238DAE6y2W1I" TargetMode="External"/><Relationship Id="rId127" Type="http://schemas.openxmlformats.org/officeDocument/2006/relationships/hyperlink" Target="consultantplus://offline/ref=B7B643844F8ECD4E203C5991A24CF34AAEDBF65B5CAF37B35BC5A2626D9D177073D087D63AA8A50F8238DBEFy2W2I" TargetMode="External"/><Relationship Id="rId10" Type="http://schemas.openxmlformats.org/officeDocument/2006/relationships/hyperlink" Target="consultantplus://offline/ref=E883AD5CB95CFD6E01454983109777CD6DC6BFA62A6346259FE12F497B9840EEFE711E29EA6FE7EE57BE3DEFx4W0I" TargetMode="External"/><Relationship Id="rId31" Type="http://schemas.openxmlformats.org/officeDocument/2006/relationships/hyperlink" Target="consultantplus://offline/ref=E883AD5CB95CFD6E01454983109777CD6DC6BFA62A6748239EE82F497B9840EEFE711E29EA6FE7EE57BE3DE6x4W2I" TargetMode="External"/><Relationship Id="rId52" Type="http://schemas.openxmlformats.org/officeDocument/2006/relationships/hyperlink" Target="consultantplus://offline/ref=B7B643844F8ECD4E203C5991A24CF34AAEDBF65B5CAD32BD5AC2A2626D9D177073D087D63AA8A50F8238DBE4y2WFI" TargetMode="External"/><Relationship Id="rId73" Type="http://schemas.openxmlformats.org/officeDocument/2006/relationships/hyperlink" Target="consultantplus://offline/ref=B7B643844F8ECD4E203C5991A24CF34AAEDBF65B5CAE31B558C6A2626D9D177073D087D63AA8A50F8238DBEEy2W1I" TargetMode="External"/><Relationship Id="rId78" Type="http://schemas.openxmlformats.org/officeDocument/2006/relationships/hyperlink" Target="consultantplus://offline/ref=B7B643844F8ECD4E203C5991A24CF34AAEDBF65B5CAF37B35BC5A2626D9D177073D087D63AA8A50F8238DBE3y2WEI" TargetMode="External"/><Relationship Id="rId94" Type="http://schemas.openxmlformats.org/officeDocument/2006/relationships/hyperlink" Target="consultantplus://offline/ref=B7B643844F8ECD4E203C5991A24CF34AAEDBF65B5CAE31B558C6A2626D9D177073D087D63AA8A50F8238DAE6y2W7I" TargetMode="External"/><Relationship Id="rId99" Type="http://schemas.openxmlformats.org/officeDocument/2006/relationships/hyperlink" Target="consultantplus://offline/ref=B7B643844F8ECD4E203C5991A24CF34AAEDBF65B5CAD32BD5AC2A2626D9D177073D087D63AA8A50F8238DBE2y2W0I" TargetMode="External"/><Relationship Id="rId101" Type="http://schemas.openxmlformats.org/officeDocument/2006/relationships/hyperlink" Target="consultantplus://offline/ref=B7B643844F8ECD4E203C5991A24CF34AAEDBF65B5CAF37B35BC5A2626D9D177073D087D63AA8A50F8238DBE1y2W2I" TargetMode="External"/><Relationship Id="rId122" Type="http://schemas.openxmlformats.org/officeDocument/2006/relationships/hyperlink" Target="consultantplus://offline/ref=B7B643844F8ECD4E203C5991A24CF34AAEDBF65B5CAF37B35BC5A2626D9D177073D087D63AA8A50F8238DBEFy2W7I" TargetMode="External"/><Relationship Id="rId143" Type="http://schemas.openxmlformats.org/officeDocument/2006/relationships/hyperlink" Target="consultantplus://offline/ref=B7B643844F8ECD4E203C5991A24CF34AAEDBF65B5CAE31B558C6A2626D9D177073D087D63AA8A50F8238DAE3y2W0I" TargetMode="External"/><Relationship Id="rId148" Type="http://schemas.openxmlformats.org/officeDocument/2006/relationships/hyperlink" Target="consultantplus://offline/ref=B7B643844F8ECD4E203C5991A24CF34AAEDBF65B5CAF37B35BC5A2626D9D177073D087D63AA8A50F8238DAE7y2WFI" TargetMode="External"/><Relationship Id="rId164" Type="http://schemas.openxmlformats.org/officeDocument/2006/relationships/hyperlink" Target="consultantplus://offline/ref=B7B643844F8ECD4E203C5991A24CF34AAEDBF65B5CAF37B35BC5A2626D9D177073D087D63AA8A50F8238DAE5y2W6I" TargetMode="External"/><Relationship Id="rId169" Type="http://schemas.openxmlformats.org/officeDocument/2006/relationships/hyperlink" Target="consultantplus://offline/ref=B7B643844F8ECD4E203C5991A24CF34AAEDBF65B5CAE31B558C6A2626D9D177073D087D63AA8A50F8238DAE1y2W7I" TargetMode="External"/><Relationship Id="rId185" Type="http://schemas.openxmlformats.org/officeDocument/2006/relationships/hyperlink" Target="consultantplus://offline/ref=B7B643844F8ECD4E203C5991A24CF34AAEDBF65B5CAC34B250C6A2626D9D177073D087D63AA8A50F8238D9E6y2W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83AD5CB95CFD6E01454983109777CD6DC6BFA62A6748239EE82F497B9840EEFE711E29EA6FE7EE57BE3DE7x4W0I" TargetMode="External"/><Relationship Id="rId180" Type="http://schemas.openxmlformats.org/officeDocument/2006/relationships/hyperlink" Target="consultantplus://offline/ref=B7B643844F8ECD4E203C5991A24CF34AAEDBF65B5CAF37B35BC5A2626D9D177073D087D63AA8A50F8238DAE2y2W1I" TargetMode="External"/><Relationship Id="rId210" Type="http://schemas.openxmlformats.org/officeDocument/2006/relationships/fontTable" Target="fontTable.xml"/><Relationship Id="rId26" Type="http://schemas.openxmlformats.org/officeDocument/2006/relationships/hyperlink" Target="consultantplus://offline/ref=E883AD5CB95CFD6E01454983109777CD6DC6BFA62A684E2397E82F497B9840EEFE711E29EA6FE7EE57BE3DE6x4W4I" TargetMode="External"/><Relationship Id="rId47" Type="http://schemas.openxmlformats.org/officeDocument/2006/relationships/hyperlink" Target="consultantplus://offline/ref=B7B643844F8ECD4E203C5991A24CF34AAEDBF65B5CAE31B558C6A2626D9D177073D087D63AA8A50F8238DBE0y2WFI" TargetMode="External"/><Relationship Id="rId68" Type="http://schemas.openxmlformats.org/officeDocument/2006/relationships/hyperlink" Target="consultantplus://offline/ref=B7B643844F8ECD4E203C5991A24CF34AAEDBF65B5CAD32BD5AC2A2626D9D177073D087D63AA8A50F8238DBE2y2W6I" TargetMode="External"/><Relationship Id="rId89" Type="http://schemas.openxmlformats.org/officeDocument/2006/relationships/hyperlink" Target="consultantplus://offline/ref=B7B643844F8ECD4E203C5991A24CF34AAEDBF65B5CAE31B558C6A2626D9D177073D087D63AA8A50F8238DBEFy2W1I" TargetMode="External"/><Relationship Id="rId112" Type="http://schemas.openxmlformats.org/officeDocument/2006/relationships/hyperlink" Target="consultantplus://offline/ref=B7B643844F8ECD4E203C5991A24CF34AAEDBF65B5CAE31B558C6A2626D9D177073D087D63AA8A50F8238DAE4y2W7I" TargetMode="External"/><Relationship Id="rId133" Type="http://schemas.openxmlformats.org/officeDocument/2006/relationships/hyperlink" Target="consultantplus://offline/ref=B7B643844F8ECD4E203C5991A24CF34AAEDBF65B5CAF37B35BC5A2626D9D177073D087D63AA8A50F8238DAE6y2W6I" TargetMode="External"/><Relationship Id="rId154" Type="http://schemas.openxmlformats.org/officeDocument/2006/relationships/hyperlink" Target="consultantplus://offline/ref=B7B643844F8ECD4E203C5991A24CF34AAEDBF65B5CAD32BD5AC2A2626D9D177073D087D63AA8A50F8238DBE0y2W6I" TargetMode="External"/><Relationship Id="rId175" Type="http://schemas.openxmlformats.org/officeDocument/2006/relationships/hyperlink" Target="consultantplus://offline/ref=B7B643844F8ECD4E203C5991A24CF34AAEDBF65B5CAC34B250C6A2626D9D177073D087D63AA8A50F8238DAEFy2W3I" TargetMode="External"/><Relationship Id="rId196" Type="http://schemas.openxmlformats.org/officeDocument/2006/relationships/hyperlink" Target="consultantplus://offline/ref=B7B643844F8ECD4E203C5991A24CF34AAEDBF65B5CAC34B250C6A2626D9D177073D087D63AA8A50F8238D9E7y2W1I" TargetMode="External"/><Relationship Id="rId200" Type="http://schemas.openxmlformats.org/officeDocument/2006/relationships/hyperlink" Target="consultantplus://offline/ref=B7B643844F8ECD4E203C5991A24CF34AAEDBF65B5CAF37B35BC5A2626D9D177073D087D63AA8A50F8238DAE0y2WFI" TargetMode="External"/><Relationship Id="rId16" Type="http://schemas.openxmlformats.org/officeDocument/2006/relationships/hyperlink" Target="consultantplus://offline/ref=E883AD5CB95CFD6E01454983109777CD6DC6BFA62A6748239EE82F497B9840EEFE711E29EA6FE7EE57BE3DE7x4W3I" TargetMode="External"/><Relationship Id="rId37" Type="http://schemas.openxmlformats.org/officeDocument/2006/relationships/hyperlink" Target="consultantplus://offline/ref=E883AD5CB95CFD6E01454983109777CD6DC6BFA62A6748239EE82F497B9840EEFE711E29EA6FE7EE57BE3DE5x4W3I" TargetMode="External"/><Relationship Id="rId58" Type="http://schemas.openxmlformats.org/officeDocument/2006/relationships/hyperlink" Target="consultantplus://offline/ref=B7B643844F8ECD4E203C5991A24CF34AAEDBF65B5CAF37B35BC5A2626D9D177073D087D63AA8A50F8238DBE5y2W6I" TargetMode="External"/><Relationship Id="rId79" Type="http://schemas.openxmlformats.org/officeDocument/2006/relationships/hyperlink" Target="consultantplus://offline/ref=B7B643844F8ECD4E203C5991A24CF34AAEDBF65B5CAE31B558C6A2626D9D177073D087D63AA8A50F8238DBEEy2WFI" TargetMode="External"/><Relationship Id="rId102" Type="http://schemas.openxmlformats.org/officeDocument/2006/relationships/hyperlink" Target="consultantplus://offline/ref=B7B643844F8ECD4E203C5991A24CF34AAEDBF65B5CAE31B558C6A2626D9D177073D087D63AA8A50F8238DAE6y2W3I" TargetMode="External"/><Relationship Id="rId123" Type="http://schemas.openxmlformats.org/officeDocument/2006/relationships/hyperlink" Target="consultantplus://offline/ref=B7B643844F8ECD4E203C5991A24CF34AAEDBF65B5CAE31B558C6A2626D9D177073D087D63AA8A50F8238DAE2y2W2I" TargetMode="External"/><Relationship Id="rId144" Type="http://schemas.openxmlformats.org/officeDocument/2006/relationships/hyperlink" Target="consultantplus://offline/ref=B7B643844F8ECD4E203C5991A24CF34AAEDBF65B5CAC34B250C6A2626D9D177073D087D63AA8A50F8238DAE3y2W0I" TargetMode="External"/><Relationship Id="rId90" Type="http://schemas.openxmlformats.org/officeDocument/2006/relationships/hyperlink" Target="consultantplus://offline/ref=B7B643844F8ECD4E203C5991A24CF34AAEDBF65B5CAC34B250C6A2626D9D177073D087D63AA8A50F8238DAE6y2W5I" TargetMode="External"/><Relationship Id="rId165" Type="http://schemas.openxmlformats.org/officeDocument/2006/relationships/hyperlink" Target="consultantplus://offline/ref=B7B643844F8ECD4E203C5991A24CF34AAEDBF65B5CAE31B558C6A2626D9D177073D087D63AA8A50F8238DAE0y2WEI" TargetMode="External"/><Relationship Id="rId186" Type="http://schemas.openxmlformats.org/officeDocument/2006/relationships/hyperlink" Target="consultantplus://offline/ref=B7B643844F8ECD4E203C5991A24CF34AAEDBF65B5CAF37B35BC5A2626D9D177073D087D63AA8A50F8238DAE3y2W4I" TargetMode="External"/><Relationship Id="rId211" Type="http://schemas.openxmlformats.org/officeDocument/2006/relationships/theme" Target="theme/theme1.xml"/><Relationship Id="rId27" Type="http://schemas.openxmlformats.org/officeDocument/2006/relationships/hyperlink" Target="consultantplus://offline/ref=E883AD5CB95CFD6E01454983109777CD6DC6BFA62A684E2A9DE92F497B9840EEFE711E29EA6FE7EE57BE3DE6x4W4I" TargetMode="External"/><Relationship Id="rId48" Type="http://schemas.openxmlformats.org/officeDocument/2006/relationships/hyperlink" Target="consultantplus://offline/ref=B7B643844F8ECD4E203C5991A24CF34AAEDBF65B5CAD32BD5AC2A2626D9D177073D087D63AA8A50F8238DBE4y2W0I" TargetMode="External"/><Relationship Id="rId69" Type="http://schemas.openxmlformats.org/officeDocument/2006/relationships/hyperlink" Target="consultantplus://offline/ref=B7B643844F8ECD4E203C5991A24CF34AAEDBF65B5CAC34B250C6A2626D9D177073D087D63AA8A50F8238DBEEy2W1I" TargetMode="External"/><Relationship Id="rId113" Type="http://schemas.openxmlformats.org/officeDocument/2006/relationships/hyperlink" Target="consultantplus://offline/ref=B7B643844F8ECD4E203C5991A24CF34AAEDBF65B5CAE34B159C3A2626D9D177073yDW0I" TargetMode="External"/><Relationship Id="rId134" Type="http://schemas.openxmlformats.org/officeDocument/2006/relationships/hyperlink" Target="consultantplus://offline/ref=B7B643844F8ECD4E203C5991A24CF34AAEDBF65B5CAE31B558C6A2626D9D177073D087D63AA8A50F8238DAE3y2W4I" TargetMode="External"/><Relationship Id="rId80" Type="http://schemas.openxmlformats.org/officeDocument/2006/relationships/hyperlink" Target="consultantplus://offline/ref=B7B643844F8ECD4E203C5991A24CF34AAEDBF65B5CAC34B250C6A2626D9D177073D087D63AA8A50F8238DBEFy2W1I" TargetMode="External"/><Relationship Id="rId155" Type="http://schemas.openxmlformats.org/officeDocument/2006/relationships/hyperlink" Target="consultantplus://offline/ref=B7B643844F8ECD4E203C5991A24CF34AAEDBF65B5CAC34B250C6A2626D9D177073D087D63AA8A50F8238DAE1y2W6I" TargetMode="External"/><Relationship Id="rId176" Type="http://schemas.openxmlformats.org/officeDocument/2006/relationships/hyperlink" Target="consultantplus://offline/ref=B7B643844F8ECD4E203C5991A24CF34AAEDBF65B5CAF37B35BC5A2626D9D177073D087D63AA8A50F8238DAE2y2W5I" TargetMode="External"/><Relationship Id="rId197" Type="http://schemas.openxmlformats.org/officeDocument/2006/relationships/hyperlink" Target="consultantplus://offline/ref=B7B643844F8ECD4E203C5991A24CF34AAEDBF65B5CAF37B35BC5A2626D9D177073D087D63AA8A50F8238DAE0y2W3I" TargetMode="External"/><Relationship Id="rId201" Type="http://schemas.openxmlformats.org/officeDocument/2006/relationships/hyperlink" Target="consultantplus://offline/ref=B7B643844F8ECD4E203C5991A24CF34AAEDBF65B5CAE31B558C6A2626D9D177073D087D63AA8A50F8238DAEFy2W1I" TargetMode="External"/><Relationship Id="rId17" Type="http://schemas.openxmlformats.org/officeDocument/2006/relationships/hyperlink" Target="consultantplus://offline/ref=E883AD5CB95CFD6E01454983109777CD6DC6BFA62A624A2796E02F497B9840EEFE711E29EA6FE7EE57BE3DE6x4W1I" TargetMode="External"/><Relationship Id="rId38" Type="http://schemas.openxmlformats.org/officeDocument/2006/relationships/hyperlink" Target="consultantplus://offline/ref=E883AD5CB95CFD6E01454983109777CD6DC6BFA62A6748239EE82F497B9840EEFE711E29EA6FE7EE57BE3DE4x4WDI" TargetMode="External"/><Relationship Id="rId59" Type="http://schemas.openxmlformats.org/officeDocument/2006/relationships/hyperlink" Target="consultantplus://offline/ref=B7B643844F8ECD4E203C5991A24CF34AAEDBF65B5CAE31B558C6A2626D9D177073D087D63AA8A50F8238DBE1y2W7I" TargetMode="External"/><Relationship Id="rId103" Type="http://schemas.openxmlformats.org/officeDocument/2006/relationships/hyperlink" Target="consultantplus://offline/ref=B7B643844F8ECD4E203C5991A24CF34AAEDBF65B5CAD32BD5AC2A2626D9D177073D087D63AA8A50F8238DBE3y2W7I" TargetMode="External"/><Relationship Id="rId124" Type="http://schemas.openxmlformats.org/officeDocument/2006/relationships/hyperlink" Target="consultantplus://offline/ref=B7B643844F8ECD4E203C5991A24CF34AAEDBF65B5CAC34B250C6A2626D9D177073D087D63AA8A50F8238DAE5y2W6I" TargetMode="External"/><Relationship Id="rId70" Type="http://schemas.openxmlformats.org/officeDocument/2006/relationships/hyperlink" Target="consultantplus://offline/ref=B7B643844F8ECD4E203C5991A24CF34AAEDBF65B5CAF37B35BC5A2626D9D177073D087D63AA8A50F8238DBE2y2W1I" TargetMode="External"/><Relationship Id="rId91" Type="http://schemas.openxmlformats.org/officeDocument/2006/relationships/hyperlink" Target="consultantplus://offline/ref=B7B643844F8ECD4E203C5991A24CF34AAEDBF65B5CAF37B35BC5A2626D9D177073D087D63AA8A50F8238DBE1y2W6I" TargetMode="External"/><Relationship Id="rId145" Type="http://schemas.openxmlformats.org/officeDocument/2006/relationships/hyperlink" Target="consultantplus://offline/ref=B7B643844F8ECD4E203C5991A24CF34AAEDBF65B5CAF37B35BC5A2626D9D177073D087D63AA8A50F8238DAE7y2W3I" TargetMode="External"/><Relationship Id="rId166" Type="http://schemas.openxmlformats.org/officeDocument/2006/relationships/hyperlink" Target="consultantplus://offline/ref=B7B643844F8ECD4E203C5991A24CF34AAEDBF65B5CAD32BD5AC2A2626D9D177073D087D63AA8A50F8238DBE0y2W1I" TargetMode="External"/><Relationship Id="rId187" Type="http://schemas.openxmlformats.org/officeDocument/2006/relationships/hyperlink" Target="consultantplus://offline/ref=B7B643844F8ECD4E203C5991A24CF34AAEDBF65B5CAE31B558C6A2626D9D177073D087D63AA8A50F8238DAEEy2W1I" TargetMode="External"/><Relationship Id="rId1" Type="http://schemas.openxmlformats.org/officeDocument/2006/relationships/styles" Target="styles.xml"/><Relationship Id="rId28" Type="http://schemas.openxmlformats.org/officeDocument/2006/relationships/hyperlink" Target="consultantplus://offline/ref=E883AD5CB95CFD6E01454983109777CD6DC6BFA62A694F229AE12F497B9840EEFE711E29EA6FE7EE57BE3DE6x4W1I" TargetMode="External"/><Relationship Id="rId49" Type="http://schemas.openxmlformats.org/officeDocument/2006/relationships/hyperlink" Target="consultantplus://offline/ref=B7B643844F8ECD4E203C5991A24CF34AAEDBF65B5CAF37B35BC5A2626D9D177073D087D63AA8A50F8238DBE4y2WEI" TargetMode="External"/><Relationship Id="rId114" Type="http://schemas.openxmlformats.org/officeDocument/2006/relationships/hyperlink" Target="consultantplus://offline/ref=B7B643844F8ECD4E203C5991A24CF34AAEDBF65B5CAE31B558C6A2626D9D177073D087D63AA8A50F8238DAE5y2W6I" TargetMode="External"/><Relationship Id="rId60" Type="http://schemas.openxmlformats.org/officeDocument/2006/relationships/hyperlink" Target="consultantplus://offline/ref=B7B643844F8ECD4E203C5991A24CF34AAEDBF65B5CAD32BD5AC2A2626D9D177073D087D63AA8A50F8238DBE5y2W4I" TargetMode="External"/><Relationship Id="rId81" Type="http://schemas.openxmlformats.org/officeDocument/2006/relationships/hyperlink" Target="consultantplus://offline/ref=B7B643844F8ECD4E203C5991A24CF34AAEDBF65B5CAF37B35BC5A2626D9D177073D087D63AA8A50F8238DBE0y2W6I" TargetMode="External"/><Relationship Id="rId135" Type="http://schemas.openxmlformats.org/officeDocument/2006/relationships/hyperlink" Target="consultantplus://offline/ref=B7B643844F8ECD4E203C5991A24CF34AAEDBF65B5CAC34B250C6A2626D9D177073D087D63AA8A50F8238DAE2y2WEI" TargetMode="External"/><Relationship Id="rId156" Type="http://schemas.openxmlformats.org/officeDocument/2006/relationships/hyperlink" Target="consultantplus://offline/ref=B7B643844F8ECD4E203C5991A24CF34AAEDBF65B5CAF37B35BC5A2626D9D177073D087D63AA8A50F8238DAE4y2W2I" TargetMode="External"/><Relationship Id="rId177" Type="http://schemas.openxmlformats.org/officeDocument/2006/relationships/hyperlink" Target="consultantplus://offline/ref=B7B643844F8ECD4E203C5991A24CF34AAEDBF65B5CAE31B558C6A2626D9D177073D087D63AA8A50F8238DAE1y2WFI" TargetMode="External"/><Relationship Id="rId198" Type="http://schemas.openxmlformats.org/officeDocument/2006/relationships/hyperlink" Target="consultantplus://offline/ref=B7B643844F8ECD4E203C5991A24CF34AAEDBF65B5CAE31B558C6A2626D9D177073D087D63AA8A50F8238DAEFy2W3I" TargetMode="External"/><Relationship Id="rId202" Type="http://schemas.openxmlformats.org/officeDocument/2006/relationships/hyperlink" Target="consultantplus://offline/ref=B7B643844F8ECD4E203C5991A24CF34AAEDBF65B5CAD32BD5AC2A2626D9D177073D087D63AA8A50F8238DBEEy2W5I" TargetMode="External"/><Relationship Id="rId18" Type="http://schemas.openxmlformats.org/officeDocument/2006/relationships/hyperlink" Target="consultantplus://offline/ref=E883AD5CB95CFD6E01454983109777CD6DC6BFA62A624A2796E02F497B9840EEFE711E29EA6FE7EE57BE3DE6x4W1I" TargetMode="External"/><Relationship Id="rId39" Type="http://schemas.openxmlformats.org/officeDocument/2006/relationships/hyperlink" Target="consultantplus://offline/ref=E883AD5CB95CFD6E01454983109777CD6DC6BFA62A6748239EE82F497B9840EEFE711E29EA6FE7EE57BE3DE3x4WCI" TargetMode="External"/><Relationship Id="rId50" Type="http://schemas.openxmlformats.org/officeDocument/2006/relationships/hyperlink" Target="consultantplus://offline/ref=B7B643844F8ECD4E203C5991A24CF34AAEDBF65B5CAC34B250C6A2626D9D177073D087D63AA8A50F8238DBE3y2W3I" TargetMode="External"/><Relationship Id="rId104" Type="http://schemas.openxmlformats.org/officeDocument/2006/relationships/hyperlink" Target="consultantplus://offline/ref=B7B643844F8ECD4E203C5991A24CF34AAEDBF65B5CAC34B250C6A2626D9D177073D087D63AA8A50F8238DAE7y2W2I" TargetMode="External"/><Relationship Id="rId125" Type="http://schemas.openxmlformats.org/officeDocument/2006/relationships/hyperlink" Target="consultantplus://offline/ref=B7B643844F8ECD4E203C5991A24CF34AAEDBF65B5CAF37B35BC5A2626D9D177073D087D63AA8A50F8238DBEFy2W4I" TargetMode="External"/><Relationship Id="rId146" Type="http://schemas.openxmlformats.org/officeDocument/2006/relationships/hyperlink" Target="consultantplus://offline/ref=B7B643844F8ECD4E203C5991A24CF34AAEDBF65B5CAE31B558C6A2626D9D177073D087D63AA8A50F8238DAE3y2WEI" TargetMode="External"/><Relationship Id="rId167" Type="http://schemas.openxmlformats.org/officeDocument/2006/relationships/hyperlink" Target="consultantplus://offline/ref=B7B643844F8ECD4E203C5991A24CF34AAEDBF65B5CAC34B250C6A2626D9D177073D087D63AA8A50F8238DAEEy2W5I" TargetMode="External"/><Relationship Id="rId188" Type="http://schemas.openxmlformats.org/officeDocument/2006/relationships/hyperlink" Target="consultantplus://offline/ref=B7B643844F8ECD4E203C5991A24CF34AAEDBF65B5CAC34B250C6A2626D9D177073D087D63AA8A50F8238D9E6y2WFI" TargetMode="External"/><Relationship Id="rId71" Type="http://schemas.openxmlformats.org/officeDocument/2006/relationships/hyperlink" Target="consultantplus://offline/ref=B7B643844F8ECD4E203C5991A24CF34AAEDBF65B5CAE31B558C6A2626D9D177073D087D63AA8A50F8238DBEEy2W5I" TargetMode="External"/><Relationship Id="rId92" Type="http://schemas.openxmlformats.org/officeDocument/2006/relationships/hyperlink" Target="consultantplus://offline/ref=B7B643844F8ECD4E203C5991A24CF34AAEDBF65B5CAE31B558C6A2626D9D177073D087D63AA8A50F8238DBEFy2WFI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E883AD5CB95CFD6E0145578E06FB29C76ECCE1AB2E604475C3BC291E24xCW8I" TargetMode="External"/><Relationship Id="rId40" Type="http://schemas.openxmlformats.org/officeDocument/2006/relationships/hyperlink" Target="consultantplus://offline/ref=E883AD5CB95CFD6E01454983109777CD6DC6BFA62A6748239EE82F497B9840EEFE711E29EA6FE7EE57BE3DE2x4WDI" TargetMode="External"/><Relationship Id="rId115" Type="http://schemas.openxmlformats.org/officeDocument/2006/relationships/hyperlink" Target="consultantplus://offline/ref=B7B643844F8ECD4E203C5991A24CF34AAEDBF65B5CAD32BD5AC2A2626D9D177073D087D63AA8A50F8238DBE3y2W6I" TargetMode="External"/><Relationship Id="rId136" Type="http://schemas.openxmlformats.org/officeDocument/2006/relationships/hyperlink" Target="consultantplus://offline/ref=B7B643844F8ECD4E203C5991A24CF34AAEDBF65B5CAF37B35BC5A2626D9D177073D087D63AA8A50F8238DAE6y2W2I" TargetMode="External"/><Relationship Id="rId157" Type="http://schemas.openxmlformats.org/officeDocument/2006/relationships/hyperlink" Target="consultantplus://offline/ref=B7B643844F8ECD4E203C5991A24CF34AAEDBF65B5CAE31B558C6A2626D9D177073D087D63AA8A50F8238DAE0y2W2I" TargetMode="External"/><Relationship Id="rId178" Type="http://schemas.openxmlformats.org/officeDocument/2006/relationships/hyperlink" Target="consultantplus://offline/ref=B7B643844F8ECD4E203C5991A24CF34AAEDBF65B5CAD32BD5AC2A2626D9D177073D087D63AA8A50F8238DBE1y2W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11339</Words>
  <Characters>64638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А. Каменева</dc:creator>
  <cp:lastModifiedBy>Ирина А. Каменева</cp:lastModifiedBy>
  <cp:revision>1</cp:revision>
  <dcterms:created xsi:type="dcterms:W3CDTF">2017-01-17T08:22:00Z</dcterms:created>
  <dcterms:modified xsi:type="dcterms:W3CDTF">2017-01-17T08:23:00Z</dcterms:modified>
</cp:coreProperties>
</file>