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7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7"/>
        <w:rPr>
          <w:sz w:val="18"/>
          <w:szCs w:val="18"/>
        </w:rPr>
      </w:pPr>
    </w:p>
    <w:p w:rsidR="000249B6" w:rsidRPr="00BD6048" w:rsidRDefault="000249B6" w:rsidP="00E83B27">
      <w:pPr>
        <w:pStyle w:val="a7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7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Default="00B152B2" w:rsidP="00102694">
      <w:pPr>
        <w:pStyle w:val="a6"/>
        <w:ind w:left="0" w:firstLine="0"/>
        <w:jc w:val="center"/>
        <w:rPr>
          <w:b/>
          <w:i/>
        </w:rPr>
      </w:pPr>
    </w:p>
    <w:p w:rsidR="000E6EA4" w:rsidRDefault="00547E2D" w:rsidP="00B152B2">
      <w:pPr>
        <w:jc w:val="center"/>
        <w:rPr>
          <w:b/>
          <w:sz w:val="28"/>
          <w:szCs w:val="28"/>
        </w:rPr>
      </w:pPr>
      <w:r w:rsidRPr="006478FD">
        <w:rPr>
          <w:b/>
          <w:sz w:val="28"/>
          <w:szCs w:val="28"/>
        </w:rPr>
        <w:t>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</w:t>
      </w:r>
      <w:r w:rsidR="000E6EA4">
        <w:rPr>
          <w:b/>
          <w:sz w:val="28"/>
          <w:szCs w:val="28"/>
        </w:rPr>
        <w:t>,</w:t>
      </w:r>
      <w:r w:rsidR="000E6EA4" w:rsidRPr="000E6EA4">
        <w:t xml:space="preserve"> </w:t>
      </w:r>
      <w:r w:rsidR="000E6EA4" w:rsidRPr="000E6EA4">
        <w:rPr>
          <w:b/>
          <w:sz w:val="28"/>
          <w:szCs w:val="28"/>
        </w:rPr>
        <w:t xml:space="preserve">утвержденный приказом Министерства социальной политики Свердловской области </w:t>
      </w:r>
    </w:p>
    <w:p w:rsidR="00547E2D" w:rsidRPr="006478FD" w:rsidRDefault="000E6EA4" w:rsidP="00B152B2">
      <w:pPr>
        <w:jc w:val="center"/>
        <w:rPr>
          <w:b/>
          <w:sz w:val="28"/>
          <w:szCs w:val="28"/>
        </w:rPr>
      </w:pPr>
      <w:r w:rsidRPr="000E6EA4">
        <w:rPr>
          <w:b/>
          <w:sz w:val="28"/>
          <w:szCs w:val="28"/>
        </w:rPr>
        <w:t>от 14.06.2012 № 562</w:t>
      </w:r>
    </w:p>
    <w:p w:rsidR="00B152B2" w:rsidRPr="00BD6048" w:rsidRDefault="00B152B2" w:rsidP="006478FD">
      <w:pPr>
        <w:jc w:val="center"/>
        <w:rPr>
          <w:b/>
          <w:sz w:val="28"/>
          <w:szCs w:val="20"/>
        </w:rPr>
      </w:pP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</w:p>
    <w:p w:rsidR="00B152B2" w:rsidRPr="00BD6048" w:rsidRDefault="005A7758" w:rsidP="00B152B2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152B2">
      <w:pPr>
        <w:ind w:left="360" w:firstLine="34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385935" w:rsidRPr="004C086F" w:rsidRDefault="00385935" w:rsidP="00D9704B">
      <w:pPr>
        <w:pStyle w:val="af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0"/>
        </w:rPr>
      </w:pPr>
      <w:r w:rsidRPr="004C086F">
        <w:rPr>
          <w:sz w:val="28"/>
          <w:szCs w:val="20"/>
        </w:rPr>
        <w:t>Внести в Административный регламент территориального отраслевого исполнительного органа государственной власти</w:t>
      </w:r>
      <w:r w:rsidR="00D9704B">
        <w:rPr>
          <w:sz w:val="28"/>
          <w:szCs w:val="20"/>
        </w:rPr>
        <w:t xml:space="preserve"> </w:t>
      </w:r>
      <w:r w:rsidRPr="004C086F">
        <w:rPr>
          <w:sz w:val="28"/>
          <w:szCs w:val="20"/>
        </w:rPr>
        <w:t>Свердловской области</w:t>
      </w:r>
      <w:r w:rsidR="004C086F" w:rsidRPr="004C086F">
        <w:rPr>
          <w:sz w:val="28"/>
          <w:szCs w:val="20"/>
        </w:rPr>
        <w:t xml:space="preserve"> –</w:t>
      </w:r>
      <w:r w:rsidR="004C086F">
        <w:rPr>
          <w:sz w:val="28"/>
          <w:szCs w:val="20"/>
        </w:rPr>
        <w:t xml:space="preserve"> </w:t>
      </w:r>
      <w:r w:rsidRPr="004C086F">
        <w:rPr>
          <w:sz w:val="28"/>
          <w:szCs w:val="20"/>
        </w:rPr>
        <w:t>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 утвержденный приказом М</w:t>
      </w:r>
      <w:r w:rsidR="00D9704B">
        <w:rPr>
          <w:sz w:val="28"/>
          <w:szCs w:val="20"/>
        </w:rPr>
        <w:t xml:space="preserve">инистерства социальной политики </w:t>
      </w:r>
      <w:r w:rsidRPr="004C086F">
        <w:rPr>
          <w:sz w:val="28"/>
          <w:szCs w:val="20"/>
        </w:rPr>
        <w:t xml:space="preserve">Свердловской области от 14.06.2012 </w:t>
      </w:r>
      <w:r w:rsidR="004C086F" w:rsidRPr="004C086F">
        <w:rPr>
          <w:sz w:val="28"/>
          <w:szCs w:val="20"/>
        </w:rPr>
        <w:t>№</w:t>
      </w:r>
      <w:r w:rsidR="001E185F">
        <w:rPr>
          <w:sz w:val="28"/>
          <w:szCs w:val="20"/>
        </w:rPr>
        <w:t xml:space="preserve"> 562 </w:t>
      </w:r>
      <w:r w:rsidR="004C086F">
        <w:rPr>
          <w:sz w:val="28"/>
          <w:szCs w:val="20"/>
        </w:rPr>
        <w:t>«</w:t>
      </w:r>
      <w:r w:rsidR="004C086F" w:rsidRPr="004C086F">
        <w:rPr>
          <w:sz w:val="28"/>
          <w:szCs w:val="20"/>
        </w:rPr>
        <w:t>Об</w:t>
      </w:r>
      <w:r w:rsidR="001E185F">
        <w:rPr>
          <w:sz w:val="28"/>
          <w:szCs w:val="20"/>
        </w:rPr>
        <w:t> </w:t>
      </w:r>
      <w:r w:rsidR="004C086F" w:rsidRPr="004C086F">
        <w:rPr>
          <w:sz w:val="28"/>
          <w:szCs w:val="20"/>
        </w:rPr>
        <w:t>утверждении Административного регламента территориального отраслевого исполнительного органа государственн</w:t>
      </w:r>
      <w:r w:rsidR="002E2A53">
        <w:rPr>
          <w:sz w:val="28"/>
          <w:szCs w:val="20"/>
        </w:rPr>
        <w:t>ой власти Свердловской области –</w:t>
      </w:r>
      <w:r w:rsidR="004C086F" w:rsidRPr="004C086F">
        <w:rPr>
          <w:sz w:val="28"/>
          <w:szCs w:val="20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</w:t>
      </w:r>
      <w:r w:rsidR="004C086F">
        <w:rPr>
          <w:sz w:val="28"/>
          <w:szCs w:val="20"/>
        </w:rPr>
        <w:t>»</w:t>
      </w:r>
      <w:r w:rsidR="004C086F" w:rsidRPr="004C086F">
        <w:rPr>
          <w:sz w:val="28"/>
          <w:szCs w:val="20"/>
        </w:rPr>
        <w:t xml:space="preserve"> </w:t>
      </w:r>
      <w:r w:rsidRPr="004C086F">
        <w:rPr>
          <w:sz w:val="28"/>
          <w:szCs w:val="20"/>
        </w:rPr>
        <w:t xml:space="preserve">(Собрание законодательства Свердловской области, 2013, </w:t>
      </w:r>
      <w:r w:rsidR="004C086F">
        <w:rPr>
          <w:sz w:val="28"/>
          <w:szCs w:val="20"/>
        </w:rPr>
        <w:t xml:space="preserve"> </w:t>
      </w:r>
      <w:r w:rsidR="004C086F" w:rsidRPr="004C086F">
        <w:rPr>
          <w:sz w:val="28"/>
          <w:szCs w:val="20"/>
        </w:rPr>
        <w:t>№</w:t>
      </w:r>
      <w:r w:rsidRPr="004C086F">
        <w:rPr>
          <w:sz w:val="28"/>
          <w:szCs w:val="20"/>
        </w:rPr>
        <w:t xml:space="preserve"> 11-4, ст. 2007), с изменениями, внесенными приказами Министерства социальной политики Свердловской области от 06.11.2012 </w:t>
      </w:r>
      <w:r w:rsidR="004C086F" w:rsidRPr="004C086F">
        <w:rPr>
          <w:sz w:val="28"/>
          <w:szCs w:val="20"/>
        </w:rPr>
        <w:t>№</w:t>
      </w:r>
      <w:r w:rsidRPr="004C086F">
        <w:rPr>
          <w:sz w:val="28"/>
          <w:szCs w:val="20"/>
        </w:rPr>
        <w:t xml:space="preserve"> 1100, от 23.04.2013 </w:t>
      </w:r>
      <w:r w:rsidR="004C086F" w:rsidRPr="004C086F">
        <w:rPr>
          <w:sz w:val="28"/>
          <w:szCs w:val="20"/>
        </w:rPr>
        <w:t>№</w:t>
      </w:r>
      <w:r w:rsidRPr="004C086F">
        <w:rPr>
          <w:sz w:val="28"/>
          <w:szCs w:val="20"/>
        </w:rPr>
        <w:t xml:space="preserve"> 217, от 22.07.2013 </w:t>
      </w:r>
      <w:r w:rsidR="004C086F" w:rsidRPr="004C086F">
        <w:rPr>
          <w:sz w:val="28"/>
          <w:szCs w:val="20"/>
        </w:rPr>
        <w:t>№</w:t>
      </w:r>
      <w:r w:rsidRPr="004C086F">
        <w:rPr>
          <w:sz w:val="28"/>
          <w:szCs w:val="20"/>
        </w:rPr>
        <w:t xml:space="preserve"> 450, от 05.11.2013 </w:t>
      </w:r>
      <w:r w:rsidR="004C086F" w:rsidRPr="004C086F">
        <w:rPr>
          <w:sz w:val="28"/>
          <w:szCs w:val="20"/>
        </w:rPr>
        <w:t>№</w:t>
      </w:r>
      <w:r w:rsidR="001E185F">
        <w:rPr>
          <w:sz w:val="28"/>
          <w:szCs w:val="20"/>
        </w:rPr>
        <w:t xml:space="preserve"> 725, от </w:t>
      </w:r>
      <w:r w:rsidRPr="004C086F">
        <w:rPr>
          <w:sz w:val="28"/>
          <w:szCs w:val="20"/>
        </w:rPr>
        <w:t>29.10.2014</w:t>
      </w:r>
      <w:r w:rsidR="001E185F">
        <w:rPr>
          <w:sz w:val="28"/>
          <w:szCs w:val="20"/>
        </w:rPr>
        <w:t> </w:t>
      </w:r>
      <w:r w:rsidR="004C086F" w:rsidRPr="004C086F">
        <w:rPr>
          <w:sz w:val="28"/>
          <w:szCs w:val="20"/>
        </w:rPr>
        <w:t>№</w:t>
      </w:r>
      <w:r w:rsidR="001E185F">
        <w:rPr>
          <w:sz w:val="28"/>
          <w:szCs w:val="20"/>
        </w:rPr>
        <w:t> </w:t>
      </w:r>
      <w:r w:rsidRPr="004C086F">
        <w:rPr>
          <w:sz w:val="28"/>
          <w:szCs w:val="20"/>
        </w:rPr>
        <w:t xml:space="preserve">666 и от 09.11.2015 </w:t>
      </w:r>
      <w:hyperlink r:id="rId9" w:history="1">
        <w:r w:rsidR="004C086F" w:rsidRPr="004C086F">
          <w:rPr>
            <w:rStyle w:val="ac"/>
            <w:color w:val="auto"/>
            <w:sz w:val="28"/>
            <w:szCs w:val="20"/>
          </w:rPr>
          <w:t>№</w:t>
        </w:r>
        <w:r w:rsidRPr="004C086F">
          <w:rPr>
            <w:rStyle w:val="ac"/>
            <w:color w:val="auto"/>
            <w:sz w:val="28"/>
            <w:szCs w:val="20"/>
          </w:rPr>
          <w:t xml:space="preserve"> 641</w:t>
        </w:r>
        <w:r w:rsidR="00437952" w:rsidRPr="004C086F">
          <w:rPr>
            <w:rStyle w:val="ac"/>
            <w:color w:val="auto"/>
            <w:sz w:val="28"/>
            <w:szCs w:val="20"/>
          </w:rPr>
          <w:t>, следующие изменения:</w:t>
        </w:r>
        <w:r w:rsidRPr="004C086F">
          <w:rPr>
            <w:rStyle w:val="ac"/>
            <w:sz w:val="28"/>
            <w:szCs w:val="20"/>
          </w:rPr>
          <w:t xml:space="preserve"> </w:t>
        </w:r>
      </w:hyperlink>
    </w:p>
    <w:p w:rsidR="00385935" w:rsidRPr="00437952" w:rsidRDefault="00513C99" w:rsidP="00513C99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подпункт 2 пункта 3, подпункт 2 пункта 13, подпункт 3 части второй пункта 18, подпункт 1 пункта 19, абзацы восемнадцатый и сорок первый пункта 20, подпункт 2 пункта 21, подпункт 6 пункта 34</w:t>
      </w:r>
      <w:r w:rsidRPr="00513C99">
        <w:rPr>
          <w:sz w:val="28"/>
          <w:szCs w:val="20"/>
        </w:rPr>
        <w:t xml:space="preserve"> </w:t>
      </w:r>
      <w:r>
        <w:rPr>
          <w:sz w:val="28"/>
          <w:szCs w:val="20"/>
        </w:rPr>
        <w:t>признать утратившими силу;</w:t>
      </w:r>
    </w:p>
    <w:p w:rsidR="00DE54E8" w:rsidRPr="00DE54E8" w:rsidRDefault="00DE54E8" w:rsidP="004C086F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 w:rsidRPr="00DE54E8">
        <w:rPr>
          <w:sz w:val="28"/>
          <w:szCs w:val="20"/>
        </w:rPr>
        <w:t xml:space="preserve">в абзаце первом и подпункте 2 части второй пункта 25 </w:t>
      </w:r>
      <w:r w:rsidR="004C086F">
        <w:rPr>
          <w:sz w:val="28"/>
          <w:szCs w:val="20"/>
        </w:rPr>
        <w:t>число</w:t>
      </w:r>
      <w:r w:rsidRPr="00DE54E8">
        <w:rPr>
          <w:sz w:val="28"/>
          <w:szCs w:val="20"/>
        </w:rPr>
        <w:t xml:space="preserve"> «2-» заменить словами «3 и»</w:t>
      </w:r>
      <w:r>
        <w:rPr>
          <w:sz w:val="28"/>
          <w:szCs w:val="20"/>
        </w:rPr>
        <w:t>;</w:t>
      </w:r>
    </w:p>
    <w:p w:rsidR="00D554A8" w:rsidRDefault="00513C99" w:rsidP="006D6812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в подпункте 1 пункта 28 слова «назначение и выплата ежемесячного пособия на ребенка;» исключить</w:t>
      </w:r>
      <w:r w:rsidR="00DE54E8">
        <w:rPr>
          <w:sz w:val="28"/>
          <w:szCs w:val="20"/>
        </w:rPr>
        <w:t>.</w:t>
      </w:r>
      <w:r w:rsidR="00595707">
        <w:rPr>
          <w:sz w:val="28"/>
          <w:szCs w:val="20"/>
        </w:rPr>
        <w:t xml:space="preserve"> </w:t>
      </w:r>
    </w:p>
    <w:p w:rsidR="00A10C60" w:rsidRPr="006478FD" w:rsidRDefault="00A10C60" w:rsidP="006478FD">
      <w:pPr>
        <w:pStyle w:val="af"/>
        <w:numPr>
          <w:ilvl w:val="0"/>
          <w:numId w:val="8"/>
        </w:numPr>
        <w:ind w:left="993" w:hanging="284"/>
        <w:jc w:val="both"/>
        <w:rPr>
          <w:sz w:val="28"/>
          <w:szCs w:val="20"/>
        </w:rPr>
      </w:pPr>
      <w:r w:rsidRPr="006478FD">
        <w:rPr>
          <w:sz w:val="28"/>
          <w:szCs w:val="20"/>
        </w:rPr>
        <w:t xml:space="preserve">Настоящий приказ вступает в силу </w:t>
      </w:r>
      <w:r w:rsidR="002E2A53" w:rsidRPr="006478FD">
        <w:rPr>
          <w:sz w:val="28"/>
          <w:szCs w:val="20"/>
        </w:rPr>
        <w:t>с 01 мая 2016 года</w:t>
      </w:r>
      <w:r w:rsidR="00BE1BB1" w:rsidRPr="006478FD">
        <w:rPr>
          <w:sz w:val="28"/>
          <w:szCs w:val="20"/>
        </w:rPr>
        <w:t>.</w:t>
      </w:r>
      <w:r w:rsidRPr="006478FD">
        <w:rPr>
          <w:sz w:val="28"/>
          <w:szCs w:val="20"/>
        </w:rPr>
        <w:t xml:space="preserve"> </w:t>
      </w:r>
    </w:p>
    <w:p w:rsidR="006478FD" w:rsidRPr="006478FD" w:rsidRDefault="006478FD" w:rsidP="00321284">
      <w:pPr>
        <w:pStyle w:val="af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8"/>
          <w:szCs w:val="20"/>
        </w:rPr>
      </w:pPr>
      <w:r w:rsidRPr="006478FD">
        <w:rPr>
          <w:sz w:val="28"/>
          <w:szCs w:val="20"/>
        </w:rPr>
        <w:t>Контроль за выполнением настоящего приказа возложить на Заместителя Министра социальной политики Свердловской области Д.Р. Медведскую.</w:t>
      </w:r>
    </w:p>
    <w:p w:rsidR="00B152B2" w:rsidRPr="00BD6048" w:rsidRDefault="00595707" w:rsidP="00FD320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 xml:space="preserve">. 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интернет-портале правовой информации Свердловской области» (www.pravo.gov66.ru). </w:t>
      </w:r>
    </w:p>
    <w:p w:rsidR="00B152B2" w:rsidRPr="00BD6048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152B2" w:rsidRPr="00BD6048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2B3B24">
        <w:rPr>
          <w:sz w:val="28"/>
          <w:szCs w:val="20"/>
        </w:rPr>
        <w:t xml:space="preserve">     </w:t>
      </w:r>
      <w:r w:rsidRPr="00BD6048">
        <w:rPr>
          <w:sz w:val="28"/>
          <w:szCs w:val="20"/>
        </w:rPr>
        <w:t>А.В. Злоказов</w:t>
      </w:r>
    </w:p>
    <w:p w:rsidR="00B152B2" w:rsidRDefault="00B152B2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Default="00CF5E3C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lastRenderedPageBreak/>
        <w:t>ПОЯСНИТЕЛЬНАЯ ЗАПИСКА</w:t>
      </w:r>
    </w:p>
    <w:p w:rsidR="00CF5E3C" w:rsidRPr="00CF5E3C" w:rsidRDefault="00CF5E3C" w:rsidP="00CF5E3C">
      <w:pPr>
        <w:jc w:val="center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к проекту приказа Министерства социальной политики Свердловской области                 «О внесении изменений в Административный регламент</w:t>
      </w:r>
    </w:p>
    <w:p w:rsidR="00CF5E3C" w:rsidRPr="00CF5E3C" w:rsidRDefault="00CF5E3C" w:rsidP="00CF5E3C">
      <w:pPr>
        <w:jc w:val="center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</w:t>
      </w:r>
    </w:p>
    <w:p w:rsidR="00CF5E3C" w:rsidRPr="00CF5E3C" w:rsidRDefault="00CF5E3C" w:rsidP="00CF5E3C">
      <w:pPr>
        <w:jc w:val="center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утвержденный приказом Министерства социальной политики</w:t>
      </w:r>
    </w:p>
    <w:p w:rsidR="00CF5E3C" w:rsidRPr="00CF5E3C" w:rsidRDefault="00CF5E3C" w:rsidP="00CF5E3C">
      <w:pPr>
        <w:jc w:val="center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Свердловской области от 14.06.2012 № 562»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1.Состояние законодательства в данной сфере</w:t>
      </w: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 приказом Министерства социальной политики Свердловской области от 14.06.2012 № 562.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2. Обоснование необходимости принятия проекта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Настоящий проект приказа разработан в в связи с утверждением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3. Обоснование необходимости представления каждого из документов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В перечень документов, необходимые для предоставления государственных услуг, изменения не вносятся.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4. Прогноз социально-экономических последствий принятия данного проекта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Настоящий проект направлен на приведение приказа в соответствие с законодательством Свердловской области.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5. Финансово-экономическое обоснование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Реализация проекта не потребует финансирования из бюджета Свердловской области.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6. Сведения о подготовке проекта приказа с</w:t>
      </w: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учетом методики проведения антикоррупционной</w:t>
      </w: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экспертизы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Настоящим проектом вопросы осуществления предпринимательской и инвестиционной деятельности не затрагиваются.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8. Предложения по подготовке и принятию правовых актов Министерства социальной политики, необходимых для реализации принятого проекта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Не потребуется.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9. Перечень документов, прилагаемых к проекту нормативного</w:t>
      </w:r>
    </w:p>
    <w:p w:rsidR="00CF5E3C" w:rsidRPr="00CF5E3C" w:rsidRDefault="00CF5E3C" w:rsidP="00CF5E3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F5E3C">
        <w:rPr>
          <w:rFonts w:eastAsia="Calibri"/>
          <w:b/>
          <w:sz w:val="28"/>
          <w:szCs w:val="28"/>
          <w:lang w:eastAsia="en-US"/>
        </w:rPr>
        <w:t>правового акта, с указанием их реквизитов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Pr="00CF5E3C" w:rsidRDefault="00CF5E3C" w:rsidP="00CF5E3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>Не прилагаются.</w:t>
      </w:r>
    </w:p>
    <w:p w:rsidR="00CF5E3C" w:rsidRP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  <w:r w:rsidRPr="00CF5E3C">
        <w:rPr>
          <w:rFonts w:eastAsia="Calibri"/>
          <w:sz w:val="28"/>
          <w:szCs w:val="28"/>
          <w:lang w:eastAsia="en-US"/>
        </w:rPr>
        <w:t xml:space="preserve">Министр                                   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</w:t>
      </w:r>
      <w:r w:rsidRPr="00CF5E3C">
        <w:rPr>
          <w:rFonts w:eastAsia="Calibri"/>
          <w:sz w:val="28"/>
          <w:szCs w:val="28"/>
          <w:lang w:eastAsia="en-US"/>
        </w:rPr>
        <w:t xml:space="preserve">  А.В. Злоказов</w:t>
      </w: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</w:p>
    <w:p w:rsidR="00CF5E3C" w:rsidRDefault="00CF5E3C" w:rsidP="00CF5E3C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CF5E3C" w:rsidRPr="00CF5E3C" w:rsidRDefault="00CF5E3C" w:rsidP="00CF5E3C">
      <w:pPr>
        <w:jc w:val="both"/>
        <w:rPr>
          <w:rFonts w:eastAsia="Calibri"/>
          <w:sz w:val="20"/>
          <w:szCs w:val="20"/>
          <w:lang w:eastAsia="en-US"/>
        </w:rPr>
      </w:pPr>
      <w:r w:rsidRPr="00CF5E3C">
        <w:rPr>
          <w:rFonts w:eastAsia="Calibri"/>
          <w:sz w:val="20"/>
          <w:szCs w:val="20"/>
          <w:lang w:eastAsia="en-US"/>
        </w:rPr>
        <w:t>Ю.А. Пустынных</w:t>
      </w:r>
    </w:p>
    <w:p w:rsidR="00CF5E3C" w:rsidRPr="00CF5E3C" w:rsidRDefault="00CF5E3C" w:rsidP="00CF5E3C">
      <w:pPr>
        <w:jc w:val="both"/>
        <w:rPr>
          <w:rFonts w:eastAsia="Calibri"/>
          <w:sz w:val="20"/>
          <w:szCs w:val="20"/>
          <w:lang w:eastAsia="en-US"/>
        </w:rPr>
      </w:pPr>
      <w:r w:rsidRPr="00CF5E3C">
        <w:rPr>
          <w:rFonts w:eastAsia="Calibri"/>
          <w:sz w:val="20"/>
          <w:szCs w:val="20"/>
          <w:lang w:eastAsia="en-US"/>
        </w:rPr>
        <w:t>312-00-08 (046)</w:t>
      </w:r>
    </w:p>
    <w:sectPr w:rsidR="00CF5E3C" w:rsidRPr="00CF5E3C" w:rsidSect="00BD6048"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E2D" w:rsidRDefault="00547E2D">
      <w:r>
        <w:separator/>
      </w:r>
    </w:p>
  </w:endnote>
  <w:endnote w:type="continuationSeparator" w:id="0">
    <w:p w:rsidR="00547E2D" w:rsidRDefault="0054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E2D" w:rsidRDefault="00547E2D">
      <w:r>
        <w:separator/>
      </w:r>
    </w:p>
  </w:footnote>
  <w:footnote w:type="continuationSeparator" w:id="0">
    <w:p w:rsidR="00547E2D" w:rsidRDefault="00547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6AF3"/>
    <w:rsid w:val="000E0467"/>
    <w:rsid w:val="000E39F3"/>
    <w:rsid w:val="000E6EA4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28B0"/>
    <w:rsid w:val="00253520"/>
    <w:rsid w:val="002537FF"/>
    <w:rsid w:val="00257627"/>
    <w:rsid w:val="00257D01"/>
    <w:rsid w:val="00263DE6"/>
    <w:rsid w:val="00265E05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3B24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47E2D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66D"/>
    <w:rsid w:val="005E0790"/>
    <w:rsid w:val="005E764F"/>
    <w:rsid w:val="005F4590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478FD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0147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5E3C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81F"/>
    <w:rsid w:val="00DC65A2"/>
    <w:rsid w:val="00DC7A71"/>
    <w:rsid w:val="00DD128A"/>
    <w:rsid w:val="00DD14E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64B66D-C410-4601-874F-33150C22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8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631179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c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a">
    <w:name w:val="Верхний колонтитул Знак"/>
    <w:link w:val="a9"/>
    <w:uiPriority w:val="99"/>
    <w:rsid w:val="00D554A8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">
    <w:name w:val="List Paragraph"/>
    <w:basedOn w:val="a"/>
    <w:uiPriority w:val="34"/>
    <w:qFormat/>
    <w:rsid w:val="00C74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7B81D7D553EDD88FCF449325CC86CA386C13A80594DD0E4EB845615F0C269BB737D78ED6CBFF8F5358207E1Bw7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1AA59-27D8-4356-99EE-81FFB641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10</TotalTime>
  <Pages>4</Pages>
  <Words>670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6571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Пустынных Юлия Александровна</cp:lastModifiedBy>
  <cp:revision>3</cp:revision>
  <cp:lastPrinted>2016-04-05T06:55:00Z</cp:lastPrinted>
  <dcterms:created xsi:type="dcterms:W3CDTF">2016-04-06T05:10:00Z</dcterms:created>
  <dcterms:modified xsi:type="dcterms:W3CDTF">2016-04-06T05:55:00Z</dcterms:modified>
</cp:coreProperties>
</file>