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21" w:rsidRPr="00AE4514" w:rsidRDefault="00A830C9" w:rsidP="0099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1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5479C" w:rsidRPr="00AE4514" w:rsidRDefault="00A830C9" w:rsidP="0099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14">
        <w:rPr>
          <w:rFonts w:ascii="Times New Roman" w:hAnsi="Times New Roman" w:cs="Times New Roman"/>
          <w:b/>
          <w:sz w:val="24"/>
          <w:szCs w:val="24"/>
        </w:rPr>
        <w:t>об итогах заседани</w:t>
      </w:r>
      <w:r w:rsidR="00ED4127" w:rsidRPr="00AE4514">
        <w:rPr>
          <w:rFonts w:ascii="Times New Roman" w:hAnsi="Times New Roman" w:cs="Times New Roman"/>
          <w:b/>
          <w:sz w:val="24"/>
          <w:szCs w:val="24"/>
        </w:rPr>
        <w:t>й</w:t>
      </w:r>
      <w:r w:rsidRPr="00AE4514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34FFE" w:rsidRPr="00AE4514">
        <w:rPr>
          <w:rFonts w:ascii="Times New Roman" w:hAnsi="Times New Roman" w:cs="Times New Roman"/>
          <w:b/>
          <w:sz w:val="24"/>
          <w:szCs w:val="24"/>
        </w:rPr>
        <w:t>и</w:t>
      </w:r>
      <w:r w:rsidRPr="00AE4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9C" w:rsidRPr="00AE4514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AE4514">
        <w:rPr>
          <w:rFonts w:ascii="Times New Roman" w:hAnsi="Times New Roman" w:cs="Times New Roman"/>
          <w:b/>
          <w:sz w:val="24"/>
          <w:szCs w:val="24"/>
        </w:rPr>
        <w:t xml:space="preserve"> социальной политики </w:t>
      </w:r>
    </w:p>
    <w:p w:rsidR="00A830C9" w:rsidRPr="00AE4514" w:rsidRDefault="0065479C" w:rsidP="0099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1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AE4514">
        <w:rPr>
          <w:rFonts w:ascii="Times New Roman" w:hAnsi="Times New Roman" w:cs="Times New Roman"/>
          <w:b/>
          <w:sz w:val="24"/>
          <w:szCs w:val="24"/>
        </w:rPr>
        <w:t>Сухоложскому</w:t>
      </w:r>
      <w:proofErr w:type="spellEnd"/>
      <w:r w:rsidRPr="00AE4514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="00A830C9" w:rsidRPr="00AE4514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9973B7" w:rsidRPr="00AE4514" w:rsidRDefault="00ED4127" w:rsidP="0099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14">
        <w:rPr>
          <w:rFonts w:ascii="Times New Roman" w:hAnsi="Times New Roman" w:cs="Times New Roman"/>
          <w:b/>
          <w:sz w:val="24"/>
          <w:szCs w:val="24"/>
        </w:rPr>
        <w:t>в 201</w:t>
      </w:r>
      <w:r w:rsidR="00A03F22">
        <w:rPr>
          <w:rFonts w:ascii="Times New Roman" w:hAnsi="Times New Roman" w:cs="Times New Roman"/>
          <w:b/>
          <w:sz w:val="24"/>
          <w:szCs w:val="24"/>
        </w:rPr>
        <w:t>6</w:t>
      </w:r>
      <w:r w:rsidRPr="00AE451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C1DC7" w:rsidRPr="00AE4514" w:rsidRDefault="00DC1DC7" w:rsidP="00DC1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DC7" w:rsidRPr="00AE4514" w:rsidRDefault="00DC1DC7" w:rsidP="00AE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14">
        <w:rPr>
          <w:rFonts w:ascii="Times New Roman" w:hAnsi="Times New Roman" w:cs="Times New Roman"/>
          <w:sz w:val="24"/>
          <w:szCs w:val="24"/>
        </w:rPr>
        <w:t>В 201</w:t>
      </w:r>
      <w:r w:rsidR="00A03F22">
        <w:rPr>
          <w:rFonts w:ascii="Times New Roman" w:hAnsi="Times New Roman" w:cs="Times New Roman"/>
          <w:sz w:val="24"/>
          <w:szCs w:val="24"/>
        </w:rPr>
        <w:t>6</w:t>
      </w:r>
      <w:r w:rsidRPr="00AE4514">
        <w:rPr>
          <w:rFonts w:ascii="Times New Roman" w:hAnsi="Times New Roman" w:cs="Times New Roman"/>
          <w:sz w:val="24"/>
          <w:szCs w:val="24"/>
        </w:rPr>
        <w:t xml:space="preserve"> году в Управлении социальной политики по </w:t>
      </w:r>
      <w:proofErr w:type="spellStart"/>
      <w:r w:rsidRPr="00AE4514">
        <w:rPr>
          <w:rFonts w:ascii="Times New Roman" w:hAnsi="Times New Roman" w:cs="Times New Roman"/>
          <w:sz w:val="24"/>
          <w:szCs w:val="24"/>
        </w:rPr>
        <w:t>Сухоложскому</w:t>
      </w:r>
      <w:proofErr w:type="spellEnd"/>
      <w:r w:rsidRPr="00AE4514">
        <w:rPr>
          <w:rFonts w:ascii="Times New Roman" w:hAnsi="Times New Roman" w:cs="Times New Roman"/>
          <w:sz w:val="24"/>
          <w:szCs w:val="24"/>
        </w:rPr>
        <w:t xml:space="preserve"> району проведено </w:t>
      </w:r>
      <w:r w:rsidR="00A03F22">
        <w:rPr>
          <w:rFonts w:ascii="Times New Roman" w:hAnsi="Times New Roman" w:cs="Times New Roman"/>
          <w:sz w:val="24"/>
          <w:szCs w:val="24"/>
        </w:rPr>
        <w:t>5</w:t>
      </w:r>
      <w:r w:rsidRPr="00AE4514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03F22">
        <w:rPr>
          <w:rFonts w:ascii="Times New Roman" w:hAnsi="Times New Roman" w:cs="Times New Roman"/>
          <w:sz w:val="24"/>
          <w:szCs w:val="24"/>
        </w:rPr>
        <w:t>й</w:t>
      </w:r>
      <w:r w:rsidRPr="00AE451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и урегулированию конфликта интересов. На заседаниях Комиссии рассмотрены следующие вопросы:</w:t>
      </w:r>
    </w:p>
    <w:p w:rsidR="00DC1DC7" w:rsidRPr="00AE4514" w:rsidRDefault="00C256A6" w:rsidP="00AE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14">
        <w:rPr>
          <w:rFonts w:ascii="Times New Roman" w:hAnsi="Times New Roman" w:cs="Times New Roman"/>
          <w:sz w:val="24"/>
          <w:szCs w:val="24"/>
        </w:rPr>
        <w:t xml:space="preserve">- </w:t>
      </w:r>
      <w:r w:rsidR="00013AAB" w:rsidRPr="00AE4514">
        <w:rPr>
          <w:rFonts w:ascii="Times New Roman" w:hAnsi="Times New Roman" w:cs="Times New Roman"/>
          <w:sz w:val="24"/>
          <w:szCs w:val="24"/>
        </w:rPr>
        <w:t>Организация освещения деятельности Комиссии в средствах массовой информации, сети Интернет, на оборудованных стендах</w:t>
      </w:r>
      <w:r w:rsidRPr="00AE4514">
        <w:rPr>
          <w:rFonts w:ascii="Times New Roman" w:hAnsi="Times New Roman" w:cs="Times New Roman"/>
          <w:sz w:val="24"/>
          <w:szCs w:val="24"/>
        </w:rPr>
        <w:t>;</w:t>
      </w:r>
    </w:p>
    <w:p w:rsidR="009F3D45" w:rsidRPr="00AE4514" w:rsidRDefault="00C256A6" w:rsidP="00AE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14">
        <w:rPr>
          <w:rFonts w:ascii="Times New Roman" w:hAnsi="Times New Roman" w:cs="Times New Roman"/>
          <w:sz w:val="24"/>
          <w:szCs w:val="24"/>
        </w:rPr>
        <w:t xml:space="preserve">- </w:t>
      </w:r>
      <w:r w:rsidR="009F3D45" w:rsidRPr="00AE4514">
        <w:rPr>
          <w:rFonts w:ascii="Times New Roman" w:hAnsi="Times New Roman" w:cs="Times New Roman"/>
          <w:sz w:val="24"/>
          <w:szCs w:val="24"/>
        </w:rPr>
        <w:t>Итоги представления сведений о доходах, об имуществе и обязательствах имущественного характера государственных гражданских служащих Свердловской области, их несовершеннолетних детей и супругов в соответствии с утвержденным в Управлении Перечне должностей государственной гражданской службы Свердловской области, наиболее подверженных коррупционным рискам (своевременность и полнота заполнения).</w:t>
      </w:r>
    </w:p>
    <w:p w:rsidR="003F074D" w:rsidRDefault="00C256A6" w:rsidP="00AE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14">
        <w:rPr>
          <w:rFonts w:ascii="Times New Roman" w:hAnsi="Times New Roman" w:cs="Times New Roman"/>
          <w:sz w:val="24"/>
          <w:szCs w:val="24"/>
        </w:rPr>
        <w:t xml:space="preserve">- </w:t>
      </w:r>
      <w:r w:rsidR="003F074D" w:rsidRPr="00AE4514">
        <w:rPr>
          <w:rFonts w:ascii="Times New Roman" w:hAnsi="Times New Roman" w:cs="Times New Roman"/>
          <w:sz w:val="24"/>
          <w:szCs w:val="24"/>
        </w:rPr>
        <w:t>Рассмотрение информации по результатам проверки сведений о доходах, о расходах, об имуществе и обязательствах имущественного характера государственных гражданских служащих Свердловской области, их несовершеннолетних детей и супругов в соответствие с утвержденным в Управлении перечне должностей государственной гражданской службы Свердловской области, наиболее подверженных коррупционным рискам.</w:t>
      </w:r>
    </w:p>
    <w:p w:rsidR="00A03F22" w:rsidRPr="00AE4514" w:rsidRDefault="00A03F22" w:rsidP="00AE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уведомлений государственных гражданских служащих Управления об осуществлении иной оплачиваемой работы – 2 заседания.</w:t>
      </w:r>
    </w:p>
    <w:p w:rsidR="003F074D" w:rsidRPr="00AE4514" w:rsidRDefault="00C256A6" w:rsidP="00AE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14">
        <w:rPr>
          <w:rFonts w:ascii="Times New Roman" w:hAnsi="Times New Roman" w:cs="Times New Roman"/>
          <w:sz w:val="24"/>
          <w:szCs w:val="24"/>
        </w:rPr>
        <w:t xml:space="preserve">- </w:t>
      </w:r>
      <w:r w:rsidR="003F074D" w:rsidRPr="00AE4514">
        <w:rPr>
          <w:rFonts w:ascii="Times New Roman" w:hAnsi="Times New Roman" w:cs="Times New Roman"/>
          <w:sz w:val="24"/>
          <w:szCs w:val="24"/>
        </w:rPr>
        <w:t>Итоги работы комиссии по соблюдению требований к служебному поведению государственных гражданских служащих и урегулированию конфликта интересов за 201</w:t>
      </w:r>
      <w:r w:rsidR="00A03F2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F074D" w:rsidRPr="00AE45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256A6" w:rsidRPr="00AE4514" w:rsidRDefault="00C256A6" w:rsidP="00AE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14">
        <w:rPr>
          <w:rFonts w:ascii="Times New Roman" w:hAnsi="Times New Roman" w:cs="Times New Roman"/>
          <w:sz w:val="24"/>
          <w:szCs w:val="24"/>
        </w:rPr>
        <w:t xml:space="preserve">- </w:t>
      </w:r>
      <w:r w:rsidR="003F074D" w:rsidRPr="00AE4514">
        <w:rPr>
          <w:rFonts w:ascii="Times New Roman" w:hAnsi="Times New Roman" w:cs="Times New Roman"/>
          <w:sz w:val="24"/>
          <w:szCs w:val="24"/>
        </w:rPr>
        <w:t>Рассмотрение предложений и включение их в план по обеспечению эффективности и совершенствованию деятельности Комиссии.</w:t>
      </w:r>
    </w:p>
    <w:p w:rsidR="003F074D" w:rsidRPr="00AE4514" w:rsidRDefault="00C256A6" w:rsidP="00AE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14">
        <w:rPr>
          <w:rFonts w:ascii="Times New Roman" w:hAnsi="Times New Roman" w:cs="Times New Roman"/>
          <w:sz w:val="24"/>
          <w:szCs w:val="24"/>
        </w:rPr>
        <w:t xml:space="preserve">- </w:t>
      </w:r>
      <w:r w:rsidR="003F074D" w:rsidRPr="00AE4514">
        <w:rPr>
          <w:rFonts w:ascii="Times New Roman" w:hAnsi="Times New Roman" w:cs="Times New Roman"/>
          <w:sz w:val="24"/>
          <w:szCs w:val="24"/>
        </w:rPr>
        <w:t>Утверждение плана работы комиссии на 201</w:t>
      </w:r>
      <w:r w:rsidR="00A03F22">
        <w:rPr>
          <w:rFonts w:ascii="Times New Roman" w:hAnsi="Times New Roman" w:cs="Times New Roman"/>
          <w:sz w:val="24"/>
          <w:szCs w:val="24"/>
        </w:rPr>
        <w:t>7</w:t>
      </w:r>
      <w:r w:rsidR="003F074D" w:rsidRPr="00AE45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13AAB" w:rsidRPr="00AE4514" w:rsidRDefault="00013AAB" w:rsidP="00AE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3AAB" w:rsidRPr="00AE4514" w:rsidSect="003335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C7A" w:rsidRDefault="00C32C7A" w:rsidP="00972C0F">
      <w:pPr>
        <w:spacing w:after="0" w:line="240" w:lineRule="auto"/>
      </w:pPr>
      <w:r>
        <w:separator/>
      </w:r>
    </w:p>
  </w:endnote>
  <w:endnote w:type="continuationSeparator" w:id="0">
    <w:p w:rsidR="00C32C7A" w:rsidRDefault="00C32C7A" w:rsidP="0097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C7A" w:rsidRDefault="00C32C7A" w:rsidP="00972C0F">
      <w:pPr>
        <w:spacing w:after="0" w:line="240" w:lineRule="auto"/>
      </w:pPr>
      <w:r>
        <w:separator/>
      </w:r>
    </w:p>
  </w:footnote>
  <w:footnote w:type="continuationSeparator" w:id="0">
    <w:p w:rsidR="00C32C7A" w:rsidRDefault="00C32C7A" w:rsidP="0097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3E8F"/>
    <w:multiLevelType w:val="hybridMultilevel"/>
    <w:tmpl w:val="EDEE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3173A"/>
    <w:multiLevelType w:val="hybridMultilevel"/>
    <w:tmpl w:val="CAE0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816"/>
    <w:multiLevelType w:val="hybridMultilevel"/>
    <w:tmpl w:val="EDEE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DF2"/>
    <w:rsid w:val="00006FB6"/>
    <w:rsid w:val="00013AAB"/>
    <w:rsid w:val="000224E3"/>
    <w:rsid w:val="001355AF"/>
    <w:rsid w:val="001D2282"/>
    <w:rsid w:val="002D4848"/>
    <w:rsid w:val="002F7082"/>
    <w:rsid w:val="00333528"/>
    <w:rsid w:val="003D210E"/>
    <w:rsid w:val="003E278C"/>
    <w:rsid w:val="003F074D"/>
    <w:rsid w:val="00430AC2"/>
    <w:rsid w:val="004D35C0"/>
    <w:rsid w:val="004E3937"/>
    <w:rsid w:val="00543C2C"/>
    <w:rsid w:val="0065479C"/>
    <w:rsid w:val="00665603"/>
    <w:rsid w:val="007723E4"/>
    <w:rsid w:val="009204A1"/>
    <w:rsid w:val="00972C0F"/>
    <w:rsid w:val="009973B7"/>
    <w:rsid w:val="009F3D45"/>
    <w:rsid w:val="00A03F22"/>
    <w:rsid w:val="00A46DF2"/>
    <w:rsid w:val="00A830C9"/>
    <w:rsid w:val="00AE4514"/>
    <w:rsid w:val="00B21A26"/>
    <w:rsid w:val="00B34FFE"/>
    <w:rsid w:val="00B74E33"/>
    <w:rsid w:val="00BD5345"/>
    <w:rsid w:val="00C256A6"/>
    <w:rsid w:val="00C32C7A"/>
    <w:rsid w:val="00CA251C"/>
    <w:rsid w:val="00CD34FE"/>
    <w:rsid w:val="00D51F2F"/>
    <w:rsid w:val="00D80CB0"/>
    <w:rsid w:val="00DA6921"/>
    <w:rsid w:val="00DB3AF7"/>
    <w:rsid w:val="00DC1DC7"/>
    <w:rsid w:val="00ED4127"/>
    <w:rsid w:val="00EF30B1"/>
    <w:rsid w:val="00F5417B"/>
    <w:rsid w:val="00F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42174"/>
  <w15:docId w15:val="{40FD2D45-456F-4D16-BE45-7B110646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C0F"/>
  </w:style>
  <w:style w:type="paragraph" w:styleId="a5">
    <w:name w:val="footer"/>
    <w:basedOn w:val="a"/>
    <w:link w:val="a6"/>
    <w:uiPriority w:val="99"/>
    <w:unhideWhenUsed/>
    <w:rsid w:val="0097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Саичкина Валентина Михайловна</dc:creator>
  <cp:keywords/>
  <dc:description/>
  <cp:lastModifiedBy>ЕрмолаеваОА</cp:lastModifiedBy>
  <cp:revision>24</cp:revision>
  <cp:lastPrinted>2016-12-29T13:37:00Z</cp:lastPrinted>
  <dcterms:created xsi:type="dcterms:W3CDTF">2016-12-28T11:40:00Z</dcterms:created>
  <dcterms:modified xsi:type="dcterms:W3CDTF">2018-10-10T08:52:00Z</dcterms:modified>
</cp:coreProperties>
</file>