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CA4" w:rsidRPr="0059447E" w:rsidRDefault="004F6CA4" w:rsidP="004F6CA4">
      <w:pPr>
        <w:shd w:val="clear" w:color="auto" w:fill="FFFFFF"/>
        <w:spacing w:before="100" w:beforeAutospacing="1" w:after="100" w:afterAutospacing="1"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b/>
          <w:bCs/>
          <w:i/>
          <w:iCs/>
          <w:color w:val="333333"/>
          <w:sz w:val="20"/>
          <w:szCs w:val="20"/>
          <w:lang w:eastAsia="ru-RU"/>
        </w:rPr>
        <w:t>Вопрос: Какие меры социальной поддержки предусмотрены для многодетных семей (в части получения пособий)?</w:t>
      </w:r>
    </w:p>
    <w:p w:rsidR="004F6CA4" w:rsidRPr="0059447E" w:rsidRDefault="004F6CA4" w:rsidP="004F6CA4">
      <w:pPr>
        <w:shd w:val="clear" w:color="auto" w:fill="FFFFFF"/>
        <w:spacing w:after="100"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b/>
          <w:i/>
          <w:color w:val="333333"/>
          <w:sz w:val="20"/>
          <w:szCs w:val="20"/>
          <w:lang w:eastAsia="ru-RU"/>
        </w:rPr>
        <w:t> Ответ</w:t>
      </w:r>
      <w:r>
        <w:rPr>
          <w:rFonts w:ascii="Times New Roman" w:eastAsia="Times New Roman" w:hAnsi="Times New Roman"/>
          <w:color w:val="333333"/>
          <w:sz w:val="20"/>
          <w:szCs w:val="20"/>
          <w:lang w:eastAsia="ru-RU"/>
        </w:rPr>
        <w:t xml:space="preserve">: </w:t>
      </w:r>
      <w:r w:rsidRPr="0059447E">
        <w:rPr>
          <w:rFonts w:ascii="Times New Roman" w:eastAsia="Times New Roman" w:hAnsi="Times New Roman"/>
          <w:color w:val="333333"/>
          <w:sz w:val="20"/>
          <w:szCs w:val="20"/>
          <w:lang w:eastAsia="ru-RU"/>
        </w:rPr>
        <w:t xml:space="preserve"> законодательством для многодетных семей предусмотрены следующие меры социальной поддержки:</w:t>
      </w:r>
    </w:p>
    <w:p w:rsidR="004F6CA4" w:rsidRPr="0059447E"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ежемесячное пособие на детей в соответствии с Законом Свердловской области от 14 декабря 2004 года N 204-ОЗ «О ежемесячном пособии на ребенка», выплачиваемое лицам, среднедушевой доход которых ниже величины прожиточного минимума, установленного в Свердловской области;</w:t>
      </w:r>
    </w:p>
    <w:p w:rsidR="004F6CA4"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r>
        <w:rPr>
          <w:rFonts w:ascii="Times New Roman" w:eastAsia="Times New Roman" w:hAnsi="Times New Roman"/>
          <w:color w:val="333333"/>
          <w:sz w:val="20"/>
          <w:szCs w:val="20"/>
          <w:lang w:eastAsia="ru-RU"/>
        </w:rPr>
        <w:t> </w:t>
      </w:r>
      <w:r w:rsidRPr="0059447E">
        <w:rPr>
          <w:rFonts w:ascii="Times New Roman" w:eastAsia="Times New Roman" w:hAnsi="Times New Roman"/>
          <w:color w:val="333333"/>
          <w:sz w:val="20"/>
          <w:szCs w:val="20"/>
          <w:lang w:eastAsia="ru-RU"/>
        </w:rPr>
        <w:t>ежемесячное пособие по уходу за ребенком в соответствии с Федеральным законом от 19 мая 1995 года N 81-ФЗ «О государственных пособиях гражданам, имеющим детей»;</w:t>
      </w:r>
    </w:p>
    <w:p w:rsidR="004F6CA4" w:rsidRPr="0059447E"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единовременное пособие при рождении третьего или последующего ребенка в соответствии с Законом Свердловской области от 23 октября 2014 года N 28-ОЗ «О защите прав ребенка» в размере 5000,00 рублей;</w:t>
      </w:r>
    </w:p>
    <w:p w:rsidR="004F6CA4" w:rsidRPr="0059447E"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proofErr w:type="gramStart"/>
      <w:r w:rsidRPr="0059447E">
        <w:rPr>
          <w:rFonts w:ascii="Times New Roman" w:eastAsia="Times New Roman" w:hAnsi="Times New Roman"/>
          <w:color w:val="333333"/>
          <w:sz w:val="20"/>
          <w:szCs w:val="20"/>
          <w:lang w:eastAsia="ru-RU"/>
        </w:rPr>
        <w:t>социальное пособие малоимущим семьям и малоимущим одиноко проживающим гражданам в соответствии с Законом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w:t>
      </w:r>
      <w:proofErr w:type="gramEnd"/>
    </w:p>
    <w:p w:rsidR="004F6CA4" w:rsidRPr="0059447E"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proofErr w:type="gramStart"/>
      <w:r w:rsidRPr="0059447E">
        <w:rPr>
          <w:rFonts w:ascii="Times New Roman" w:eastAsia="Times New Roman" w:hAnsi="Times New Roman"/>
          <w:color w:val="333333"/>
          <w:sz w:val="20"/>
          <w:szCs w:val="20"/>
          <w:lang w:eastAsia="ru-RU"/>
        </w:rPr>
        <w:t>для многодетной семьи, имеющей среднедушевой доход ниже установленной в Свердловской области величины прожиточного минимума на душу населения, в связи с рождением после 31 декабря 2012 года третьего ребенка или последующих детей настоящим устанавливается мера социальной поддержки - ежемесячная денежная выплата до достижения таким ребенком возраста трех лет в размере, равном установленной в Свердловской области величине прожиточного минимума для детей в соответствии</w:t>
      </w:r>
      <w:proofErr w:type="gramEnd"/>
      <w:r w:rsidRPr="0059447E">
        <w:rPr>
          <w:rFonts w:ascii="Times New Roman" w:eastAsia="Times New Roman" w:hAnsi="Times New Roman"/>
          <w:color w:val="333333"/>
          <w:sz w:val="20"/>
          <w:szCs w:val="20"/>
          <w:lang w:eastAsia="ru-RU"/>
        </w:rPr>
        <w:t xml:space="preserve"> Законом Свердловской области от 20 ноября 2009 года N 100-ОЗ «О социальной поддержке многодетных семей в Свердловской области»;</w:t>
      </w:r>
    </w:p>
    <w:p w:rsidR="004F6CA4" w:rsidRPr="0059447E" w:rsidRDefault="004F6CA4" w:rsidP="004F6CA4">
      <w:pPr>
        <w:pStyle w:val="a6"/>
        <w:numPr>
          <w:ilvl w:val="0"/>
          <w:numId w:val="1"/>
        </w:numPr>
        <w:shd w:val="clear" w:color="auto" w:fill="FFFFFF"/>
        <w:spacing w:after="100" w:line="240" w:lineRule="auto"/>
        <w:jc w:val="both"/>
        <w:rPr>
          <w:rFonts w:ascii="Times New Roman" w:eastAsia="Times New Roman" w:hAnsi="Times New Roman"/>
          <w:color w:val="333333"/>
          <w:sz w:val="20"/>
          <w:szCs w:val="20"/>
          <w:lang w:eastAsia="ru-RU"/>
        </w:rPr>
      </w:pPr>
      <w:proofErr w:type="gramStart"/>
      <w:r w:rsidRPr="0059447E">
        <w:rPr>
          <w:rFonts w:ascii="Times New Roman" w:eastAsia="Times New Roman" w:hAnsi="Times New Roman"/>
          <w:color w:val="333333"/>
          <w:sz w:val="20"/>
          <w:szCs w:val="20"/>
          <w:lang w:eastAsia="ru-RU"/>
        </w:rPr>
        <w:t>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на каждого ребенка в многодетной семье, обучающегося в общеобразовательной организации, в соответствии Законом Свердловской области от 20 ноября 2009 года N 100-ОЗ «О социальной поддержке многодетных семей в Свердловской области».</w:t>
      </w:r>
      <w:proofErr w:type="gramEnd"/>
    </w:p>
    <w:p w:rsidR="004F6CA4" w:rsidRPr="0059447E" w:rsidRDefault="004F6CA4" w:rsidP="004F6CA4">
      <w:pPr>
        <w:pStyle w:val="a6"/>
        <w:shd w:val="clear" w:color="auto" w:fill="FFFFFF"/>
        <w:spacing w:after="100" w:line="240" w:lineRule="auto"/>
        <w:ind w:left="926"/>
        <w:rPr>
          <w:rFonts w:ascii="Verdana" w:eastAsia="Times New Roman" w:hAnsi="Verdana"/>
          <w:color w:val="333333"/>
          <w:sz w:val="12"/>
          <w:szCs w:val="12"/>
          <w:lang w:eastAsia="ru-RU"/>
        </w:rPr>
      </w:pPr>
      <w:r w:rsidRPr="0059447E">
        <w:rPr>
          <w:rFonts w:ascii="Verdana" w:eastAsia="Times New Roman" w:hAnsi="Verdana"/>
          <w:color w:val="333333"/>
          <w:sz w:val="12"/>
          <w:szCs w:val="12"/>
          <w:lang w:eastAsia="ru-RU"/>
        </w:rPr>
        <w:t> </w:t>
      </w:r>
    </w:p>
    <w:p w:rsidR="004F6CA4" w:rsidRPr="0059447E" w:rsidRDefault="004F6CA4" w:rsidP="004F6CA4">
      <w:pPr>
        <w:shd w:val="clear" w:color="auto" w:fill="FFFFFF"/>
        <w:spacing w:after="100" w:line="240" w:lineRule="auto"/>
        <w:ind w:left="426"/>
        <w:jc w:val="both"/>
        <w:rPr>
          <w:rFonts w:ascii="Times New Roman" w:eastAsia="Times New Roman" w:hAnsi="Times New Roman"/>
          <w:color w:val="333333"/>
          <w:sz w:val="20"/>
          <w:szCs w:val="20"/>
          <w:lang w:eastAsia="ru-RU"/>
        </w:rPr>
      </w:pPr>
    </w:p>
    <w:p w:rsidR="004F6CA4" w:rsidRPr="00C7097B" w:rsidRDefault="004F6CA4" w:rsidP="004F6CA4">
      <w:pPr>
        <w:shd w:val="clear" w:color="auto" w:fill="FFFFFF"/>
        <w:spacing w:after="100" w:line="240" w:lineRule="auto"/>
        <w:jc w:val="both"/>
        <w:rPr>
          <w:rFonts w:ascii="Verdana" w:eastAsia="Times New Roman" w:hAnsi="Verdana"/>
          <w:color w:val="333333"/>
          <w:sz w:val="12"/>
          <w:szCs w:val="12"/>
          <w:lang w:eastAsia="ru-RU"/>
        </w:rPr>
      </w:pPr>
    </w:p>
    <w:p w:rsidR="004F6CA4" w:rsidRDefault="004F6CA4" w:rsidP="004F6CA4">
      <w:pPr>
        <w:shd w:val="clear" w:color="auto" w:fill="FFFFFF"/>
        <w:spacing w:before="100" w:beforeAutospacing="1" w:after="100" w:afterAutospacing="1" w:line="240" w:lineRule="auto"/>
        <w:rPr>
          <w:rFonts w:ascii="Verdana" w:eastAsia="Times New Roman" w:hAnsi="Verdana"/>
          <w:b/>
          <w:bCs/>
          <w:i/>
          <w:iCs/>
          <w:color w:val="333333"/>
          <w:sz w:val="12"/>
          <w:lang w:eastAsia="ru-RU"/>
        </w:rPr>
      </w:pPr>
    </w:p>
    <w:p w:rsidR="004F6CA4" w:rsidRPr="0059447E" w:rsidRDefault="004F6CA4" w:rsidP="004F6CA4">
      <w:pPr>
        <w:shd w:val="clear" w:color="auto" w:fill="FFFFFF"/>
        <w:spacing w:before="100" w:beforeAutospacing="1" w:after="100" w:afterAutospacing="1"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b/>
          <w:bCs/>
          <w:i/>
          <w:iCs/>
          <w:color w:val="333333"/>
          <w:sz w:val="20"/>
          <w:szCs w:val="20"/>
          <w:lang w:eastAsia="ru-RU"/>
        </w:rPr>
        <w:t>Вопрос: Почему выплату ежемесячного пособия по уходу за ребенком, ежемесячного пособия на ребенка, ежемесячной денежной выплаты до достижения ребенком возраста трех лет производят не в определенные дни?</w:t>
      </w:r>
    </w:p>
    <w:p w:rsidR="004F6CA4" w:rsidRPr="0059447E" w:rsidRDefault="004F6CA4" w:rsidP="004F6CA4">
      <w:pPr>
        <w:shd w:val="clear" w:color="auto" w:fill="FFFFFF"/>
        <w:spacing w:after="100"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w:t>
      </w:r>
      <w:r w:rsidRPr="0059447E">
        <w:rPr>
          <w:rFonts w:ascii="Times New Roman" w:eastAsia="Times New Roman" w:hAnsi="Times New Roman"/>
          <w:b/>
          <w:color w:val="333333"/>
          <w:sz w:val="20"/>
          <w:szCs w:val="20"/>
          <w:lang w:eastAsia="ru-RU"/>
        </w:rPr>
        <w:t>Ответ:</w:t>
      </w:r>
      <w:r w:rsidRPr="0059447E">
        <w:rPr>
          <w:rFonts w:ascii="Times New Roman" w:eastAsia="Times New Roman" w:hAnsi="Times New Roman"/>
          <w:color w:val="333333"/>
          <w:sz w:val="20"/>
          <w:szCs w:val="20"/>
          <w:lang w:eastAsia="ru-RU"/>
        </w:rPr>
        <w:t xml:space="preserve"> </w:t>
      </w:r>
      <w:proofErr w:type="gramStart"/>
      <w:r w:rsidRPr="0059447E">
        <w:rPr>
          <w:rFonts w:ascii="Times New Roman" w:eastAsia="Times New Roman" w:hAnsi="Times New Roman"/>
          <w:color w:val="333333"/>
          <w:sz w:val="20"/>
          <w:szCs w:val="20"/>
          <w:lang w:eastAsia="ru-RU"/>
        </w:rPr>
        <w:t>Управления социальной политики организуют в порядке, предусмотренном федеральным законодательством, осуществление выплаты ежемесячного пособия на ребенка, ежемесячной денежной выплаты до достижения ребенком возраста трех лет, ежемесячного пособия по уходу за ребенком кредитными организациями, организациями федеральной почтовой связи или иными субъектами, осуществляющими деятельность по доставке социальных пособий, по заявлению лица, которому оно назначено.</w:t>
      </w:r>
      <w:proofErr w:type="gramEnd"/>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Выплата ежемесячного пособия по уходу за ребенком, ежемесячного пособия на ребенка и ежемесячной денежной выплаты до достижения ребенком возраста трех лет производится в течение каждого месяца. Иных сроков выплаты пособий, в том числе конкретной даты месяца, действующим законодательством не установлено.</w:t>
      </w:r>
    </w:p>
    <w:p w:rsidR="004F6CA4" w:rsidRPr="00C7097B" w:rsidRDefault="004F6CA4" w:rsidP="004F6CA4">
      <w:pPr>
        <w:shd w:val="clear" w:color="auto" w:fill="FFFFFF"/>
        <w:spacing w:after="100" w:line="240" w:lineRule="auto"/>
        <w:jc w:val="both"/>
        <w:rPr>
          <w:rFonts w:ascii="Verdana" w:eastAsia="Times New Roman" w:hAnsi="Verdana"/>
          <w:color w:val="333333"/>
          <w:sz w:val="12"/>
          <w:szCs w:val="12"/>
          <w:lang w:eastAsia="ru-RU"/>
        </w:rPr>
      </w:pPr>
      <w:r w:rsidRPr="00C7097B">
        <w:rPr>
          <w:rFonts w:ascii="Verdana" w:eastAsia="Times New Roman" w:hAnsi="Verdana"/>
          <w:color w:val="333333"/>
          <w:sz w:val="12"/>
          <w:szCs w:val="12"/>
          <w:lang w:eastAsia="ru-RU"/>
        </w:rPr>
        <w:t> </w:t>
      </w:r>
    </w:p>
    <w:p w:rsidR="004F6CA4" w:rsidRPr="0059447E" w:rsidRDefault="004F6CA4" w:rsidP="004F6CA4">
      <w:pPr>
        <w:shd w:val="clear" w:color="auto" w:fill="FFFFFF"/>
        <w:spacing w:before="100" w:beforeAutospacing="1" w:after="100" w:afterAutospacing="1"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b/>
          <w:bCs/>
          <w:i/>
          <w:iCs/>
          <w:color w:val="333333"/>
          <w:sz w:val="20"/>
          <w:szCs w:val="20"/>
          <w:lang w:eastAsia="ru-RU"/>
        </w:rPr>
        <w:t xml:space="preserve">Вопрос: </w:t>
      </w:r>
      <w:proofErr w:type="gramStart"/>
      <w:r w:rsidRPr="0059447E">
        <w:rPr>
          <w:rFonts w:ascii="Times New Roman" w:eastAsia="Times New Roman" w:hAnsi="Times New Roman"/>
          <w:b/>
          <w:bCs/>
          <w:i/>
          <w:iCs/>
          <w:color w:val="333333"/>
          <w:sz w:val="20"/>
          <w:szCs w:val="20"/>
          <w:lang w:eastAsia="ru-RU"/>
        </w:rPr>
        <w:t>Предусмотрена</w:t>
      </w:r>
      <w:proofErr w:type="gramEnd"/>
      <w:r w:rsidRPr="0059447E">
        <w:rPr>
          <w:rFonts w:ascii="Times New Roman" w:eastAsia="Times New Roman" w:hAnsi="Times New Roman"/>
          <w:b/>
          <w:bCs/>
          <w:i/>
          <w:iCs/>
          <w:color w:val="333333"/>
          <w:sz w:val="20"/>
          <w:szCs w:val="20"/>
          <w:lang w:eastAsia="ru-RU"/>
        </w:rPr>
        <w:t xml:space="preserve"> ли компенсации, в случае если ребенку не предоставлено место в дошкольном образовательном учреждении?</w:t>
      </w:r>
    </w:p>
    <w:p w:rsidR="004F6CA4" w:rsidRPr="0059447E" w:rsidRDefault="004F6CA4" w:rsidP="004F6CA4">
      <w:pPr>
        <w:shd w:val="clear" w:color="auto" w:fill="FFFFFF"/>
        <w:spacing w:after="100"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w:t>
      </w:r>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xml:space="preserve">Ответ: </w:t>
      </w:r>
      <w:proofErr w:type="gramStart"/>
      <w:r w:rsidRPr="0059447E">
        <w:rPr>
          <w:rFonts w:ascii="Times New Roman" w:eastAsia="Times New Roman" w:hAnsi="Times New Roman"/>
          <w:color w:val="333333"/>
          <w:sz w:val="20"/>
          <w:szCs w:val="20"/>
          <w:lang w:eastAsia="ru-RU"/>
        </w:rPr>
        <w:t xml:space="preserve">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на территории </w:t>
      </w:r>
      <w:r w:rsidRPr="0059447E">
        <w:rPr>
          <w:rFonts w:ascii="Times New Roman" w:eastAsia="Times New Roman" w:hAnsi="Times New Roman"/>
          <w:color w:val="333333"/>
          <w:sz w:val="20"/>
          <w:szCs w:val="20"/>
          <w:lang w:eastAsia="ru-RU"/>
        </w:rPr>
        <w:lastRenderedPageBreak/>
        <w:t>Свердловской области, регулируются Федеральным законом от 29 декабря 2012 года № 273-ФЗ                     «Об образовании в Российской Федерации» и Законом Свердловской области             от 15 июля 2013 года № 78-ОЗ «Об образовании в Свердловской области».</w:t>
      </w:r>
      <w:proofErr w:type="gramEnd"/>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Указанные законы не содержат нормы о выплате компенсации, в случае если ребенку не предоставлено место в дошкольном образовательном учреждении.</w:t>
      </w:r>
    </w:p>
    <w:p w:rsidR="004F6CA4" w:rsidRPr="0059447E" w:rsidRDefault="004F6CA4" w:rsidP="004F6CA4">
      <w:pPr>
        <w:shd w:val="clear" w:color="auto" w:fill="FFFFFF"/>
        <w:spacing w:before="100" w:beforeAutospacing="1" w:after="100" w:afterAutospacing="1"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b/>
          <w:bCs/>
          <w:i/>
          <w:iCs/>
          <w:color w:val="333333"/>
          <w:sz w:val="20"/>
          <w:szCs w:val="20"/>
          <w:lang w:eastAsia="ru-RU"/>
        </w:rPr>
        <w:t xml:space="preserve">Вопрос: Почему </w:t>
      </w:r>
      <w:r>
        <w:rPr>
          <w:rFonts w:ascii="Times New Roman" w:eastAsia="Times New Roman" w:hAnsi="Times New Roman"/>
          <w:b/>
          <w:bCs/>
          <w:i/>
          <w:iCs/>
          <w:color w:val="333333"/>
          <w:sz w:val="20"/>
          <w:szCs w:val="20"/>
          <w:lang w:eastAsia="ru-RU"/>
        </w:rPr>
        <w:t>у малоимущих семей и малоимущих одиноко проживающих граждан</w:t>
      </w:r>
      <w:r w:rsidRPr="0059447E">
        <w:rPr>
          <w:rFonts w:ascii="Times New Roman" w:eastAsia="Times New Roman" w:hAnsi="Times New Roman"/>
          <w:b/>
          <w:bCs/>
          <w:i/>
          <w:iCs/>
          <w:color w:val="333333"/>
          <w:sz w:val="20"/>
          <w:szCs w:val="20"/>
          <w:lang w:eastAsia="ru-RU"/>
        </w:rPr>
        <w:t xml:space="preserve"> сократили период выплаты социального пособия?</w:t>
      </w:r>
      <w:r>
        <w:rPr>
          <w:rFonts w:ascii="Times New Roman" w:eastAsia="Times New Roman" w:hAnsi="Times New Roman"/>
          <w:b/>
          <w:bCs/>
          <w:i/>
          <w:iCs/>
          <w:color w:val="333333"/>
          <w:sz w:val="20"/>
          <w:szCs w:val="20"/>
          <w:lang w:eastAsia="ru-RU"/>
        </w:rPr>
        <w:t xml:space="preserve"> От чего зависит срок выплаты?</w:t>
      </w:r>
    </w:p>
    <w:p w:rsidR="004F6CA4" w:rsidRPr="0059447E" w:rsidRDefault="004F6CA4" w:rsidP="004F6CA4">
      <w:pPr>
        <w:shd w:val="clear" w:color="auto" w:fill="FFFFFF"/>
        <w:tabs>
          <w:tab w:val="left" w:pos="5130"/>
        </w:tabs>
        <w:spacing w:after="100" w:line="240" w:lineRule="auto"/>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w:t>
      </w:r>
      <w:r w:rsidRPr="0037634B">
        <w:rPr>
          <w:rFonts w:ascii="Times New Roman" w:eastAsia="Times New Roman" w:hAnsi="Times New Roman"/>
          <w:b/>
          <w:color w:val="333333"/>
          <w:sz w:val="20"/>
          <w:szCs w:val="20"/>
          <w:lang w:eastAsia="ru-RU"/>
        </w:rPr>
        <w:t>Ответ</w:t>
      </w:r>
      <w:r w:rsidRPr="0059447E">
        <w:rPr>
          <w:rFonts w:ascii="Times New Roman" w:eastAsia="Times New Roman" w:hAnsi="Times New Roman"/>
          <w:color w:val="333333"/>
          <w:sz w:val="20"/>
          <w:szCs w:val="20"/>
          <w:lang w:eastAsia="ru-RU"/>
        </w:rPr>
        <w:t xml:space="preserve">: </w:t>
      </w:r>
      <w:proofErr w:type="gramStart"/>
      <w:r w:rsidRPr="0059447E">
        <w:rPr>
          <w:rFonts w:ascii="Times New Roman" w:eastAsia="Times New Roman" w:hAnsi="Times New Roman"/>
          <w:color w:val="333333"/>
          <w:sz w:val="20"/>
          <w:szCs w:val="20"/>
          <w:lang w:eastAsia="ru-RU"/>
        </w:rPr>
        <w:t>Малоимущим семьям и малоимущим одиноко проживающим гражданам в соответствии с Законом Свердловской области от 29 октября 2007 года N 126-ОЗ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(далее по тексту</w:t>
      </w:r>
      <w:proofErr w:type="gramEnd"/>
      <w:r w:rsidRPr="0059447E">
        <w:rPr>
          <w:rFonts w:ascii="Times New Roman" w:eastAsia="Times New Roman" w:hAnsi="Times New Roman"/>
          <w:color w:val="333333"/>
          <w:sz w:val="20"/>
          <w:szCs w:val="20"/>
          <w:lang w:eastAsia="ru-RU"/>
        </w:rPr>
        <w:t xml:space="preserve"> – </w:t>
      </w:r>
      <w:proofErr w:type="gramStart"/>
      <w:r w:rsidRPr="0059447E">
        <w:rPr>
          <w:rFonts w:ascii="Times New Roman" w:eastAsia="Times New Roman" w:hAnsi="Times New Roman"/>
          <w:color w:val="333333"/>
          <w:sz w:val="20"/>
          <w:szCs w:val="20"/>
          <w:lang w:eastAsia="ru-RU"/>
        </w:rPr>
        <w:t>Закон) назначается социальное пособие при условии, что малоимущая семья либо малоимущий одиноко проживающий граждан проживают на территории Свердловской области и по независящим от них причинам имеют среднедушевой доход ниже величины прожиточного минимума, установленной в Свердловской области.</w:t>
      </w:r>
      <w:proofErr w:type="gramEnd"/>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С 01.01.2015 года в пункт 8 статьи 5 Закона внесены изменения в части определения периодов назначения социального пособия.</w:t>
      </w:r>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Согласно изменениям социальное пособие назначается:</w:t>
      </w:r>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на период до одного года малоимущим одиноко проживающим гражданам в возрасте 70 лет и старше, малоимущим одиноко проживающим гражданам, являющимся инвалидами I или II группы, а также малоимущим семьям, состоящим из граждан в возрасте 70 лет и старше и (или) граждан, являющихся инвалидами I или II группы;</w:t>
      </w:r>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proofErr w:type="gramStart"/>
      <w:r w:rsidRPr="0059447E">
        <w:rPr>
          <w:rFonts w:ascii="Times New Roman" w:eastAsia="Times New Roman" w:hAnsi="Times New Roman"/>
          <w:color w:val="333333"/>
          <w:sz w:val="20"/>
          <w:szCs w:val="20"/>
          <w:lang w:eastAsia="ru-RU"/>
        </w:rPr>
        <w:t>- на период до девяти месяцев в календарном году малоимущим одиноко проживающим гражданам в возрасте от 60 и 55 лет (соответственно мужчины и женщины) до 70 лет, малоимущим семьям, состоящим из граждан в возрасте от 60 и 55 лет (соответственно мужчины и женщины) до 70 лет, малоимущим семьям, имеющим детей-инвалидов, а также малоимущим семьям, не имеющим трудоспособных членов семьи;</w:t>
      </w:r>
      <w:proofErr w:type="gramEnd"/>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на период до шести месяцев в календарном году малоимущей семье, имеющей детей в возрасте до 18 лет, один из членов которой является трудоспособным, а также малоимущей многодетной семье;</w:t>
      </w:r>
    </w:p>
    <w:p w:rsidR="004F6CA4" w:rsidRPr="0059447E" w:rsidRDefault="004F6CA4" w:rsidP="004F6CA4">
      <w:pPr>
        <w:shd w:val="clear" w:color="auto" w:fill="FFFFFF"/>
        <w:spacing w:after="100" w:line="240" w:lineRule="auto"/>
        <w:jc w:val="both"/>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на период до трех месяцев в календарном году иным малоимущим одиноко проживающим гражданам и малоимущим семьям.</w:t>
      </w:r>
    </w:p>
    <w:p w:rsidR="004F6CA4" w:rsidRPr="0059447E" w:rsidRDefault="004F6CA4" w:rsidP="004F6CA4">
      <w:pPr>
        <w:shd w:val="clear" w:color="auto" w:fill="FFFFFF"/>
        <w:spacing w:after="100" w:line="240" w:lineRule="auto"/>
        <w:ind w:left="400"/>
        <w:rPr>
          <w:rFonts w:ascii="Times New Roman" w:eastAsia="Times New Roman" w:hAnsi="Times New Roman"/>
          <w:color w:val="333333"/>
          <w:sz w:val="20"/>
          <w:szCs w:val="20"/>
          <w:lang w:eastAsia="ru-RU"/>
        </w:rPr>
      </w:pPr>
      <w:r w:rsidRPr="0059447E">
        <w:rPr>
          <w:rFonts w:ascii="Times New Roman" w:eastAsia="Times New Roman" w:hAnsi="Times New Roman"/>
          <w:color w:val="333333"/>
          <w:sz w:val="20"/>
          <w:szCs w:val="20"/>
          <w:lang w:eastAsia="ru-RU"/>
        </w:rPr>
        <w:t> </w:t>
      </w:r>
    </w:p>
    <w:p w:rsidR="004F6CA4" w:rsidRPr="0037634B" w:rsidRDefault="004F6CA4" w:rsidP="004F6CA4">
      <w:pPr>
        <w:pStyle w:val="a3"/>
        <w:shd w:val="clear" w:color="auto" w:fill="FFFFFF"/>
        <w:spacing w:before="0" w:beforeAutospacing="0" w:afterAutospacing="0"/>
        <w:rPr>
          <w:color w:val="333333"/>
          <w:sz w:val="20"/>
          <w:szCs w:val="20"/>
        </w:rPr>
      </w:pPr>
      <w:r w:rsidRPr="0037634B">
        <w:rPr>
          <w:rStyle w:val="a4"/>
          <w:i/>
          <w:iCs/>
          <w:color w:val="333333"/>
          <w:sz w:val="20"/>
          <w:szCs w:val="20"/>
        </w:rPr>
        <w:t xml:space="preserve">Вопрос: </w:t>
      </w:r>
      <w:proofErr w:type="gramStart"/>
      <w:r w:rsidRPr="0037634B">
        <w:rPr>
          <w:rStyle w:val="a4"/>
          <w:i/>
          <w:iCs/>
          <w:color w:val="333333"/>
          <w:sz w:val="20"/>
          <w:szCs w:val="20"/>
        </w:rPr>
        <w:t>Обязательно ли в случае расторжения брака или установления отцовства оформление алиментных обязательств через суд или нотариуса при обращении за мерами социальной поддержки, предоставляемыми семьям, имеющим среднедушевой доход ниже величины прожиточного минимума, установленного в Свердловской области, в соответствии с действующим законодательством или достаточно, что заявитель предоставляет расписку о том, что другой родитель добровольно выплачивает алименты?</w:t>
      </w:r>
      <w:proofErr w:type="gramEnd"/>
    </w:p>
    <w:p w:rsidR="004F6CA4" w:rsidRPr="0037634B" w:rsidRDefault="004F6CA4" w:rsidP="004F6CA4">
      <w:pPr>
        <w:pStyle w:val="a3"/>
        <w:shd w:val="clear" w:color="auto" w:fill="FFFFFF"/>
        <w:spacing w:before="0" w:beforeAutospacing="0" w:afterAutospacing="0"/>
        <w:rPr>
          <w:color w:val="333333"/>
          <w:sz w:val="20"/>
          <w:szCs w:val="20"/>
        </w:rPr>
      </w:pPr>
      <w:r w:rsidRPr="0037634B">
        <w:rPr>
          <w:color w:val="333333"/>
          <w:sz w:val="20"/>
          <w:szCs w:val="20"/>
        </w:rPr>
        <w:t> Ответ: В соответствии со статьей 80 Семейного кодекса РФ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 Родители вправе заключить соглашение о содержании своих несовершеннолетних детей (соглашение об уплате алиментов) в соответствии с</w:t>
      </w:r>
      <w:r w:rsidRPr="0037634B">
        <w:rPr>
          <w:rStyle w:val="apple-converted-space"/>
          <w:color w:val="333333"/>
          <w:sz w:val="20"/>
          <w:szCs w:val="20"/>
        </w:rPr>
        <w:t> </w:t>
      </w:r>
      <w:hyperlink r:id="rId6" w:history="1">
        <w:r w:rsidRPr="0037634B">
          <w:rPr>
            <w:rStyle w:val="a5"/>
            <w:color w:val="428BCA"/>
            <w:sz w:val="20"/>
            <w:szCs w:val="20"/>
          </w:rPr>
          <w:t>главой 16</w:t>
        </w:r>
      </w:hyperlink>
      <w:r w:rsidRPr="0037634B">
        <w:rPr>
          <w:rStyle w:val="apple-converted-space"/>
          <w:color w:val="333333"/>
          <w:sz w:val="20"/>
          <w:szCs w:val="20"/>
        </w:rPr>
        <w:t> </w:t>
      </w:r>
      <w:r w:rsidRPr="0037634B">
        <w:rPr>
          <w:color w:val="333333"/>
          <w:sz w:val="20"/>
          <w:szCs w:val="20"/>
        </w:rPr>
        <w:t>СК РФ. В случае если родители не предоставляют содержание своим несовершеннолетним детям, средства на содержание несовершеннолетних детей (алименты) взыскиваются с родителей в судебном порядке. При отсутствии соглашения родителей об уплате алиментов, при не</w:t>
      </w:r>
      <w:r>
        <w:rPr>
          <w:color w:val="333333"/>
          <w:sz w:val="20"/>
          <w:szCs w:val="20"/>
        </w:rPr>
        <w:t xml:space="preserve"> </w:t>
      </w:r>
      <w:r w:rsidRPr="0037634B">
        <w:rPr>
          <w:color w:val="333333"/>
          <w:sz w:val="20"/>
          <w:szCs w:val="20"/>
        </w:rPr>
        <w:t>предоставлении содержания несовершеннолетним детям и при не</w:t>
      </w:r>
      <w:r>
        <w:rPr>
          <w:color w:val="333333"/>
          <w:sz w:val="20"/>
          <w:szCs w:val="20"/>
        </w:rPr>
        <w:t xml:space="preserve"> </w:t>
      </w:r>
      <w:r w:rsidRPr="0037634B">
        <w:rPr>
          <w:color w:val="333333"/>
          <w:sz w:val="20"/>
          <w:szCs w:val="20"/>
        </w:rPr>
        <w:t>предъявлении иска в суд орган опеки и попечительства вправе предъявить иск о взыскании алиментов на несовершеннолетних детей к их родителям (одному из них).</w:t>
      </w:r>
    </w:p>
    <w:p w:rsidR="004F6CA4" w:rsidRPr="0037634B" w:rsidRDefault="004F6CA4" w:rsidP="004F6CA4">
      <w:pPr>
        <w:pStyle w:val="a3"/>
        <w:shd w:val="clear" w:color="auto" w:fill="FFFFFF"/>
        <w:spacing w:before="0" w:beforeAutospacing="0" w:afterAutospacing="0"/>
        <w:rPr>
          <w:color w:val="333333"/>
          <w:sz w:val="20"/>
          <w:szCs w:val="20"/>
        </w:rPr>
      </w:pPr>
      <w:r w:rsidRPr="0037634B">
        <w:rPr>
          <w:color w:val="333333"/>
          <w:sz w:val="20"/>
          <w:szCs w:val="20"/>
        </w:rPr>
        <w:t>Иных способов оформления алиментных обязательств действующим законодательством не предусмотрено.</w:t>
      </w:r>
    </w:p>
    <w:p w:rsidR="00CD6E90" w:rsidRDefault="00CD6E90">
      <w:bookmarkStart w:id="0" w:name="_GoBack"/>
      <w:bookmarkEnd w:id="0"/>
    </w:p>
    <w:sectPr w:rsidR="00CD6E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A1341"/>
    <w:multiLevelType w:val="hybridMultilevel"/>
    <w:tmpl w:val="A3709688"/>
    <w:lvl w:ilvl="0" w:tplc="35624558">
      <w:start w:val="1"/>
      <w:numFmt w:val="decimal"/>
      <w:lvlText w:val="%1)"/>
      <w:lvlJc w:val="left"/>
      <w:pPr>
        <w:ind w:left="926" w:hanging="5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7A9"/>
    <w:rsid w:val="004107A9"/>
    <w:rsid w:val="004F6CA4"/>
    <w:rsid w:val="00CD6E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CA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6CA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4F6CA4"/>
    <w:rPr>
      <w:b/>
      <w:bCs/>
    </w:rPr>
  </w:style>
  <w:style w:type="character" w:customStyle="1" w:styleId="apple-converted-space">
    <w:name w:val="apple-converted-space"/>
    <w:basedOn w:val="a0"/>
    <w:rsid w:val="004F6CA4"/>
  </w:style>
  <w:style w:type="character" w:styleId="a5">
    <w:name w:val="Hyperlink"/>
    <w:uiPriority w:val="99"/>
    <w:semiHidden/>
    <w:unhideWhenUsed/>
    <w:rsid w:val="004F6CA4"/>
    <w:rPr>
      <w:color w:val="0000FF"/>
      <w:u w:val="single"/>
    </w:rPr>
  </w:style>
  <w:style w:type="paragraph" w:styleId="a6">
    <w:name w:val="List Paragraph"/>
    <w:basedOn w:val="a"/>
    <w:uiPriority w:val="34"/>
    <w:qFormat/>
    <w:rsid w:val="004F6C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CA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6CA4"/>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22"/>
    <w:qFormat/>
    <w:rsid w:val="004F6CA4"/>
    <w:rPr>
      <w:b/>
      <w:bCs/>
    </w:rPr>
  </w:style>
  <w:style w:type="character" w:customStyle="1" w:styleId="apple-converted-space">
    <w:name w:val="apple-converted-space"/>
    <w:basedOn w:val="a0"/>
    <w:rsid w:val="004F6CA4"/>
  </w:style>
  <w:style w:type="character" w:styleId="a5">
    <w:name w:val="Hyperlink"/>
    <w:uiPriority w:val="99"/>
    <w:semiHidden/>
    <w:unhideWhenUsed/>
    <w:rsid w:val="004F6CA4"/>
    <w:rPr>
      <w:color w:val="0000FF"/>
      <w:u w:val="single"/>
    </w:rPr>
  </w:style>
  <w:style w:type="paragraph" w:styleId="a6">
    <w:name w:val="List Paragraph"/>
    <w:basedOn w:val="a"/>
    <w:uiPriority w:val="34"/>
    <w:qFormat/>
    <w:rsid w:val="004F6C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661085ED54F412FA5CA6470B032C1BB00990E680446493D44858794BCC1F3B37FEFC86A6441006622R0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1152</Words>
  <Characters>6567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Hosnetdin</dc:creator>
  <cp:keywords/>
  <dc:description/>
  <cp:lastModifiedBy>Hosnetdin</cp:lastModifiedBy>
  <cp:revision>2</cp:revision>
  <cp:lastPrinted>2018-10-03T10:05:00Z</cp:lastPrinted>
  <dcterms:created xsi:type="dcterms:W3CDTF">2018-10-03T10:03:00Z</dcterms:created>
  <dcterms:modified xsi:type="dcterms:W3CDTF">2018-10-03T10:06:00Z</dcterms:modified>
</cp:coreProperties>
</file>