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A5241" w:rsidRPr="00FA524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5480C" w:rsidRPr="00C5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3408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7B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4C96" w:rsidRPr="00AA4C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80C" w:rsidRPr="00C54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618B9" w:rsidRPr="004618B9">
        <w:rPr>
          <w:rFonts w:ascii="Times New Roman" w:hAnsi="Times New Roman" w:cs="Times New Roman"/>
          <w:color w:val="000000" w:themeColor="text1"/>
          <w:sz w:val="28"/>
          <w:szCs w:val="28"/>
        </w:rPr>
        <w:t>1077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4C96">
        <w:rPr>
          <w:rFonts w:ascii="Times New Roman" w:hAnsi="Times New Roman" w:cs="Times New Roman"/>
          <w:sz w:val="28"/>
          <w:szCs w:val="28"/>
        </w:rPr>
        <w:t>й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4618B9">
        <w:rPr>
          <w:rFonts w:ascii="Times New Roman" w:hAnsi="Times New Roman" w:cs="Times New Roman"/>
          <w:sz w:val="28"/>
          <w:szCs w:val="28"/>
        </w:rPr>
        <w:t>5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31A7">
        <w:rPr>
          <w:rFonts w:ascii="Times New Roman" w:hAnsi="Times New Roman" w:cs="Times New Roman"/>
          <w:sz w:val="28"/>
          <w:szCs w:val="28"/>
        </w:rPr>
        <w:t>ов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9313F1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7B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618B9">
        <w:rPr>
          <w:rFonts w:ascii="Times New Roman" w:hAnsi="Times New Roman" w:cs="Times New Roman"/>
          <w:sz w:val="28"/>
          <w:szCs w:val="28"/>
        </w:rPr>
        <w:t>1077</w:t>
      </w:r>
      <w:r w:rsidR="00AA4C96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поступивших обращений граждан: </w:t>
      </w:r>
      <w:r w:rsidR="004618B9" w:rsidRPr="004618B9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 xml:space="preserve">– </w:t>
      </w:r>
      <w:r w:rsidR="00DF6B34"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4618B9" w:rsidRPr="004618B9"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– письменн</w:t>
      </w:r>
      <w:r w:rsidR="00AA4C96">
        <w:rPr>
          <w:rFonts w:ascii="Times New Roman" w:hAnsi="Times New Roman" w:cs="Times New Roman"/>
          <w:sz w:val="28"/>
          <w:szCs w:val="28"/>
        </w:rPr>
        <w:t>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4618B9" w:rsidRPr="004618B9"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>–</w:t>
      </w:r>
      <w:r w:rsidR="004B46A5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интерактивной страницы </w:t>
      </w:r>
      <w:r w:rsidR="00D014B1" w:rsidRPr="00D014B1"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Default="00DF6B34" w:rsidP="007B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DF6B3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A4C96" w:rsidRPr="00AA4C9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480C" w:rsidRPr="00C5480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Pr="00DF6B34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4618B9">
        <w:rPr>
          <w:rFonts w:ascii="Times New Roman" w:hAnsi="Times New Roman" w:cs="Times New Roman"/>
          <w:sz w:val="28"/>
          <w:szCs w:val="28"/>
        </w:rPr>
        <w:t>уменьшение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4618B9">
        <w:rPr>
          <w:rFonts w:ascii="Times New Roman" w:hAnsi="Times New Roman" w:cs="Times New Roman"/>
          <w:sz w:val="28"/>
          <w:szCs w:val="28"/>
        </w:rPr>
        <w:t>9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B5F" w:rsidRPr="00DF6B34" w:rsidRDefault="007B2B5F" w:rsidP="007B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>I</w:t>
      </w:r>
      <w:r w:rsidR="00AA4C96" w:rsidRPr="00AA4C96">
        <w:rPr>
          <w:rFonts w:ascii="Times New Roman" w:hAnsi="Times New Roman" w:cs="Times New Roman"/>
          <w:sz w:val="28"/>
          <w:szCs w:val="28"/>
        </w:rPr>
        <w:t>I</w:t>
      </w:r>
      <w:r w:rsidR="00546887" w:rsidRPr="00546887">
        <w:rPr>
          <w:rFonts w:ascii="Times New Roman" w:hAnsi="Times New Roman" w:cs="Times New Roman"/>
          <w:sz w:val="28"/>
          <w:szCs w:val="28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6000750" cy="1895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 </w:t>
      </w:r>
      <w:r w:rsidR="00C64067" w:rsidRPr="00C64067">
        <w:rPr>
          <w:rFonts w:ascii="Times New Roman" w:hAnsi="Times New Roman" w:cs="Times New Roman"/>
          <w:sz w:val="28"/>
          <w:szCs w:val="28"/>
        </w:rPr>
        <w:t>I</w:t>
      </w:r>
      <w:r w:rsidR="00546887" w:rsidRPr="00546887">
        <w:rPr>
          <w:rFonts w:ascii="Times New Roman" w:hAnsi="Times New Roman" w:cs="Times New Roman"/>
          <w:sz w:val="28"/>
          <w:szCs w:val="28"/>
        </w:rPr>
        <w:t>I</w:t>
      </w:r>
      <w:r w:rsidR="00AA4C96" w:rsidRPr="00AA4C96">
        <w:rPr>
          <w:rFonts w:ascii="Times New Roman" w:hAnsi="Times New Roman" w:cs="Times New Roman"/>
          <w:sz w:val="28"/>
          <w:szCs w:val="28"/>
        </w:rPr>
        <w:t>I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F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Западного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2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 Министерство обращались жители, проживающие 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AA4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AA4C96" w:rsidRPr="00AA4C9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546887" w:rsidRPr="0054688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152C50" w:rsidP="00546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313F1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42203C" w:rsidRPr="0042203C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546887" w:rsidRPr="00546887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42203C" w:rsidRPr="0042203C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546887" w:rsidRPr="00546887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4A4329" w:rsidRPr="00DF6B34" w:rsidTr="009313F1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134" w:type="dxa"/>
          </w:tcPr>
          <w:p w:rsidR="009313F1" w:rsidRPr="007B2B5F" w:rsidRDefault="009313F1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992" w:type="dxa"/>
          </w:tcPr>
          <w:p w:rsidR="009313F1" w:rsidRPr="007B2B5F" w:rsidRDefault="009313F1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-67</w:t>
            </w:r>
          </w:p>
        </w:tc>
        <w:tc>
          <w:tcPr>
            <w:tcW w:w="1276" w:type="dxa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-13,3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9,4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92" w:type="dxa"/>
          </w:tcPr>
          <w:p w:rsidR="009313F1" w:rsidRPr="007B2B5F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,9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</w:tcPr>
          <w:p w:rsidR="009313F1" w:rsidRPr="007B2B5F" w:rsidRDefault="009313F1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Pr="007B2B5F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12,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851" w:type="dxa"/>
          </w:tcPr>
          <w:p w:rsidR="009313F1" w:rsidRPr="007B2B5F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-8,3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9313F1" w:rsidRPr="007B2B5F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9313F1" w:rsidRPr="007B2B5F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,6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Pr="007B2B5F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-32,2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9313F1" w:rsidRPr="007B2B5F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42203C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+21</w:t>
            </w:r>
          </w:p>
        </w:tc>
        <w:tc>
          <w:tcPr>
            <w:tcW w:w="1276" w:type="dxa"/>
          </w:tcPr>
          <w:p w:rsidR="009313F1" w:rsidRPr="007B2B5F" w:rsidRDefault="009313F1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42203C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2203C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+10</w:t>
            </w:r>
          </w:p>
        </w:tc>
        <w:tc>
          <w:tcPr>
            <w:tcW w:w="1276" w:type="dxa"/>
          </w:tcPr>
          <w:p w:rsidR="009313F1" w:rsidRPr="007B2B5F" w:rsidRDefault="009313F1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534936" w:rsidRDefault="009313F1" w:rsidP="00931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 точного адреса, из иных субъектов РФ</w:t>
            </w:r>
          </w:p>
        </w:tc>
        <w:tc>
          <w:tcPr>
            <w:tcW w:w="1054" w:type="dxa"/>
          </w:tcPr>
          <w:p w:rsidR="009313F1" w:rsidRPr="007B2B5F" w:rsidRDefault="007B2B5F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Pr="007B2B5F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313F1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Pr="007B2B5F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7B2B5F"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+32,4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1134" w:type="dxa"/>
          </w:tcPr>
          <w:p w:rsidR="009313F1" w:rsidRPr="007B2B5F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992" w:type="dxa"/>
          </w:tcPr>
          <w:p w:rsidR="009313F1" w:rsidRPr="007B2B5F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9313F1" w:rsidRPr="007B2B5F" w:rsidRDefault="007B2B5F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>-62</w:t>
            </w:r>
          </w:p>
        </w:tc>
        <w:tc>
          <w:tcPr>
            <w:tcW w:w="1276" w:type="dxa"/>
            <w:shd w:val="clear" w:color="auto" w:fill="FFFFFF" w:themeFill="background1"/>
          </w:tcPr>
          <w:p w:rsidR="009313F1" w:rsidRPr="007B2B5F" w:rsidRDefault="007B2B5F" w:rsidP="007B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B2B5F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>-5,4</w:t>
            </w:r>
            <w:r w:rsidR="009313F1" w:rsidRPr="007B2B5F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3810" b="11430"/>
            <wp:wrapThrough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обращений граждан, поступивших в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42203C" w:rsidRPr="0042203C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546887" w:rsidRPr="00546887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Наибольшее количество обращений граждан в Министерство поступило от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Нижний Тагил,</w:t>
      </w:r>
      <w:r w:rsidR="00C613DE" w:rsidRPr="00C613DE">
        <w:t xml:space="preserve"> </w:t>
      </w:r>
      <w:r w:rsidR="00FA2F12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 Первоуральск</w:t>
      </w:r>
      <w:r w:rsidR="00FA2F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FA2F12" w:rsidRP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613DE" w:rsidRP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Каменск Уральский, 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35B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Заречный, </w:t>
      </w:r>
      <w:r w:rsidR="00135BA9" w:rsidRPr="00135B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городской округ </w:t>
      </w:r>
      <w:r w:rsidR="00135B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Краснотурьинск, </w:t>
      </w:r>
      <w:proofErr w:type="spellStart"/>
      <w:r w:rsidR="00135B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Серовский</w:t>
      </w:r>
      <w:proofErr w:type="spellEnd"/>
      <w:r w:rsidR="00135B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35BA9" w:rsidRPr="00135B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92094" w:rsidRPr="00534936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4C132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49F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ru-RU"/>
        </w:rPr>
        <w:drawing>
          <wp:inline distT="0" distB="0" distL="0" distR="0" wp14:anchorId="2D9A6D14" wp14:editId="1857594E">
            <wp:extent cx="5848350" cy="31718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9FC" w:rsidRDefault="004A49FC" w:rsidP="00873B1B">
      <w:pPr>
        <w:pStyle w:val="ad"/>
        <w:spacing w:before="0" w:beforeAutospacing="0" w:after="0" w:afterAutospacing="0"/>
        <w:ind w:hanging="284"/>
        <w:jc w:val="center"/>
        <w:rPr>
          <w:bCs/>
          <w:color w:val="000000"/>
          <w:sz w:val="28"/>
          <w:szCs w:val="28"/>
        </w:rPr>
      </w:pP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 w:rsidRPr="00873B1B">
        <w:rPr>
          <w:bCs/>
          <w:color w:val="000000"/>
          <w:sz w:val="28"/>
          <w:szCs w:val="28"/>
        </w:rPr>
        <w:t xml:space="preserve">Рис. 4 Количество обращений граждан, рассмотренных в Министерстве социальной политики Свердловской области в </w:t>
      </w:r>
      <w:r w:rsidRPr="00873B1B">
        <w:rPr>
          <w:bCs/>
          <w:color w:val="000000"/>
          <w:sz w:val="28"/>
          <w:szCs w:val="28"/>
          <w:lang w:val="en-US"/>
        </w:rPr>
        <w:t>I</w:t>
      </w:r>
      <w:r w:rsidR="004C132D" w:rsidRPr="004C132D">
        <w:rPr>
          <w:bCs/>
          <w:color w:val="000000"/>
          <w:sz w:val="28"/>
          <w:szCs w:val="28"/>
          <w:lang w:val="en-US"/>
        </w:rPr>
        <w:t>I</w:t>
      </w:r>
      <w:r w:rsidR="00546887" w:rsidRPr="00546887">
        <w:rPr>
          <w:bCs/>
          <w:color w:val="000000"/>
          <w:sz w:val="28"/>
          <w:szCs w:val="28"/>
          <w:lang w:val="en-US"/>
        </w:rPr>
        <w:t>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C613DE">
        <w:rPr>
          <w:bCs/>
          <w:color w:val="000000"/>
          <w:sz w:val="28"/>
          <w:szCs w:val="28"/>
        </w:rPr>
        <w:t>8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3810"/>
            <wp:wrapTight wrapText="bothSides">
              <wp:wrapPolygon edited="0">
                <wp:start x="0" y="0"/>
                <wp:lineTo x="0" y="21468"/>
                <wp:lineTo x="21577" y="21468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="00526D28" w:rsidRPr="0052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546887" w:rsidRPr="0054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C61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C61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64B" w:rsidRPr="00C602DA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</w:t>
      </w:r>
      <w:r w:rsidR="00F83D8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усыновления (удочерения) детей, 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обеспечения жильём отдельных категорий граждан, </w:t>
      </w:r>
      <w:r w:rsidR="00F83D8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выплаты пособий гражданам, имеющим детей </w:t>
      </w:r>
      <w:r w:rsidR="0086119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и </w:t>
      </w:r>
      <w:r w:rsidR="0086119A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разъяснении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права на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A90CAA" w:rsidRPr="00A90CAA" w:rsidRDefault="00B57C7A" w:rsidP="00A90CAA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связи с </w:t>
      </w:r>
      <w:r w:rsidR="00A90C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принятием 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Приказ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Минтруда России от 04.07.2018 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443н «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утверждении Порядка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выдачи опознавательного знака «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Инвалид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для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индивидуального использования»</w:t>
      </w:r>
      <w:r w:rsidR="00A90C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стали поступать </w:t>
      </w:r>
      <w:r w:rsidR="00A90C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обращени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я</w:t>
      </w:r>
      <w:r w:rsidR="00A90C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 вопросам 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получения о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познавательн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ого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знак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 «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Инвалид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»,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подтвержда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ющего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право на</w:t>
      </w:r>
      <w:r w:rsid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1B0F67" w:rsidRPr="001B0F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бесплатную парковку транспортных средств, управляемых инвалидами</w:t>
      </w:r>
      <w:r w:rsidR="00D67DD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Также 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продолжали поступать 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обращения 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 вопросам реализации </w:t>
      </w:r>
      <w:r w:rsidRPr="00D67DD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</w:t>
      </w:r>
      <w:r w:rsidR="00FD1E12" w:rsidRPr="00D67DD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D67DD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разъяснения основных положений </w:t>
      </w:r>
      <w:r w:rsidR="006A3005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Федерального </w:t>
      </w:r>
      <w:r w:rsidR="007608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</w:t>
      </w:r>
      <w:r w:rsidR="006A3005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акона от 28 декабря 2017 года 418-ФЗ «О ежемесячных выплатах семьям, имеющим детей»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другие.</w:t>
      </w:r>
    </w:p>
    <w:p w:rsidR="0084364B" w:rsidRPr="00C602DA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Наибольшее количество обращений поступает по вопросу оказания материальной помощи гражданам, находящимся в трудной жизненной ситуации.</w:t>
      </w:r>
    </w:p>
    <w:p w:rsidR="00DD45E3" w:rsidRPr="00C602DA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Таблица 2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Тематика обращений граждан, поступивших в Министерство социальной политики Свердловской области 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</w:t>
      </w:r>
      <w:r w:rsidR="00CA02AE" w:rsidRPr="00C602DA">
        <w:rPr>
          <w:color w:val="000000" w:themeColor="text1"/>
        </w:rPr>
        <w:t xml:space="preserve"> 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</w:t>
      </w:r>
      <w:r w:rsidR="00546887" w:rsidRPr="0054688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</w:t>
      </w:r>
      <w:r w:rsidR="000E5CC1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квартале 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</w:t>
      </w:r>
      <w:r w:rsidR="00387F9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C602DA" w:rsidRPr="00C602DA" w:rsidTr="00EA14D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C602DA" w:rsidRDefault="00CA02AE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21543C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269</w:t>
            </w:r>
          </w:p>
        </w:tc>
      </w:tr>
      <w:tr w:rsidR="0021543C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C602DA" w:rsidRDefault="0021543C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C" w:rsidRPr="00C602DA" w:rsidRDefault="0021543C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C602DA" w:rsidRDefault="0021543C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</w:t>
            </w:r>
          </w:p>
        </w:tc>
      </w:tr>
      <w:tr w:rsidR="0021543C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C602DA" w:rsidRDefault="0021543C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C" w:rsidRPr="00C602DA" w:rsidRDefault="0021543C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C602DA" w:rsidRDefault="0021543C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C602DA" w:rsidRDefault="0021543C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C602DA" w:rsidRDefault="0021543C" w:rsidP="00F01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C602DA" w:rsidRDefault="0021543C" w:rsidP="000067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C602DA" w:rsidRDefault="0021543C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C602DA" w:rsidRDefault="0021543C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C602DA" w:rsidRDefault="0021543C" w:rsidP="002154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21543C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C602DA" w:rsidRDefault="0084364B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21543C" w:rsidP="000067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21543C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C602DA" w:rsidRDefault="0021543C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Льготы в законодательстве о социальном обеспечении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21543C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tabs>
                <w:tab w:val="left" w:pos="80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21543C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281</w:t>
            </w:r>
          </w:p>
        </w:tc>
      </w:tr>
    </w:tbl>
    <w:p w:rsidR="0084364B" w:rsidRPr="00C602DA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364B" w:rsidRPr="00B969BD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84364B" w:rsidRDefault="007608F4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отчетный период а</w:t>
      </w:r>
      <w:r w:rsidR="00843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нализ обращений граждан по категориям выявил группы заявителей, которые наиболее часто обращались в Министерство </w:t>
      </w:r>
      <w:r w:rsid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EA70DE" w:rsidRPr="00EA70DE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FE4D8B" w:rsidRPr="00FE4D8B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квартале 201</w:t>
      </w:r>
      <w:r w:rsidR="00BD1A4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84364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многодетные семьи и семьи, воспитывающие детей-инвалидов;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семьи участников Великой Отечественной войны;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ветераны труда;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труженики тыла;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DD45E3" w:rsidRPr="002A3580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C65D6" w:rsidRDefault="00E131AE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A7D8457" wp14:editId="2C4ABB46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61436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67" y="21464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в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="000E5CC1" w:rsidRPr="000E5CC1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="00546887" w:rsidRPr="00546887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DD45E3">
        <w:rPr>
          <w:rFonts w:eastAsia="+mn-ea"/>
          <w:bCs/>
          <w:color w:val="000000"/>
          <w:kern w:val="24"/>
          <w:sz w:val="28"/>
          <w:szCs w:val="28"/>
        </w:rPr>
        <w:t>8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E3" w:rsidRPr="00226687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графиком личного приема граждан,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Губернатора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Свердловской области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Екатеринбург, </w:t>
      </w:r>
      <w:r w:rsidRPr="005F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Розы Люксембург, д. 7.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 социальной политики Свердловской области проводится непосредственно в Министерстве.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Предусмотрена возможность личного приема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DD45E3" w:rsidRDefault="00DD45E3" w:rsidP="00DD45E3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D45E3">
        <w:rPr>
          <w:sz w:val="28"/>
          <w:szCs w:val="28"/>
        </w:rPr>
        <w:t>I</w:t>
      </w:r>
      <w:r w:rsidR="00843B2F" w:rsidRPr="00843B2F">
        <w:rPr>
          <w:sz w:val="28"/>
          <w:szCs w:val="28"/>
        </w:rPr>
        <w:t>I</w:t>
      </w:r>
      <w:r w:rsidR="00676778" w:rsidRPr="00676778">
        <w:rPr>
          <w:sz w:val="28"/>
          <w:szCs w:val="28"/>
        </w:rPr>
        <w:t>I</w:t>
      </w:r>
      <w:r>
        <w:rPr>
          <w:sz w:val="28"/>
          <w:szCs w:val="28"/>
        </w:rPr>
        <w:t> </w:t>
      </w:r>
      <w:r w:rsidRPr="00DD45E3">
        <w:rPr>
          <w:sz w:val="28"/>
          <w:szCs w:val="28"/>
        </w:rPr>
        <w:t>квартале 2018 года</w:t>
      </w:r>
      <w:r w:rsidRPr="00C62648">
        <w:rPr>
          <w:sz w:val="28"/>
          <w:szCs w:val="28"/>
        </w:rPr>
        <w:t xml:space="preserve"> проведено </w:t>
      </w:r>
      <w:r w:rsidR="00B57C7A">
        <w:rPr>
          <w:color w:val="000000" w:themeColor="text1"/>
          <w:sz w:val="28"/>
          <w:szCs w:val="28"/>
        </w:rPr>
        <w:t>24</w:t>
      </w:r>
      <w:r w:rsidRPr="00B57C7A">
        <w:rPr>
          <w:color w:val="000000" w:themeColor="text1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 w:rsidR="00B57C7A"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 муниципальных образованиях, расположенных на территории Свердловской области, во время которых принято </w:t>
      </w:r>
      <w:r w:rsidR="009A5849">
        <w:rPr>
          <w:sz w:val="28"/>
          <w:szCs w:val="28"/>
        </w:rPr>
        <w:t>70</w:t>
      </w:r>
      <w:r w:rsidRPr="009A58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843B2F">
        <w:rPr>
          <w:sz w:val="28"/>
          <w:szCs w:val="28"/>
        </w:rPr>
        <w:t xml:space="preserve">ин </w:t>
      </w:r>
      <w:r>
        <w:rPr>
          <w:sz w:val="28"/>
          <w:szCs w:val="28"/>
        </w:rPr>
        <w:t>и представител</w:t>
      </w:r>
      <w:r w:rsidR="00B57C7A">
        <w:rPr>
          <w:sz w:val="28"/>
          <w:szCs w:val="28"/>
        </w:rPr>
        <w:t>ей</w:t>
      </w:r>
      <w:r>
        <w:rPr>
          <w:sz w:val="28"/>
          <w:szCs w:val="28"/>
        </w:rPr>
        <w:t xml:space="preserve"> организаций. </w:t>
      </w:r>
    </w:p>
    <w:p w:rsidR="00DD45E3" w:rsidRPr="00226687" w:rsidRDefault="00DD45E3" w:rsidP="00DD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DD45E3" w:rsidRPr="00226687" w:rsidRDefault="00DD45E3" w:rsidP="00DD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D45E3" w:rsidRPr="00226687" w:rsidRDefault="007608F4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приёма о</w:t>
      </w:r>
      <w:r w:rsidR="00DD45E3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обращение с согласия гражданина может быть дан ему устно, о чем делается запись в учетной карточке приема граждан (в</w:t>
      </w:r>
      <w:r w:rsid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5E3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изложенн</w:t>
      </w:r>
      <w:r w:rsid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="00DD45E3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E3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DD45E3" w:rsidRPr="00226687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обращение по</w:t>
      </w:r>
      <w:r w:rsidR="00676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поставленных им вопросов и получить на него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DD45E3" w:rsidRDefault="00DD45E3" w:rsidP="00DD45E3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676778" w:rsidRPr="0067677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4279D" w:rsidRPr="009427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</w:t>
      </w:r>
      <w:r w:rsidR="0076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отделов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5E3" w:rsidRPr="008178B7" w:rsidRDefault="007608F4" w:rsidP="00DD45E3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</w:t>
      </w:r>
      <w:r w:rsidR="00DD45E3"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социального обслуживания граждан (</w:t>
      </w:r>
      <w:r w:rsidR="00E131AE" w:rsidRPr="00E13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D45E3"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45E3" w:rsidRDefault="00DD45E3" w:rsidP="00DD45E3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131AE" w:rsidRPr="00E1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и контроля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31A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5E3" w:rsidRPr="005959BF" w:rsidRDefault="00DD45E3" w:rsidP="00DD45E3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79D" w:rsidRPr="0094279D">
        <w:t xml:space="preserve"> </w:t>
      </w:r>
      <w:r w:rsidR="00E131AE" w:rsidRPr="00E131AE">
        <w:rPr>
          <w:rFonts w:ascii="Times New Roman" w:hAnsi="Times New Roman" w:cs="Times New Roman"/>
          <w:sz w:val="28"/>
          <w:szCs w:val="28"/>
        </w:rPr>
        <w:t>отдел обеспечения социальных гарантий</w:t>
      </w:r>
      <w:r w:rsidR="00E131AE" w:rsidRPr="00E131A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31A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DB" w:rsidRDefault="00D67DDB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DB" w:rsidRDefault="00D67DDB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17A" w:rsidRDefault="0065217A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17A" w:rsidRDefault="0065217A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17A" w:rsidRDefault="0065217A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67DDB" w:rsidRDefault="00D67DDB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DB" w:rsidRDefault="00D67DDB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D351E5" w:rsidRPr="00803BE1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351E5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081934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сроков исполнения поручений по обращениям граждан осуществляется организационно-аналитическим отделом Министерства. Для этого 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система предупредительного контроля: еженедельно исполнителям направляются справки предупредительного контроля с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напоминанием о сроках исполнения документов, а также осуществляется непосредственное взаимодействие с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нарушения сроков рассмотрения обращений граждан.</w:t>
      </w: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D351E5" w:rsidRDefault="00D351E5" w:rsidP="00D351E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226687" w:rsidRDefault="00D351E5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1E5" w:rsidRPr="00226687" w:rsidSect="00534936">
      <w:headerReference w:type="default" r:id="rId13"/>
      <w:headerReference w:type="first" r:id="rId14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E2" w:rsidRDefault="00BE5DE2" w:rsidP="00154BF2">
      <w:pPr>
        <w:spacing w:after="0" w:line="240" w:lineRule="auto"/>
      </w:pPr>
      <w:r>
        <w:separator/>
      </w:r>
    </w:p>
  </w:endnote>
  <w:endnote w:type="continuationSeparator" w:id="0">
    <w:p w:rsidR="00BE5DE2" w:rsidRDefault="00BE5DE2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E2" w:rsidRDefault="00BE5DE2" w:rsidP="00154BF2">
      <w:pPr>
        <w:spacing w:after="0" w:line="240" w:lineRule="auto"/>
      </w:pPr>
      <w:r>
        <w:separator/>
      </w:r>
    </w:p>
  </w:footnote>
  <w:footnote w:type="continuationSeparator" w:id="0">
    <w:p w:rsidR="00BE5DE2" w:rsidRDefault="00BE5DE2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7A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6710"/>
    <w:rsid w:val="000076A0"/>
    <w:rsid w:val="000114D6"/>
    <w:rsid w:val="00014012"/>
    <w:rsid w:val="00021C7B"/>
    <w:rsid w:val="0002237C"/>
    <w:rsid w:val="000274A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C0F43"/>
    <w:rsid w:val="000E5CC1"/>
    <w:rsid w:val="00101C73"/>
    <w:rsid w:val="00104CB4"/>
    <w:rsid w:val="00110F67"/>
    <w:rsid w:val="00135BA9"/>
    <w:rsid w:val="00140E29"/>
    <w:rsid w:val="00144E52"/>
    <w:rsid w:val="00146071"/>
    <w:rsid w:val="00146C9E"/>
    <w:rsid w:val="00151C65"/>
    <w:rsid w:val="00152C50"/>
    <w:rsid w:val="00154BF2"/>
    <w:rsid w:val="00173EDD"/>
    <w:rsid w:val="001824C8"/>
    <w:rsid w:val="00183F27"/>
    <w:rsid w:val="001916D5"/>
    <w:rsid w:val="001A2B3A"/>
    <w:rsid w:val="001A69DD"/>
    <w:rsid w:val="001A7EB6"/>
    <w:rsid w:val="001B0F67"/>
    <w:rsid w:val="001C75B2"/>
    <w:rsid w:val="001D2CD2"/>
    <w:rsid w:val="001D6C44"/>
    <w:rsid w:val="001E01F7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1543C"/>
    <w:rsid w:val="00226687"/>
    <w:rsid w:val="00230F29"/>
    <w:rsid w:val="00234B77"/>
    <w:rsid w:val="002517A3"/>
    <w:rsid w:val="00254B4D"/>
    <w:rsid w:val="00263543"/>
    <w:rsid w:val="002776D3"/>
    <w:rsid w:val="002A1FF9"/>
    <w:rsid w:val="002A3580"/>
    <w:rsid w:val="002A7313"/>
    <w:rsid w:val="002B6E41"/>
    <w:rsid w:val="002E7485"/>
    <w:rsid w:val="002F056E"/>
    <w:rsid w:val="002F4654"/>
    <w:rsid w:val="002F57A6"/>
    <w:rsid w:val="002F6B78"/>
    <w:rsid w:val="00310F5B"/>
    <w:rsid w:val="00316F76"/>
    <w:rsid w:val="00320C7A"/>
    <w:rsid w:val="003364F6"/>
    <w:rsid w:val="003408B5"/>
    <w:rsid w:val="00341285"/>
    <w:rsid w:val="00352865"/>
    <w:rsid w:val="00352ACC"/>
    <w:rsid w:val="00356070"/>
    <w:rsid w:val="00360BF3"/>
    <w:rsid w:val="0036559E"/>
    <w:rsid w:val="00383276"/>
    <w:rsid w:val="00385994"/>
    <w:rsid w:val="00387F9E"/>
    <w:rsid w:val="003A585B"/>
    <w:rsid w:val="003A5AB7"/>
    <w:rsid w:val="003B0EF4"/>
    <w:rsid w:val="003C7E26"/>
    <w:rsid w:val="003D040E"/>
    <w:rsid w:val="003D3155"/>
    <w:rsid w:val="00401CA2"/>
    <w:rsid w:val="00404A6F"/>
    <w:rsid w:val="004100EF"/>
    <w:rsid w:val="0042203C"/>
    <w:rsid w:val="0044079F"/>
    <w:rsid w:val="00452D29"/>
    <w:rsid w:val="00455E33"/>
    <w:rsid w:val="004618B9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2D"/>
    <w:rsid w:val="004C1369"/>
    <w:rsid w:val="004E0103"/>
    <w:rsid w:val="004E2AA8"/>
    <w:rsid w:val="004F5AF9"/>
    <w:rsid w:val="004F623B"/>
    <w:rsid w:val="0050030C"/>
    <w:rsid w:val="00501BE6"/>
    <w:rsid w:val="00525B4F"/>
    <w:rsid w:val="00526D28"/>
    <w:rsid w:val="00534936"/>
    <w:rsid w:val="00537332"/>
    <w:rsid w:val="00541410"/>
    <w:rsid w:val="0054620A"/>
    <w:rsid w:val="00546887"/>
    <w:rsid w:val="00556D2B"/>
    <w:rsid w:val="0056071F"/>
    <w:rsid w:val="00560B2B"/>
    <w:rsid w:val="00582ED2"/>
    <w:rsid w:val="005850AF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4978"/>
    <w:rsid w:val="0065217A"/>
    <w:rsid w:val="006527C9"/>
    <w:rsid w:val="00675FD5"/>
    <w:rsid w:val="00676778"/>
    <w:rsid w:val="006816E1"/>
    <w:rsid w:val="00686557"/>
    <w:rsid w:val="006A3005"/>
    <w:rsid w:val="006A3675"/>
    <w:rsid w:val="006B3622"/>
    <w:rsid w:val="006D64CA"/>
    <w:rsid w:val="007020D9"/>
    <w:rsid w:val="00704EAB"/>
    <w:rsid w:val="0071284A"/>
    <w:rsid w:val="0072523B"/>
    <w:rsid w:val="00734A57"/>
    <w:rsid w:val="00753367"/>
    <w:rsid w:val="007608F4"/>
    <w:rsid w:val="007813E6"/>
    <w:rsid w:val="00783422"/>
    <w:rsid w:val="007A143D"/>
    <w:rsid w:val="007A30C6"/>
    <w:rsid w:val="007A3925"/>
    <w:rsid w:val="007A3CE9"/>
    <w:rsid w:val="007B2667"/>
    <w:rsid w:val="007B2B5F"/>
    <w:rsid w:val="007D1DFA"/>
    <w:rsid w:val="007D5073"/>
    <w:rsid w:val="007D64EF"/>
    <w:rsid w:val="007E0D96"/>
    <w:rsid w:val="008015A1"/>
    <w:rsid w:val="00803BE1"/>
    <w:rsid w:val="00807EAD"/>
    <w:rsid w:val="00817AD2"/>
    <w:rsid w:val="0082132B"/>
    <w:rsid w:val="00842E0E"/>
    <w:rsid w:val="0084364B"/>
    <w:rsid w:val="00843B2F"/>
    <w:rsid w:val="00844D1B"/>
    <w:rsid w:val="00851312"/>
    <w:rsid w:val="00854720"/>
    <w:rsid w:val="0086119A"/>
    <w:rsid w:val="00873B1B"/>
    <w:rsid w:val="00875300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04DC9"/>
    <w:rsid w:val="00910491"/>
    <w:rsid w:val="00910CA8"/>
    <w:rsid w:val="0091160F"/>
    <w:rsid w:val="009249B7"/>
    <w:rsid w:val="009313F1"/>
    <w:rsid w:val="009314B9"/>
    <w:rsid w:val="009322EB"/>
    <w:rsid w:val="00936A83"/>
    <w:rsid w:val="0094279D"/>
    <w:rsid w:val="00954C04"/>
    <w:rsid w:val="009633A3"/>
    <w:rsid w:val="009644A4"/>
    <w:rsid w:val="009653EC"/>
    <w:rsid w:val="00982FF9"/>
    <w:rsid w:val="00986965"/>
    <w:rsid w:val="00990CDD"/>
    <w:rsid w:val="009A2079"/>
    <w:rsid w:val="009A5849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90CAA"/>
    <w:rsid w:val="00A9219B"/>
    <w:rsid w:val="00AA4C96"/>
    <w:rsid w:val="00AC4F04"/>
    <w:rsid w:val="00AD2410"/>
    <w:rsid w:val="00AD36EB"/>
    <w:rsid w:val="00AD79FA"/>
    <w:rsid w:val="00B15E26"/>
    <w:rsid w:val="00B2069E"/>
    <w:rsid w:val="00B213F1"/>
    <w:rsid w:val="00B26810"/>
    <w:rsid w:val="00B34B9E"/>
    <w:rsid w:val="00B4093D"/>
    <w:rsid w:val="00B52766"/>
    <w:rsid w:val="00B57C7A"/>
    <w:rsid w:val="00B776D4"/>
    <w:rsid w:val="00B8270A"/>
    <w:rsid w:val="00B904B4"/>
    <w:rsid w:val="00B92AAB"/>
    <w:rsid w:val="00BC67AE"/>
    <w:rsid w:val="00BD1A46"/>
    <w:rsid w:val="00BD7E9B"/>
    <w:rsid w:val="00BE5DE2"/>
    <w:rsid w:val="00C060D5"/>
    <w:rsid w:val="00C31D7C"/>
    <w:rsid w:val="00C41500"/>
    <w:rsid w:val="00C5480C"/>
    <w:rsid w:val="00C602DA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D3682"/>
    <w:rsid w:val="00CE42A6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509EB"/>
    <w:rsid w:val="00D67DDB"/>
    <w:rsid w:val="00D67F55"/>
    <w:rsid w:val="00D742E2"/>
    <w:rsid w:val="00D92E49"/>
    <w:rsid w:val="00DA114D"/>
    <w:rsid w:val="00DA63C7"/>
    <w:rsid w:val="00DA7438"/>
    <w:rsid w:val="00DB4BA7"/>
    <w:rsid w:val="00DC0B5D"/>
    <w:rsid w:val="00DC664B"/>
    <w:rsid w:val="00DD0998"/>
    <w:rsid w:val="00DD20B8"/>
    <w:rsid w:val="00DD45E3"/>
    <w:rsid w:val="00DF6B34"/>
    <w:rsid w:val="00E07B2E"/>
    <w:rsid w:val="00E131AE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A13CD"/>
    <w:rsid w:val="00EA2347"/>
    <w:rsid w:val="00EA70DE"/>
    <w:rsid w:val="00EC311B"/>
    <w:rsid w:val="00EC65D6"/>
    <w:rsid w:val="00EC7618"/>
    <w:rsid w:val="00ED6175"/>
    <w:rsid w:val="00EE27BD"/>
    <w:rsid w:val="00EE78ED"/>
    <w:rsid w:val="00EF2A35"/>
    <w:rsid w:val="00F018AA"/>
    <w:rsid w:val="00F2428A"/>
    <w:rsid w:val="00F244C5"/>
    <w:rsid w:val="00F312B4"/>
    <w:rsid w:val="00F464C6"/>
    <w:rsid w:val="00F47537"/>
    <w:rsid w:val="00F50B39"/>
    <w:rsid w:val="00F5142C"/>
    <w:rsid w:val="00F6236D"/>
    <w:rsid w:val="00F62AA2"/>
    <w:rsid w:val="00F65CDD"/>
    <w:rsid w:val="00F83D8F"/>
    <w:rsid w:val="00F917F4"/>
    <w:rsid w:val="00F93EDD"/>
    <w:rsid w:val="00F9522F"/>
    <w:rsid w:val="00FA12C6"/>
    <w:rsid w:val="00FA2507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E4D8B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III квартал 2018 года</c:v>
                </c:pt>
                <c:pt idx="1">
                  <c:v>III квартал 2017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492</c:v>
                </c:pt>
                <c:pt idx="1">
                  <c:v>543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III квартал 2018 года</c:v>
                </c:pt>
                <c:pt idx="1">
                  <c:v>III квартал 2017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1077</c:v>
                </c:pt>
                <c:pt idx="1">
                  <c:v>1139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308632"/>
        <c:axId val="265302360"/>
      </c:barChart>
      <c:catAx>
        <c:axId val="265308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5302360"/>
        <c:crosses val="autoZero"/>
        <c:auto val="1"/>
        <c:lblAlgn val="ctr"/>
        <c:lblOffset val="100"/>
        <c:noMultiLvlLbl val="0"/>
      </c:catAx>
      <c:valAx>
        <c:axId val="265302360"/>
        <c:scaling>
          <c:orientation val="minMax"/>
          <c:max val="13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5308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157242864835917E-2"/>
                  <c:y val="-0.123747276688453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155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</c:v>
                </c:pt>
                <c:pt idx="1">
                  <c:v>151</c:v>
                </c:pt>
                <c:pt idx="2">
                  <c:v>155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5306672"/>
        <c:axId val="265307848"/>
      </c:lineChart>
      <c:catAx>
        <c:axId val="26530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5307848"/>
        <c:crosses val="autoZero"/>
        <c:auto val="1"/>
        <c:lblAlgn val="ctr"/>
        <c:lblOffset val="100"/>
        <c:noMultiLvlLbl val="0"/>
      </c:catAx>
      <c:valAx>
        <c:axId val="265307848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30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503</c:v>
                </c:pt>
                <c:pt idx="1">
                  <c:v>436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107</c:v>
                </c:pt>
                <c:pt idx="1">
                  <c:v>107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98</c:v>
                </c:pt>
                <c:pt idx="1">
                  <c:v>119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169556840077067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803468208092484E-2"/>
                      <c:h val="6.552706552706552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144</c:v>
                </c:pt>
                <c:pt idx="1">
                  <c:v>132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121</c:v>
                </c:pt>
                <c:pt idx="1">
                  <c:v>82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77</c:v>
                </c:pt>
                <c:pt idx="1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305104"/>
        <c:axId val="265303536"/>
      </c:barChart>
      <c:catAx>
        <c:axId val="26530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303536"/>
        <c:crosses val="autoZero"/>
        <c:auto val="1"/>
        <c:lblAlgn val="ctr"/>
        <c:lblOffset val="100"/>
        <c:noMultiLvlLbl val="0"/>
      </c:catAx>
      <c:valAx>
        <c:axId val="26530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265305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7799463994944392"/>
                  <c:y val="-7.6718354990902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20978462928958E-3"/>
                  <c:y val="4.3556349934785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04549431321085E-3"/>
                  <c:y val="4.230932244580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25288607216533E-3"/>
                  <c:y val="4.255934674832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952866612235858E-2"/>
                  <c:y val="6.13091155016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49777433356859E-2"/>
                  <c:y val="2.9053668904883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30059962016945E-2"/>
                  <c:y val="-4.944881889763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45799457994585E-2"/>
                      <c:h val="8.219772528433945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771588507188814"/>
                  <c:y val="2.52641579311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город Каменск-Уральский</c:v>
                </c:pt>
                <c:pt idx="4">
                  <c:v>городской округ Заречный</c:v>
                </c:pt>
                <c:pt idx="5">
                  <c:v>городской округ Краснотурьинск</c:v>
                </c:pt>
                <c:pt idx="6">
                  <c:v>Серовски городской округ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436</c:v>
                </c:pt>
                <c:pt idx="1">
                  <c:v>71</c:v>
                </c:pt>
                <c:pt idx="2">
                  <c:v>52</c:v>
                </c:pt>
                <c:pt idx="3">
                  <c:v>20</c:v>
                </c:pt>
                <c:pt idx="4">
                  <c:v>18</c:v>
                </c:pt>
                <c:pt idx="5">
                  <c:v>18</c:v>
                </c:pt>
                <c:pt idx="6">
                  <c:v>18</c:v>
                </c:pt>
                <c:pt idx="7">
                  <c:v>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413779630381E-3"/>
                  <c:y val="-5.9455641439315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261983248438118E-3"/>
                  <c:y val="-1.333004246028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270089639160735E-3"/>
                  <c:y val="-2.064180050888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330</c:v>
                </c:pt>
                <c:pt idx="1">
                  <c:v>413</c:v>
                </c:pt>
                <c:pt idx="2">
                  <c:v>396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412</c:v>
                </c:pt>
                <c:pt idx="1">
                  <c:v>336</c:v>
                </c:pt>
                <c:pt idx="2">
                  <c:v>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5305888"/>
        <c:axId val="265303144"/>
        <c:axId val="0"/>
      </c:bar3DChart>
      <c:catAx>
        <c:axId val="26530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65303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65303144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5305888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25709576983E-2"/>
                  <c:y val="-1.4974496112514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337992634641599E-2"/>
                  <c:y val="-1.123095462123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198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7.9387983478808582E-3"/>
                  <c:y val="-2.5822809884613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3077280"/>
        <c:axId val="543080024"/>
        <c:axId val="0"/>
      </c:bar3DChart>
      <c:catAx>
        <c:axId val="543077280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43080024"/>
        <c:crosses val="autoZero"/>
        <c:auto val="1"/>
        <c:lblAlgn val="ctr"/>
        <c:lblOffset val="100"/>
        <c:noMultiLvlLbl val="0"/>
      </c:catAx>
      <c:valAx>
        <c:axId val="543080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07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3577692331"/>
          <c:y val="5.4556859637828289E-2"/>
          <c:w val="0.3335437704118962"/>
          <c:h val="0.94544314036217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6D83-C311-4078-B687-9CE35410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Камилла Игоревна</dc:creator>
  <cp:lastModifiedBy>Качусова Светлана Александровна</cp:lastModifiedBy>
  <cp:revision>3</cp:revision>
  <cp:lastPrinted>2018-10-01T12:04:00Z</cp:lastPrinted>
  <dcterms:created xsi:type="dcterms:W3CDTF">2018-10-01T12:04:00Z</dcterms:created>
  <dcterms:modified xsi:type="dcterms:W3CDTF">2018-10-01T12:26:00Z</dcterms:modified>
</cp:coreProperties>
</file>