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7996" w:rsidRDefault="00287996" w:rsidP="00F7081D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  <w:r>
        <w:rPr>
          <w:rFonts w:ascii="Times New Roman" w:hAnsi="Times New Roman"/>
          <w:b/>
          <w:sz w:val="28"/>
          <w:szCs w:val="28"/>
        </w:rPr>
        <w:t>о результатах проведенной Министерством социальной политики Свердловской области проверки использования средств областного бюджета, выделенных в 2017 году государственному автономному учреждению социального обслуживания</w:t>
      </w:r>
      <w:r w:rsidR="003160B7">
        <w:rPr>
          <w:rFonts w:ascii="Times New Roman" w:hAnsi="Times New Roman"/>
          <w:b/>
          <w:sz w:val="28"/>
          <w:szCs w:val="28"/>
        </w:rPr>
        <w:t xml:space="preserve"> населения</w:t>
      </w:r>
      <w:r>
        <w:rPr>
          <w:rFonts w:ascii="Times New Roman" w:hAnsi="Times New Roman"/>
          <w:b/>
          <w:sz w:val="28"/>
          <w:szCs w:val="28"/>
        </w:rPr>
        <w:t xml:space="preserve"> Свердловской области </w:t>
      </w:r>
      <w:r w:rsidR="007F0065" w:rsidRPr="007F0065">
        <w:rPr>
          <w:rFonts w:ascii="Times New Roman" w:hAnsi="Times New Roman"/>
          <w:b/>
          <w:sz w:val="28"/>
        </w:rPr>
        <w:t>«Комплексный центр социального обслуживания населения «Золотая осень» города Нижний Тагил»</w:t>
      </w:r>
      <w:r w:rsidR="00774E8B" w:rsidRPr="00774E8B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на финансовое обеспечение выполнения государственного задания</w:t>
      </w:r>
      <w:r w:rsidR="00F7081D">
        <w:rPr>
          <w:rFonts w:ascii="Times New Roman" w:hAnsi="Times New Roman"/>
          <w:b/>
          <w:sz w:val="28"/>
          <w:szCs w:val="28"/>
        </w:rPr>
        <w:t xml:space="preserve"> и на иные цели, поступлений от </w:t>
      </w:r>
      <w:r>
        <w:rPr>
          <w:rFonts w:ascii="Times New Roman" w:hAnsi="Times New Roman"/>
          <w:b/>
          <w:sz w:val="28"/>
          <w:szCs w:val="28"/>
        </w:rPr>
        <w:t>платных услуг и иной приносящей доход деятельности, а также использования, распоряжения и обеспечения сохранности государственного имущества</w:t>
      </w:r>
    </w:p>
    <w:p w:rsidR="00287996" w:rsidRDefault="00287996" w:rsidP="00F7081D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7996" w:rsidRDefault="00287996" w:rsidP="00287996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7996" w:rsidRDefault="00287996" w:rsidP="00287996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</w:t>
      </w:r>
      <w:r w:rsidR="007F0065">
        <w:rPr>
          <w:rFonts w:ascii="Times New Roman" w:hAnsi="Times New Roman"/>
          <w:sz w:val="28"/>
          <w:szCs w:val="28"/>
        </w:rPr>
        <w:t>с 13 августа по 12 сентябр</w:t>
      </w:r>
      <w:r>
        <w:rPr>
          <w:rFonts w:ascii="Times New Roman" w:hAnsi="Times New Roman"/>
          <w:sz w:val="28"/>
          <w:szCs w:val="28"/>
        </w:rPr>
        <w:t>я 2018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Министерством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социальной политики Свердловской области</w:t>
      </w:r>
      <w:r w:rsidR="00AC79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Министерство)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проведена проверка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использования средств областного бюджета, </w:t>
      </w:r>
      <w:r>
        <w:rPr>
          <w:rFonts w:ascii="Times New Roman" w:hAnsi="Times New Roman" w:cs="Times New Roman"/>
          <w:sz w:val="28"/>
        </w:rPr>
        <w:t xml:space="preserve">выделенных в 2017 году государственному автономному учреждению социального обслуживания населения Свердловской области </w:t>
      </w:r>
      <w:r w:rsidR="007F0065">
        <w:rPr>
          <w:rFonts w:ascii="Times New Roman" w:hAnsi="Times New Roman"/>
          <w:sz w:val="28"/>
        </w:rPr>
        <w:t>«Комплексный центр социального обслуживания населения «Золотая осень» города Нижний Тагил»</w:t>
      </w:r>
      <w:r w:rsidR="00F7081D" w:rsidRPr="00D55586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(далее – Учреждение) </w:t>
      </w:r>
      <w:r>
        <w:rPr>
          <w:rFonts w:ascii="Times New Roman" w:hAnsi="Times New Roman" w:cs="Times New Roman"/>
          <w:sz w:val="28"/>
        </w:rPr>
        <w:t>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 имущества</w:t>
      </w:r>
      <w:r w:rsidR="007F00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(акт проверки от 12</w:t>
      </w:r>
      <w:r>
        <w:rPr>
          <w:rFonts w:ascii="Times New Roman" w:hAnsi="Times New Roman"/>
          <w:sz w:val="28"/>
          <w:szCs w:val="28"/>
        </w:rPr>
        <w:t xml:space="preserve"> </w:t>
      </w:r>
      <w:r w:rsidR="007F0065">
        <w:rPr>
          <w:rFonts w:ascii="Times New Roman" w:hAnsi="Times New Roman"/>
          <w:sz w:val="28"/>
          <w:szCs w:val="28"/>
        </w:rPr>
        <w:t xml:space="preserve">сентября </w:t>
      </w:r>
      <w:r>
        <w:rPr>
          <w:rFonts w:ascii="Times New Roman" w:hAnsi="Times New Roman"/>
          <w:sz w:val="28"/>
          <w:szCs w:val="28"/>
        </w:rPr>
        <w:t>2018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287996" w:rsidRDefault="00287996" w:rsidP="0028799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установлено:</w:t>
      </w:r>
    </w:p>
    <w:p w:rsidR="002B1D8A" w:rsidRDefault="00FC3B7E" w:rsidP="0028799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C3B7E">
        <w:rPr>
          <w:rFonts w:ascii="Times New Roman" w:hAnsi="Times New Roman" w:cs="Times New Roman"/>
          <w:sz w:val="28"/>
          <w:szCs w:val="28"/>
        </w:rPr>
        <w:t>представление в Министерство недостоверной отчетности Учреждения о выполнении государственного задания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D5BA5" w:rsidRDefault="00AC79FF" w:rsidP="006D5BA5">
      <w:pPr>
        <w:pStyle w:val="2"/>
        <w:tabs>
          <w:tab w:val="left" w:pos="851"/>
          <w:tab w:val="left" w:pos="993"/>
          <w:tab w:val="left" w:pos="6705"/>
        </w:tabs>
      </w:pPr>
      <w:r>
        <w:t>несоблюдение порядка составления</w:t>
      </w:r>
      <w:r w:rsidR="006D5BA5">
        <w:t xml:space="preserve"> и </w:t>
      </w:r>
      <w:r>
        <w:t>утверждения</w:t>
      </w:r>
      <w:r w:rsidR="006D5BA5">
        <w:t xml:space="preserve"> плана финансово-хозяйственной деятельности; </w:t>
      </w:r>
    </w:p>
    <w:p w:rsidR="003575E6" w:rsidRPr="003575E6" w:rsidRDefault="003575E6" w:rsidP="0028799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3575E6">
        <w:rPr>
          <w:rFonts w:ascii="Times New Roman" w:hAnsi="Times New Roman" w:cs="Times New Roman"/>
          <w:sz w:val="28"/>
          <w:szCs w:val="28"/>
        </w:rPr>
        <w:t>не заключены трудовые договоры на работу по совместительству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F3AD9" w:rsidRPr="009F3AD9" w:rsidRDefault="009F3AD9" w:rsidP="009F3AD9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несоблюд</w:t>
      </w:r>
      <w:r w:rsidRPr="004037E4">
        <w:rPr>
          <w:rFonts w:ascii="Times New Roman" w:hAnsi="Times New Roman"/>
          <w:sz w:val="28"/>
          <w:szCs w:val="28"/>
        </w:rPr>
        <w:t xml:space="preserve">ение </w:t>
      </w:r>
      <w:r>
        <w:rPr>
          <w:rFonts w:ascii="Times New Roman" w:hAnsi="Times New Roman"/>
          <w:sz w:val="28"/>
          <w:szCs w:val="28"/>
        </w:rPr>
        <w:t>н</w:t>
      </w:r>
      <w:r w:rsidRPr="00E3584D">
        <w:rPr>
          <w:rFonts w:ascii="Times New Roman" w:hAnsi="Times New Roman"/>
          <w:sz w:val="28"/>
          <w:szCs w:val="28"/>
        </w:rPr>
        <w:t>ормативов штатной численности организаций (учреждений) социального обслуживания, находящихся в ведении Свердловской области</w:t>
      </w:r>
      <w:r>
        <w:rPr>
          <w:rFonts w:ascii="Times New Roman" w:hAnsi="Times New Roman"/>
          <w:sz w:val="28"/>
          <w:szCs w:val="28"/>
        </w:rPr>
        <w:t>,</w:t>
      </w:r>
      <w:r w:rsidRPr="004037E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 формировании</w:t>
      </w:r>
      <w:r w:rsidRPr="004037E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структуры и штатной численности Учреждения в 2017</w:t>
      </w:r>
      <w:r w:rsidRPr="004037E4">
        <w:rPr>
          <w:rFonts w:ascii="Times New Roman" w:hAnsi="Times New Roman"/>
          <w:sz w:val="28"/>
          <w:szCs w:val="28"/>
        </w:rPr>
        <w:t xml:space="preserve"> году;</w:t>
      </w:r>
    </w:p>
    <w:p w:rsidR="009A7B85" w:rsidRPr="00D55586" w:rsidRDefault="009A7B85" w:rsidP="009A7B8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5586">
        <w:rPr>
          <w:rFonts w:ascii="Times New Roman" w:hAnsi="Times New Roman" w:cs="Times New Roman"/>
          <w:sz w:val="28"/>
          <w:szCs w:val="28"/>
        </w:rPr>
        <w:t>несоответствие профессиональной подготовки</w:t>
      </w:r>
      <w:r>
        <w:rPr>
          <w:rFonts w:ascii="Times New Roman" w:hAnsi="Times New Roman" w:cs="Times New Roman"/>
          <w:sz w:val="28"/>
          <w:szCs w:val="28"/>
        </w:rPr>
        <w:t xml:space="preserve"> отдельных</w:t>
      </w:r>
      <w:r w:rsidRPr="00D55586">
        <w:rPr>
          <w:rFonts w:ascii="Times New Roman" w:hAnsi="Times New Roman" w:cs="Times New Roman"/>
          <w:sz w:val="28"/>
          <w:szCs w:val="28"/>
        </w:rPr>
        <w:t xml:space="preserve"> социальных работников Учреждения установле</w:t>
      </w:r>
      <w:r>
        <w:rPr>
          <w:rFonts w:ascii="Times New Roman" w:hAnsi="Times New Roman" w:cs="Times New Roman"/>
          <w:sz w:val="28"/>
          <w:szCs w:val="28"/>
        </w:rPr>
        <w:t>нным требованиям к квалификации;</w:t>
      </w:r>
    </w:p>
    <w:p w:rsidR="00287996" w:rsidRDefault="00302B05" w:rsidP="00287996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необоснованное и </w:t>
      </w:r>
      <w:r w:rsidR="00287996" w:rsidRPr="00336146">
        <w:rPr>
          <w:rFonts w:ascii="Times New Roman" w:hAnsi="Times New Roman"/>
          <w:sz w:val="28"/>
          <w:szCs w:val="28"/>
        </w:rPr>
        <w:t xml:space="preserve">неправомерное расходование средств субсидии на </w:t>
      </w:r>
      <w:r w:rsidR="00F7081D">
        <w:rPr>
          <w:rFonts w:ascii="Times New Roman" w:hAnsi="Times New Roman"/>
          <w:sz w:val="28"/>
          <w:szCs w:val="28"/>
        </w:rPr>
        <w:t>финансовое обеспечение выполнения</w:t>
      </w:r>
      <w:r w:rsidR="00287996" w:rsidRPr="00336146">
        <w:rPr>
          <w:rFonts w:ascii="Times New Roman" w:hAnsi="Times New Roman"/>
          <w:sz w:val="28"/>
          <w:szCs w:val="28"/>
        </w:rPr>
        <w:t xml:space="preserve"> </w:t>
      </w:r>
      <w:r w:rsidR="00F7081D">
        <w:rPr>
          <w:rFonts w:ascii="Times New Roman" w:hAnsi="Times New Roman"/>
          <w:sz w:val="28"/>
          <w:szCs w:val="28"/>
        </w:rPr>
        <w:t>государственного задания на 2017</w:t>
      </w:r>
      <w:r w:rsidR="00287996" w:rsidRPr="00336146">
        <w:rPr>
          <w:rFonts w:ascii="Times New Roman" w:hAnsi="Times New Roman"/>
          <w:sz w:val="28"/>
          <w:szCs w:val="28"/>
        </w:rPr>
        <w:t xml:space="preserve"> год при выплате заработной платы</w:t>
      </w:r>
      <w:r w:rsidR="00F7081D">
        <w:rPr>
          <w:rFonts w:ascii="Times New Roman" w:hAnsi="Times New Roman"/>
          <w:sz w:val="28"/>
          <w:szCs w:val="28"/>
        </w:rPr>
        <w:t xml:space="preserve"> работникам Учреждения</w:t>
      </w:r>
      <w:r w:rsidR="00287996" w:rsidRPr="00336146">
        <w:rPr>
          <w:rFonts w:ascii="Times New Roman" w:hAnsi="Times New Roman"/>
          <w:sz w:val="28"/>
          <w:szCs w:val="28"/>
        </w:rPr>
        <w:t>;</w:t>
      </w:r>
    </w:p>
    <w:p w:rsidR="00051C96" w:rsidRDefault="00051C96" w:rsidP="00287996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неэффективное расходование средств, полученных в результате взимания с получателей социальных услуг платы за предоставленные им социальные услуги;</w:t>
      </w:r>
    </w:p>
    <w:p w:rsidR="00287996" w:rsidRDefault="00287996" w:rsidP="002879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2E8F">
        <w:rPr>
          <w:rFonts w:ascii="Times New Roman" w:eastAsia="Calibri" w:hAnsi="Times New Roman" w:cs="Times New Roman"/>
          <w:sz w:val="28"/>
          <w:szCs w:val="28"/>
        </w:rPr>
        <w:t>нарушение порядка ведения бухгалтерского учета;</w:t>
      </w:r>
    </w:p>
    <w:p w:rsidR="00302B05" w:rsidRPr="006E06A1" w:rsidRDefault="00051C96" w:rsidP="00302B0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сверх установленных норм расхода </w:t>
      </w:r>
      <w:r>
        <w:rPr>
          <w:rFonts w:ascii="Times New Roman" w:hAnsi="Times New Roman" w:cs="Times New Roman"/>
          <w:sz w:val="28"/>
          <w:szCs w:val="28"/>
        </w:rPr>
        <w:t>списан бензин</w:t>
      </w:r>
      <w:r w:rsidR="00302B05" w:rsidRPr="006E06A1">
        <w:rPr>
          <w:rFonts w:ascii="Times New Roman" w:eastAsia="Calibri" w:hAnsi="Times New Roman" w:cs="Times New Roman"/>
          <w:bCs/>
          <w:sz w:val="28"/>
          <w:szCs w:val="28"/>
        </w:rPr>
        <w:t>;</w:t>
      </w:r>
      <w:r w:rsidR="00302B05" w:rsidRPr="006E06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38A5" w:rsidRPr="00112E8F" w:rsidRDefault="00287996" w:rsidP="00112E8F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5FFB">
        <w:rPr>
          <w:rFonts w:ascii="Times New Roman" w:eastAsia="Calibri" w:hAnsi="Times New Roman" w:cs="Times New Roman"/>
          <w:sz w:val="28"/>
          <w:szCs w:val="28"/>
        </w:rPr>
        <w:t xml:space="preserve">несоблюдение порядка </w:t>
      </w:r>
      <w:r w:rsidR="00112E8F">
        <w:rPr>
          <w:rFonts w:ascii="Times New Roman" w:eastAsia="Calibri" w:hAnsi="Times New Roman" w:cs="Times New Roman"/>
          <w:sz w:val="28"/>
          <w:szCs w:val="28"/>
        </w:rPr>
        <w:t>предоставления социальных услуг.</w:t>
      </w:r>
    </w:p>
    <w:sectPr w:rsidR="000138A5" w:rsidRPr="00112E8F" w:rsidSect="00AF7C8E">
      <w:pgSz w:w="11906" w:h="16838"/>
      <w:pgMar w:top="1134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6E2"/>
    <w:rsid w:val="000138A5"/>
    <w:rsid w:val="00051C96"/>
    <w:rsid w:val="00112E8F"/>
    <w:rsid w:val="001C5965"/>
    <w:rsid w:val="00227BAC"/>
    <w:rsid w:val="00287996"/>
    <w:rsid w:val="002B1D8A"/>
    <w:rsid w:val="002E5FFB"/>
    <w:rsid w:val="00302B05"/>
    <w:rsid w:val="003160B7"/>
    <w:rsid w:val="00336146"/>
    <w:rsid w:val="003575E6"/>
    <w:rsid w:val="003B2AB0"/>
    <w:rsid w:val="003E66E2"/>
    <w:rsid w:val="00506951"/>
    <w:rsid w:val="006D5BA5"/>
    <w:rsid w:val="006E06A1"/>
    <w:rsid w:val="00774E8B"/>
    <w:rsid w:val="007F0065"/>
    <w:rsid w:val="009A3268"/>
    <w:rsid w:val="009A7B85"/>
    <w:rsid w:val="009B3B46"/>
    <w:rsid w:val="009F3AD9"/>
    <w:rsid w:val="00AC79FF"/>
    <w:rsid w:val="00AF7C8E"/>
    <w:rsid w:val="00B3480F"/>
    <w:rsid w:val="00C03D35"/>
    <w:rsid w:val="00D14AE7"/>
    <w:rsid w:val="00D55586"/>
    <w:rsid w:val="00DA56CA"/>
    <w:rsid w:val="00EF3DE8"/>
    <w:rsid w:val="00F7081D"/>
    <w:rsid w:val="00FC3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957BB1-8264-4562-8492-1A3168EB7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799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unhideWhenUsed/>
    <w:rsid w:val="0028799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287996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09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3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356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Ивашина Наталья Евгеньевна</dc:creator>
  <cp:keywords/>
  <dc:description/>
  <cp:lastModifiedBy>Ивашина Наталья Евгеньевна</cp:lastModifiedBy>
  <cp:revision>27</cp:revision>
  <dcterms:created xsi:type="dcterms:W3CDTF">2018-05-04T09:07:00Z</dcterms:created>
  <dcterms:modified xsi:type="dcterms:W3CDTF">2018-09-27T05:48:00Z</dcterms:modified>
</cp:coreProperties>
</file>