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5B" w:rsidRDefault="0063205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F3FB5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="00BF3FB5">
        <w:rPr>
          <w:rFonts w:ascii="Times New Roman" w:hAnsi="Times New Roman"/>
          <w:b/>
          <w:sz w:val="24"/>
          <w:szCs w:val="24"/>
        </w:rPr>
        <w:t xml:space="preserve"> межведомственн</w:t>
      </w:r>
      <w:r>
        <w:rPr>
          <w:rFonts w:ascii="Times New Roman" w:hAnsi="Times New Roman"/>
          <w:b/>
          <w:sz w:val="24"/>
          <w:szCs w:val="24"/>
        </w:rPr>
        <w:t>ый</w:t>
      </w:r>
      <w:r w:rsidR="00BF3FB5">
        <w:rPr>
          <w:rFonts w:ascii="Times New Roman" w:hAnsi="Times New Roman"/>
          <w:b/>
          <w:sz w:val="24"/>
          <w:szCs w:val="24"/>
        </w:rPr>
        <w:t xml:space="preserve"> п</w:t>
      </w:r>
      <w:r w:rsidR="00BF3FB5" w:rsidRPr="00B564DE">
        <w:rPr>
          <w:rFonts w:ascii="Times New Roman" w:hAnsi="Times New Roman"/>
          <w:b/>
          <w:sz w:val="24"/>
          <w:szCs w:val="24"/>
        </w:rPr>
        <w:t>лан</w:t>
      </w:r>
      <w:r w:rsidR="00BF3FB5">
        <w:rPr>
          <w:rFonts w:ascii="Times New Roman" w:hAnsi="Times New Roman"/>
          <w:b/>
          <w:sz w:val="24"/>
          <w:szCs w:val="24"/>
        </w:rPr>
        <w:t>-</w:t>
      </w:r>
      <w:r w:rsidR="00BF3FB5" w:rsidRPr="00B564DE">
        <w:rPr>
          <w:rFonts w:ascii="Times New Roman" w:hAnsi="Times New Roman"/>
          <w:b/>
          <w:sz w:val="24"/>
          <w:szCs w:val="24"/>
        </w:rPr>
        <w:t>график мероприятий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Каменска-Уральского и Каменского района</w:t>
      </w:r>
      <w:r w:rsidR="00BF3FB5" w:rsidRPr="00B564DE">
        <w:rPr>
          <w:rFonts w:ascii="Times New Roman" w:hAnsi="Times New Roman"/>
          <w:b/>
          <w:sz w:val="24"/>
          <w:szCs w:val="24"/>
        </w:rPr>
        <w:t xml:space="preserve">, </w:t>
      </w:r>
      <w:r w:rsidR="00BF3FB5">
        <w:rPr>
          <w:rFonts w:ascii="Times New Roman" w:hAnsi="Times New Roman"/>
          <w:b/>
          <w:sz w:val="24"/>
          <w:szCs w:val="24"/>
        </w:rPr>
        <w:t>посвященных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3FB5" w:rsidRPr="00B564DE">
        <w:rPr>
          <w:rFonts w:ascii="Times New Roman" w:hAnsi="Times New Roman"/>
          <w:b/>
          <w:sz w:val="24"/>
          <w:szCs w:val="24"/>
        </w:rPr>
        <w:t>Дн</w:t>
      </w:r>
      <w:r w:rsidR="00BF3FB5">
        <w:rPr>
          <w:rFonts w:ascii="Times New Roman" w:hAnsi="Times New Roman"/>
          <w:b/>
          <w:sz w:val="24"/>
          <w:szCs w:val="24"/>
        </w:rPr>
        <w:t>ю</w:t>
      </w:r>
      <w:r w:rsidR="00BF3FB5"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 в 201</w:t>
      </w:r>
      <w:r w:rsidR="00BF3FB5">
        <w:rPr>
          <w:rFonts w:ascii="Times New Roman" w:hAnsi="Times New Roman"/>
          <w:b/>
          <w:sz w:val="24"/>
          <w:szCs w:val="24"/>
        </w:rPr>
        <w:t>8</w:t>
      </w:r>
      <w:r w:rsidR="00BF3FB5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BF3FB5">
        <w:rPr>
          <w:rFonts w:ascii="Times New Roman" w:hAnsi="Times New Roman"/>
          <w:b/>
          <w:sz w:val="24"/>
          <w:szCs w:val="24"/>
        </w:rPr>
        <w:t xml:space="preserve"> </w:t>
      </w:r>
    </w:p>
    <w:p w:rsidR="00BF3FB5" w:rsidRPr="00B564DE" w:rsidRDefault="00BF3FB5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(период с 24 сентября по 30 сентября 2018 года)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969"/>
        <w:gridCol w:w="2558"/>
        <w:gridCol w:w="1695"/>
        <w:gridCol w:w="3118"/>
        <w:gridCol w:w="2128"/>
        <w:gridCol w:w="1843"/>
      </w:tblGrid>
      <w:tr w:rsidR="005B7983" w:rsidRPr="00AE1D42" w:rsidTr="005B7983">
        <w:tc>
          <w:tcPr>
            <w:tcW w:w="272" w:type="pct"/>
            <w:vAlign w:val="center"/>
          </w:tcPr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81" w:type="pct"/>
            <w:vAlign w:val="center"/>
          </w:tcPr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vAlign w:val="center"/>
          </w:tcPr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60" w:type="pct"/>
            <w:vAlign w:val="center"/>
          </w:tcPr>
          <w:p w:rsidR="0072147D" w:rsidRPr="00AE1D42" w:rsidRDefault="0072147D" w:rsidP="007214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72147D" w:rsidRPr="00AE1D42" w:rsidRDefault="0072147D" w:rsidP="007214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030" w:type="pct"/>
            <w:vAlign w:val="center"/>
          </w:tcPr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03" w:type="pct"/>
            <w:vAlign w:val="center"/>
          </w:tcPr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609" w:type="pct"/>
            <w:vAlign w:val="center"/>
          </w:tcPr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D4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72147D" w:rsidRPr="00AE1D42" w:rsidRDefault="0072147D" w:rsidP="00AE1D4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72147D" w:rsidRPr="005B7983" w:rsidRDefault="0072147D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 </w:t>
            </w:r>
          </w:p>
          <w:p w:rsidR="0072147D" w:rsidRPr="005B7983" w:rsidRDefault="0072147D" w:rsidP="0072147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обучения и дополнительного профессионального образования незанятых граждан (в том числе распространение информационных буклетов и иное)</w:t>
            </w:r>
          </w:p>
        </w:tc>
        <w:tc>
          <w:tcPr>
            <w:tcW w:w="845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Интернет-ресурсы, стенды в ГКУ «Каменск-Уральский центр занятости»</w:t>
            </w:r>
          </w:p>
        </w:tc>
        <w:tc>
          <w:tcPr>
            <w:tcW w:w="560" w:type="pct"/>
          </w:tcPr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август – сентябрь 2018 года</w:t>
            </w:r>
          </w:p>
        </w:tc>
        <w:tc>
          <w:tcPr>
            <w:tcW w:w="1030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«Каменск-Уральский центр занятости»</w:t>
            </w:r>
          </w:p>
        </w:tc>
        <w:tc>
          <w:tcPr>
            <w:tcW w:w="609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98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72147D" w:rsidRPr="005B7983" w:rsidRDefault="0072147D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72147D" w:rsidRPr="005B7983" w:rsidRDefault="0072147D" w:rsidP="0072147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консультационных услуг по вопросам предоставления государственных услуг в сфере занятости населения. </w:t>
            </w:r>
          </w:p>
        </w:tc>
        <w:tc>
          <w:tcPr>
            <w:tcW w:w="845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«Каменск-Уральский центр занятости»</w:t>
            </w:r>
          </w:p>
        </w:tc>
        <w:tc>
          <w:tcPr>
            <w:tcW w:w="560" w:type="pct"/>
          </w:tcPr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август – сентябрь 2018 года</w:t>
            </w:r>
          </w:p>
        </w:tc>
        <w:tc>
          <w:tcPr>
            <w:tcW w:w="1030" w:type="pct"/>
            <w:vAlign w:val="center"/>
          </w:tcPr>
          <w:p w:rsidR="0072147D" w:rsidRPr="005B7983" w:rsidRDefault="0072147D" w:rsidP="0072147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регистрации на Едином портале ГУ, в получении государственных услуг в сфере занятости в электронном виде.</w:t>
            </w:r>
          </w:p>
        </w:tc>
        <w:tc>
          <w:tcPr>
            <w:tcW w:w="703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«Каменск-Уральский центр занятости»</w:t>
            </w:r>
          </w:p>
        </w:tc>
        <w:tc>
          <w:tcPr>
            <w:tcW w:w="609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72147D" w:rsidRPr="005B7983" w:rsidRDefault="0072147D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дней открытых дверей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по проведению месячника, посвященного Дню пенсионера</w:t>
            </w:r>
          </w:p>
        </w:tc>
        <w:tc>
          <w:tcPr>
            <w:tcW w:w="845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«Каменская центральная районная больница»</w:t>
            </w:r>
          </w:p>
        </w:tc>
        <w:tc>
          <w:tcPr>
            <w:tcW w:w="560" w:type="pct"/>
          </w:tcPr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август-сентябрь  2018 года</w:t>
            </w:r>
          </w:p>
        </w:tc>
        <w:tc>
          <w:tcPr>
            <w:tcW w:w="1030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диспансеризации и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 пенсионеров</w:t>
            </w:r>
          </w:p>
        </w:tc>
        <w:tc>
          <w:tcPr>
            <w:tcW w:w="703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«Каменская центральная районная больница»</w:t>
            </w:r>
          </w:p>
        </w:tc>
        <w:tc>
          <w:tcPr>
            <w:tcW w:w="609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72147D" w:rsidRPr="005B7983" w:rsidRDefault="0072147D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 одиноким </w:t>
            </w: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гражданам, престарелым в уборке дома, личного подворья</w:t>
            </w:r>
          </w:p>
        </w:tc>
        <w:tc>
          <w:tcPr>
            <w:tcW w:w="845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сельских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0" w:type="pct"/>
          </w:tcPr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–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октябрь 2018 года</w:t>
            </w:r>
          </w:p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пенсионеров на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дому, оказание им посильной помощи</w:t>
            </w:r>
          </w:p>
        </w:tc>
        <w:tc>
          <w:tcPr>
            <w:tcW w:w="703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МО «Каменский городской округ»</w:t>
            </w:r>
          </w:p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72147D" w:rsidRPr="005B7983" w:rsidRDefault="0072147D" w:rsidP="00AE1D4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72147D" w:rsidRPr="005B7983" w:rsidRDefault="0072147D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72147D" w:rsidRPr="005B7983" w:rsidRDefault="0072147D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Выставка   рисунков посвященных жителям села «Милая Родина моя»</w:t>
            </w:r>
          </w:p>
        </w:tc>
        <w:tc>
          <w:tcPr>
            <w:tcW w:w="845" w:type="pct"/>
          </w:tcPr>
          <w:p w:rsidR="0072147D" w:rsidRPr="005B7983" w:rsidRDefault="0072147D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Покровская библиотека, расположенная по адресу:</w:t>
            </w:r>
          </w:p>
          <w:p w:rsidR="0072147D" w:rsidRPr="005B7983" w:rsidRDefault="0072147D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72147D" w:rsidRPr="005B7983" w:rsidRDefault="0072147D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с. Покровское,</w:t>
            </w:r>
          </w:p>
          <w:p w:rsidR="0072147D" w:rsidRPr="005B7983" w:rsidRDefault="0072147D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Ленина, 124</w:t>
            </w:r>
          </w:p>
        </w:tc>
        <w:tc>
          <w:tcPr>
            <w:tcW w:w="560" w:type="pct"/>
          </w:tcPr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перерыв  с 13.00-13.48</w:t>
            </w:r>
          </w:p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47D" w:rsidRPr="005B7983" w:rsidRDefault="0072147D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72147D" w:rsidRPr="005B7983" w:rsidRDefault="0072147D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 конкурсе принимают участие дети, подростки,</w:t>
            </w:r>
          </w:p>
          <w:p w:rsidR="0072147D" w:rsidRPr="005B7983" w:rsidRDefault="0072147D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Юношество.</w:t>
            </w:r>
          </w:p>
        </w:tc>
        <w:tc>
          <w:tcPr>
            <w:tcW w:w="703" w:type="pct"/>
          </w:tcPr>
          <w:p w:rsidR="0072147D" w:rsidRPr="005B7983" w:rsidRDefault="0072147D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72147D" w:rsidRPr="005B7983" w:rsidRDefault="0072147D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Информация о конкурсе рисунков будет размещена на страничке Группы в контакте </w:t>
            </w:r>
            <w:hyperlink r:id="rId7" w:history="1">
              <w:r w:rsidRPr="005B7983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https://vk.com/id444695254</w:t>
              </w:r>
            </w:hyperlink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«Здоровый пенсионер»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Алюминиевая, 47, Библиотека № 16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24.09.2018–30.09.2018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11.00 - 19.00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Акция проверка здоровья пенсионерам: измерение артериального давления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Фомина Т.С.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53-05-46</w:t>
            </w:r>
          </w:p>
        </w:tc>
      </w:tr>
      <w:tr w:rsidR="005B7983" w:rsidRPr="005B7983" w:rsidTr="005B7983">
        <w:trPr>
          <w:trHeight w:val="841"/>
        </w:trPr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Проект «Библиотека на дому»  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 ул. Алюминиевая, 47, Библиотека № 16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24.09.2018-30.09.2018 11.00 -19.00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Обслуживание ветеранов библиотеки и инвалидов на дому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Фомина Т.С.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53-05-46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(по заявке)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«Пенсионер? Спортсмен!»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г. Каменск-Уральский, ул. Алюминиевая, 47, Библиотека № 16 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24.09.2018–30.09.2018 11.00 -19.00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Фомина Т.С.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53-05-46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«Когда старость в радость»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Алюминиевая, 47,Библиотека № 16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24.09.2018–30.09.2018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11.00 - 19.00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Фомина Т.С.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53-05-46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«Чудесный лекарь наших душ» 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Лермонтова, 133 Библиотека №10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Книжная выставка рекомендация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Шварцкопф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53-05-50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«Осенние пейзажи»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 ул. Кирова, 45а, Библиотека № 12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24.09.2018–30.09.2018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Выставка творческого объединения «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Арт-Каменск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Краснослободцева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53-05-39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«Жизнь только начинается: Пенсионеру в помощь!»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г. Каменск-Уральский, </w:t>
            </w: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ул. Жуковского,8, Библиотека № 3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24.09.2018–30.09.2018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10.00 -17.00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Выставка журнальных публикаций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Соколова Л.Н.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(3439) 53-05-32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«Народная кукла» 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г. Каменск-Уральский, </w:t>
            </w: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ул. Алюминиевая, 14, Библиотека № 8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 – 28.09.2018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10.00 -17.00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народных обрядовых и </w:t>
            </w:r>
            <w:proofErr w:type="spellStart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обереговых</w:t>
            </w:r>
            <w:proofErr w:type="spellEnd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кукол, изготовленных участниками библиотечного клуба «Рукодельница»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Цухт</w:t>
            </w:r>
            <w:proofErr w:type="spellEnd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(3439) 53-05-44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г. Каменск-Уральский, </w:t>
            </w: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ул. Алюминиевая, 14, Библиотека №8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24.09.2018–30.09.2018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10.00- 18.00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Книжно – иллюстративная выставка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Цухт</w:t>
            </w:r>
            <w:proofErr w:type="spellEnd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 заведующая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(3439) 53 -05-44</w:t>
            </w:r>
          </w:p>
        </w:tc>
      </w:tr>
      <w:tr w:rsidR="005B7983" w:rsidRPr="005B7983" w:rsidTr="005B7983">
        <w:trPr>
          <w:trHeight w:val="1110"/>
        </w:trPr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«Золотые руки наших горожан»  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г. Каменск-Уральский, </w:t>
            </w: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ул. Жуковского,8 , Библиотека № 3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24.09.2018–30.09.2018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декоративно – прикладного творчества.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Соколова Л.Н.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(3439) 53-05-32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983">
              <w:rPr>
                <w:rStyle w:val="ab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Консультации по работе с Единым порталом государственных услуг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Позарихинская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библиотека, расположенная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Позариха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Лесная, 16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перерыв  с 13.00-13.48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Поздравления людей пожилого возраста, изготовление открыток «Чтоб чувства добрые согрели»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ind w:firstLine="3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ind w:firstLine="3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сельских администраций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Посещение учащимися ветеранов на дому, вручение им открыток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«Каменский городской округ»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 «Уроки милосердия и доброты»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Образовательные организации Каменского городского округа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9.00-14.00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о толерантном отношении к людям старшего возраста, о таких человеческих качествах, как милосердие и доброта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Посиделки «Хочу рассказать о своей бабушке (дедушке)»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г. Каменск-Уральский, ул.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Клуб «Забота»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  <w:lang w:val="en-US"/>
              </w:rPr>
              <w:t>24.09.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20</w:t>
            </w:r>
            <w:r w:rsidRPr="005B798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Беседа о добре и милосердии к старшему поколению. Рассказы детей о своих любимых бабушках и дедушках.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ГАУ «СРЦН г. Каменска-Уральского»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Вручение знаков отличия Свердловской области «Совет да любовь»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Строителей, 27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Вручение знаков отличия, поздравление с Днем пенсионеров, подарки изготовленные воспитанниками СРЦН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63205B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Клуб «Затейницы»</w:t>
            </w:r>
          </w:p>
        </w:tc>
        <w:tc>
          <w:tcPr>
            <w:tcW w:w="845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ул. Стахановская, 1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ЦДБ им. П.П. Бажова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30" w:type="pct"/>
            <w:vAlign w:val="center"/>
          </w:tcPr>
          <w:p w:rsidR="002E72B5" w:rsidRPr="005B7983" w:rsidRDefault="002E72B5" w:rsidP="00632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Мастер-классы </w:t>
            </w:r>
            <w:proofErr w:type="spellStart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Слободчиковой</w:t>
            </w:r>
            <w:proofErr w:type="spellEnd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Тамары Борисовны по рукоделию, декоративно-прикладному искусству</w:t>
            </w:r>
          </w:p>
        </w:tc>
        <w:tc>
          <w:tcPr>
            <w:tcW w:w="703" w:type="pct"/>
          </w:tcPr>
          <w:p w:rsidR="002E72B5" w:rsidRPr="005B7983" w:rsidRDefault="002E72B5" w:rsidP="00632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Мякотина</w:t>
            </w:r>
            <w:proofErr w:type="spellEnd"/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И.Г.</w:t>
            </w:r>
          </w:p>
          <w:p w:rsidR="002E72B5" w:rsidRPr="005B7983" w:rsidRDefault="002E72B5" w:rsidP="00632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</w:t>
            </w:r>
          </w:p>
        </w:tc>
        <w:tc>
          <w:tcPr>
            <w:tcW w:w="609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(3439) 53-05-47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Выездные концерты кол-ва</w:t>
            </w:r>
            <w:r w:rsidRPr="005B7983">
              <w:rPr>
                <w:rFonts w:ascii="Times New Roman" w:hAnsi="Times New Roman"/>
                <w:sz w:val="24"/>
                <w:szCs w:val="24"/>
              </w:rPr>
              <w:br/>
              <w:t>«Надежда»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Лермонтова, 133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5B79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 «Как молоды мы были»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ГАУ «Каменск-Уральский ПНИ»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Конкурсно-концертная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программа, посвящённая Дню пенсионера   «Как молоды мы были».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аменск - Уральский, ул.Лермонтова, 2Б, ГКУ «СРЦН № 2 города Каменска-Уральского»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Для пенсионеров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педагогами и воспитанниками центра концертная программа.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«СРЦН № 2 города Каменска-Уральского»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8(3439)385-350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 мастер – класс для </w:t>
            </w: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хозяюшек «В осеннем лукошке всего понемножку»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Покровская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расположенная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с. Покровское,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Ленина, 124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25.09.2018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10.00-11.30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лиц пожилого возраста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видеоматериала и обсуждение, чаепитие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мероприятию уточнять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тел. (3439)371-742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"Листаем старый альбом"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Рыбниковский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 дом культуры, расположенный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Рыбниковское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Советская, 145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Чаепитие для пенсионеров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 «Романса свежее дыханье»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Суворова, 27, Библиотека № 13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Вечер отдыха. Беседа о романсах, исполнение романсов КЦ «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Папуловских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(343) 53-05-49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Юбилейный концерт, посвященный 75-летию общественной организации «Красный крест»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проспект Победы, 2,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МБУК «ДК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Награждение почетных доноров и активистов 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Гиндин М.Р.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 МБУК «ДК «Юность»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32-28-99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«Для тех, кому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Суворова, 27,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Библиотека № 13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Консультация специалиста Комплексного центра социального обслуживания населения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Папуловских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53-05-49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«День старшего поколения». Вечер для ветеранов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СинТЗ</w:t>
            </w:r>
            <w:proofErr w:type="spellEnd"/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проспект Победы, 2,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МБУК «ДК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Поздравление и концертная программа для ветеранов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СинТЗ</w:t>
            </w:r>
            <w:proofErr w:type="spellEnd"/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Гиндин М.Р.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 МБУК «ДК «Юность»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32-28-99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«Мы только знакомы…»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Моноспектакль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. Виртуальный концертный зал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Лермонтова, 133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МАУК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«ДК «Современник»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Моноспектакль-посвящение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двум величайшим авторам романсов. Заслуженная артистка России Нина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Шацкая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(вокал). Джазовое трио. Прозоровский, Фомин.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Куликов О.В.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МАУК «ДК «Современник»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37-04-62</w:t>
            </w:r>
          </w:p>
        </w:tc>
      </w:tr>
      <w:tr w:rsidR="005B7983" w:rsidRPr="005B7983" w:rsidTr="005B7983">
        <w:trPr>
          <w:trHeight w:val="174"/>
        </w:trPr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pStyle w:val="TableContents"/>
              <w:shd w:val="clear" w:color="auto" w:fill="FFFFFF"/>
              <w:rPr>
                <w:rFonts w:cs="Times New Roman"/>
                <w:bCs/>
                <w:lang w:val="ru-RU"/>
              </w:rPr>
            </w:pPr>
            <w:r w:rsidRPr="005B7983">
              <w:rPr>
                <w:rFonts w:cs="Times New Roman"/>
                <w:bCs/>
                <w:lang w:val="ru-RU"/>
              </w:rPr>
              <w:t>Литературная гостиная «И снова осень»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Центральная библиотека, расположенная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Ленина, 11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  <w:lang w:val="ru-RU"/>
              </w:rPr>
            </w:pPr>
            <w:r w:rsidRPr="005B7983">
              <w:rPr>
                <w:rFonts w:cs="Times New Roman"/>
                <w:bCs/>
                <w:lang w:val="ru-RU"/>
              </w:rPr>
              <w:t>26.09.2018</w:t>
            </w:r>
          </w:p>
          <w:p w:rsidR="002E72B5" w:rsidRPr="005B7983" w:rsidRDefault="002E72B5" w:rsidP="0063205B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  <w:lang w:val="ru-RU"/>
              </w:rPr>
            </w:pPr>
            <w:r w:rsidRPr="005B7983">
              <w:rPr>
                <w:rFonts w:cs="Times New Roman"/>
                <w:bCs/>
                <w:lang w:val="ru-RU"/>
              </w:rPr>
              <w:t>15.00-16.00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каменским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поэтом Г.М. Окуловой, с литературным объединением «Книгочеи»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rPr>
          <w:trHeight w:val="174"/>
        </w:trPr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«От всей души»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Клевакинского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Центр социальной адаптации п.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560" w:type="pct"/>
          </w:tcPr>
          <w:p w:rsidR="002E72B5" w:rsidRPr="005B7983" w:rsidRDefault="002E72B5" w:rsidP="0063205B">
            <w:pPr>
              <w:pStyle w:val="TableContents"/>
              <w:shd w:val="clear" w:color="auto" w:fill="FFFFFF"/>
              <w:jc w:val="center"/>
              <w:rPr>
                <w:rFonts w:cs="Times New Roman"/>
                <w:color w:val="000000"/>
                <w:lang w:val="ru-RU"/>
              </w:rPr>
            </w:pPr>
            <w:r w:rsidRPr="005B7983">
              <w:rPr>
                <w:rFonts w:cs="Times New Roman"/>
                <w:color w:val="000000"/>
              </w:rPr>
              <w:t>26</w:t>
            </w:r>
            <w:r w:rsidRPr="005B7983">
              <w:rPr>
                <w:rFonts w:cs="Times New Roman"/>
                <w:color w:val="000000"/>
                <w:lang w:val="ru-RU"/>
              </w:rPr>
              <w:t>.09.</w:t>
            </w:r>
            <w:r w:rsidRPr="005B7983">
              <w:rPr>
                <w:rFonts w:cs="Times New Roman"/>
                <w:color w:val="000000"/>
              </w:rPr>
              <w:t>2018</w:t>
            </w:r>
          </w:p>
          <w:p w:rsidR="002E72B5" w:rsidRPr="005B7983" w:rsidRDefault="002E72B5" w:rsidP="0063205B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  <w:lang w:val="ru-RU"/>
              </w:rPr>
            </w:pPr>
            <w:r w:rsidRPr="005B7983">
              <w:rPr>
                <w:rFonts w:cs="Times New Roman"/>
                <w:color w:val="000000"/>
              </w:rPr>
              <w:t>14</w:t>
            </w:r>
            <w:r w:rsidRPr="005B7983">
              <w:rPr>
                <w:rFonts w:cs="Times New Roman"/>
                <w:color w:val="000000"/>
                <w:lang w:val="ru-RU"/>
              </w:rPr>
              <w:t>.</w:t>
            </w:r>
            <w:r w:rsidRPr="005B7983">
              <w:rPr>
                <w:rFonts w:cs="Times New Roman"/>
                <w:color w:val="000000"/>
              </w:rPr>
              <w:t xml:space="preserve">00 </w:t>
            </w:r>
            <w:r w:rsidRPr="005B7983">
              <w:rPr>
                <w:rFonts w:cs="Times New Roman"/>
                <w:color w:val="000000"/>
                <w:lang w:val="ru-RU"/>
              </w:rPr>
              <w:t>–</w:t>
            </w:r>
            <w:r w:rsidRPr="005B7983">
              <w:rPr>
                <w:rFonts w:cs="Times New Roman"/>
                <w:color w:val="000000"/>
              </w:rPr>
              <w:t xml:space="preserve"> 15</w:t>
            </w:r>
            <w:r w:rsidRPr="005B7983">
              <w:rPr>
                <w:rFonts w:cs="Times New Roman"/>
                <w:color w:val="000000"/>
                <w:lang w:val="ru-RU"/>
              </w:rPr>
              <w:t>.</w:t>
            </w:r>
            <w:r w:rsidRPr="005B7983">
              <w:rPr>
                <w:rFonts w:cs="Times New Roman"/>
                <w:color w:val="000000"/>
              </w:rPr>
              <w:t>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Концертные номера. Викторина о песнях.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rPr>
          <w:trHeight w:val="174"/>
        </w:trPr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Акция «Забота»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26-27.09.2018 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Изготовление сувениров, поздравление жителей посёлка пенсионного возраста (совместно с сельской администрацией)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«СРЦН Каменского района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rPr>
          <w:trHeight w:val="174"/>
        </w:trPr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pStyle w:val="TableContents"/>
              <w:shd w:val="clear" w:color="auto" w:fill="FFFFFF"/>
              <w:rPr>
                <w:rFonts w:cs="Times New Roman"/>
                <w:bCs/>
                <w:lang w:val="ru-RU"/>
              </w:rPr>
            </w:pPr>
            <w:r w:rsidRPr="005B7983">
              <w:rPr>
                <w:rFonts w:cs="Times New Roman"/>
                <w:bCs/>
                <w:lang w:val="ru-RU"/>
              </w:rPr>
              <w:t xml:space="preserve">Поэтическая гостиная «Осень в уральской поэзии» 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расположенный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Каменский район, 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Титова 3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  <w:lang w:val="ru-RU"/>
              </w:rPr>
            </w:pPr>
            <w:r w:rsidRPr="005B7983">
              <w:rPr>
                <w:rFonts w:cs="Times New Roman"/>
                <w:bCs/>
                <w:lang w:val="ru-RU"/>
              </w:rPr>
              <w:t xml:space="preserve">27.09.2018 </w:t>
            </w:r>
          </w:p>
          <w:p w:rsidR="002E72B5" w:rsidRPr="005B7983" w:rsidRDefault="002E72B5" w:rsidP="0063205B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  <w:lang w:val="ru-RU"/>
              </w:rPr>
            </w:pPr>
            <w:r w:rsidRPr="005B7983">
              <w:rPr>
                <w:rFonts w:cs="Times New Roman"/>
                <w:bCs/>
                <w:lang w:val="ru-RU"/>
              </w:rPr>
              <w:t>18.00-20.00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каменских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и уральских поэтов об осени в исполнении членов клуба «Вдохновение»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«Каменск-Уральский центр занятости» (информационный зал)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«Каменск-Уральский центр занятости»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Время проведения: 11.00-12.00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Бесплатно, без предварительной записи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Выставка «Чудеса своими руками»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Клевакинский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дом культуры, расположенный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Клевакинское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Уральская, 19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Выставка работ (сувениры, предметы быта и интерьера, выполненные в разной технике)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Сентябринки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». Концертная танцевальная программа в Центре «Ветеран»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Лермонтова, 133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МАУК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«ДК «Современник»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Концертная программа творческих коллективов МАУК «ДК «Современник», «танцевальная веранда»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Куликов О.В.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МАУК «ДК «Современник»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37-04-62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Торжественный вечер ко Дню пожилых людей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енина, 36,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МАУК «СКЦ»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Концертная программа с участием городских коллективов художественной самодеятельности.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 МАУК «СКЦ»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37-93-93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Спектакль «Ретро»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г. Каменск-Уральский, ул.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Алюминиевая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, д. 47, МАУК «Театр драмы»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Спектакль «Ретро»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Гусарева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Е. Ю.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МАУК «Театр драмы»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Вход для пенсионеров бесплатный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39-63-01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Митинг, посвященный 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61-ой годовщине трагедии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ПО «Маяк»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Суворова,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Стела памяти пострадавшим от радиационной аварии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Чествование ликвидаторов, возложение живых цветов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Гиндин М.Р.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 МБУК «ДК «Юность»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32-28-99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Посиделки «Золотой возраст» 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Ленина, 36,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МАУК «СКЦ»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Встреча Университета третьего возраста, о прошедшем лете.</w:t>
            </w:r>
            <w:bookmarkStart w:id="0" w:name="_GoBack"/>
            <w:bookmarkEnd w:id="0"/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 МАУК «СКЦ»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bCs/>
                <w:sz w:val="24"/>
                <w:szCs w:val="24"/>
              </w:rPr>
              <w:t>(3439) 32-45-41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pStyle w:val="NoSpacing"/>
            </w:pPr>
            <w:r w:rsidRPr="005B7983">
              <w:t>Бесплатное посещение выставок Краеведческого музея:</w:t>
            </w:r>
          </w:p>
          <w:p w:rsidR="002E72B5" w:rsidRPr="005B7983" w:rsidRDefault="002E72B5" w:rsidP="002E72B5">
            <w:pPr>
              <w:pStyle w:val="NoSpacing"/>
            </w:pPr>
            <w:r w:rsidRPr="005B7983">
              <w:t xml:space="preserve"> «Поэзия крестьянского быта»;</w:t>
            </w:r>
          </w:p>
          <w:p w:rsidR="002E72B5" w:rsidRPr="005B7983" w:rsidRDefault="002E72B5" w:rsidP="002E72B5">
            <w:pPr>
              <w:pStyle w:val="NoSpacing"/>
            </w:pPr>
            <w:r w:rsidRPr="005B7983">
              <w:t>Мини-выставка «Купеческая лавка»;</w:t>
            </w:r>
          </w:p>
          <w:p w:rsidR="002E72B5" w:rsidRPr="005B7983" w:rsidRDefault="002E72B5" w:rsidP="002E72B5">
            <w:pPr>
              <w:pStyle w:val="NoSpacing"/>
            </w:pPr>
            <w:r w:rsidRPr="005B7983">
              <w:t>«История города конца 17 – начала 20 вв.»;</w:t>
            </w:r>
          </w:p>
          <w:p w:rsidR="002E72B5" w:rsidRPr="005B7983" w:rsidRDefault="002E72B5" w:rsidP="002E72B5">
            <w:pPr>
              <w:pStyle w:val="NoSpacing"/>
            </w:pPr>
            <w:r w:rsidRPr="005B7983">
              <w:t xml:space="preserve"> «Каменские закоулки»;</w:t>
            </w:r>
          </w:p>
          <w:p w:rsidR="002E72B5" w:rsidRPr="005B7983" w:rsidRDefault="002E72B5" w:rsidP="002E72B5">
            <w:pPr>
              <w:pStyle w:val="NoSpacing"/>
            </w:pPr>
            <w:r w:rsidRPr="005B7983">
              <w:t xml:space="preserve"> «Женские штучки»</w:t>
            </w:r>
          </w:p>
          <w:p w:rsidR="002E72B5" w:rsidRPr="005B7983" w:rsidRDefault="002E72B5" w:rsidP="002E72B5">
            <w:pPr>
              <w:pStyle w:val="NoSpacing"/>
            </w:pPr>
            <w:r w:rsidRPr="005B7983">
              <w:t xml:space="preserve">«Вот </w:t>
            </w:r>
            <w:proofErr w:type="spellStart"/>
            <w:r w:rsidRPr="005B7983">
              <w:t>така</w:t>
            </w:r>
            <w:proofErr w:type="spellEnd"/>
            <w:r w:rsidRPr="005B7983">
              <w:t xml:space="preserve"> </w:t>
            </w:r>
            <w:proofErr w:type="gramStart"/>
            <w:r w:rsidRPr="005B7983">
              <w:t>одёжа</w:t>
            </w:r>
            <w:proofErr w:type="gramEnd"/>
            <w:r w:rsidRPr="005B7983">
              <w:t xml:space="preserve">…» </w:t>
            </w:r>
          </w:p>
          <w:p w:rsidR="002E72B5" w:rsidRPr="005B7983" w:rsidRDefault="002E72B5" w:rsidP="002E72B5">
            <w:pPr>
              <w:pStyle w:val="NoSpacing"/>
            </w:pPr>
            <w:proofErr w:type="gramStart"/>
            <w:r w:rsidRPr="005B7983">
              <w:t xml:space="preserve">«От Урала до Берлина», посвященная 75-летию Уральского Добровольческому </w:t>
            </w:r>
            <w:r w:rsidRPr="005B7983">
              <w:lastRenderedPageBreak/>
              <w:t>корпусу»</w:t>
            </w:r>
            <w:proofErr w:type="gramEnd"/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г. Каменск-Уральский,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Коммолодёжи,1 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МБУК «Краеведческий музей им. 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И.Я.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Работа выставок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Постников И.Н.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МБУК «Краеведческий музей им. 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И.Я.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36-41-72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«Мы любим вас!»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Жуковского, 8,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Соколова Л.Н.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(3439)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53-05-32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«Пусть душа усталости не знает» 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Молодежная, 8,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«СРЦН Каменского района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Концертная программа для ветеранов, конкурсы, чаепитие.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«СРЦН Каменского района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Награждение участников выставки «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Лебяжское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рукоделье»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п. Лебяжье,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Советская, 10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(фойе Центра </w:t>
            </w:r>
            <w:proofErr w:type="gramEnd"/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ГБУ «ЦСА»)</w:t>
            </w:r>
            <w:proofErr w:type="gramEnd"/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Вручение памятных подарков участникам выставки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ГБУ «ЦСА»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информационном стенде учреждения и поселка 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п. Лебяжье,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Советская, 10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(фойе Центра </w:t>
            </w:r>
            <w:proofErr w:type="gramEnd"/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ГБУ «ЦСА»)</w:t>
            </w:r>
            <w:proofErr w:type="gramEnd"/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 силами творческой команды ГБУ «ЦСА»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ГБУ «ЦСА»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информационном стенде учреждения и поселка 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AE1D42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п. Лебяжье,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Советская, 10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(фойе Центра </w:t>
            </w:r>
            <w:proofErr w:type="gramEnd"/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ГБУ «ЦСА», 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столовая) 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ГБУ «ЦСА»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информационном стенде учреждения и поселка 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AE1D42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Поэтический вечер Э.Асадов</w:t>
            </w:r>
          </w:p>
          <w:p w:rsidR="002E72B5" w:rsidRPr="005B7983" w:rsidRDefault="002E72B5" w:rsidP="00AE1D42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«К 95-летию со дня рождения»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Колчеданская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библиотека, расположенная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с. Колчедан,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37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28.09.2018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Программа для пожилого возраста: поэтический вечер к юбилею поэта.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AE1D42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Концертная программа «От всей души»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Каменский район, с.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Клевакинское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(помещение избирательного участка)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Концертные номера. Викторина о песнях.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AE1D42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Вечер отдыха «Золотой возраст»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Новобытский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дом культуры, расположенный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п. Новый Быт,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Ленина, 9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Развлекательная программа, чаепитие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Тематическая программа «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Ностальжи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Покровский дом культуры, расположенный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с. Покровское,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Ленина, 124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29.09.2018 года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Тематическая программа «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Ностальжи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», посвященная Дню пожилого человека проводится для жителей села Покровское. В программе примут участие творческие коллективы Покровского дома культуры.  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1964F8">
            <w:pPr>
              <w:pStyle w:val="TableContents"/>
              <w:shd w:val="clear" w:color="auto" w:fill="FFFFFF"/>
              <w:rPr>
                <w:rFonts w:cs="Times New Roman"/>
                <w:bCs/>
                <w:lang w:val="ru-RU"/>
              </w:rPr>
            </w:pPr>
            <w:r w:rsidRPr="005B7983">
              <w:rPr>
                <w:rFonts w:cs="Times New Roman"/>
                <w:bCs/>
                <w:lang w:val="ru-RU"/>
              </w:rPr>
              <w:t>Информационный стенд «Международный день пожилых людей»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Клевакинская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библиотека, расположенная по адресу: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Клевакинское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ул. Уральская, 19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  <w:lang w:val="ru-RU"/>
              </w:rPr>
            </w:pPr>
            <w:r w:rsidRPr="005B7983">
              <w:rPr>
                <w:rFonts w:cs="Times New Roman"/>
                <w:bCs/>
                <w:lang w:val="ru-RU"/>
              </w:rPr>
              <w:t>29.09.2018</w:t>
            </w:r>
          </w:p>
          <w:p w:rsidR="002E72B5" w:rsidRPr="005B7983" w:rsidRDefault="002E72B5" w:rsidP="0063205B">
            <w:pPr>
              <w:pStyle w:val="TableContents"/>
              <w:shd w:val="clear" w:color="auto" w:fill="FFFFFF"/>
              <w:jc w:val="center"/>
              <w:rPr>
                <w:rFonts w:cs="Times New Roman"/>
              </w:rPr>
            </w:pPr>
            <w:r w:rsidRPr="005B7983">
              <w:rPr>
                <w:rFonts w:cs="Times New Roman"/>
                <w:bCs/>
                <w:lang w:val="ru-RU"/>
              </w:rPr>
              <w:t>30.09.2018</w:t>
            </w: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2E72B5" w:rsidRPr="005B7983" w:rsidRDefault="002E72B5" w:rsidP="005B798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перерыв  с 13.00-13.48</w:t>
            </w:r>
          </w:p>
          <w:p w:rsidR="002E72B5" w:rsidRPr="005B7983" w:rsidRDefault="002E72B5" w:rsidP="0063205B">
            <w:pPr>
              <w:pStyle w:val="TableContents"/>
              <w:shd w:val="clear" w:color="auto" w:fill="FFFFFF"/>
              <w:jc w:val="center"/>
              <w:rPr>
                <w:rFonts w:cs="Times New Roman"/>
                <w:bCs/>
                <w:lang w:val="ru-RU"/>
              </w:rPr>
            </w:pPr>
          </w:p>
          <w:p w:rsidR="002E72B5" w:rsidRPr="005B7983" w:rsidRDefault="002E72B5" w:rsidP="0063205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Информация о празднике, услугах для пенсионеров, поздравление</w:t>
            </w:r>
          </w:p>
        </w:tc>
        <w:tc>
          <w:tcPr>
            <w:tcW w:w="703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культуры, спорта и делам молодежи Администрации МО «Каменский городской округ»</w:t>
            </w:r>
          </w:p>
        </w:tc>
        <w:tc>
          <w:tcPr>
            <w:tcW w:w="609" w:type="pct"/>
          </w:tcPr>
          <w:p w:rsidR="002E72B5" w:rsidRPr="005B7983" w:rsidRDefault="002E72B5" w:rsidP="001964F8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Посиделки «Хочу рассказать о своей бабушке (дедушке)»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Каменск-Уральский, ул.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Гражданская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Клуб «Забота»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  <w:lang w:val="en-US"/>
              </w:rPr>
              <w:t>24.09.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20</w:t>
            </w:r>
            <w:r w:rsidRPr="005B798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Беседа о добре и милосердии к старшему поколению. Рассказы детей о своих любимых бабушках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и дедушках.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ГАУ «СРЦН г. Каменска-Уральского»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Вручение знаков отличия Свердловской области «Совет да любовь»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Строителей, 27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Вручение знаков отличия, поздравление с Днем пенсионеров, подарки изготовленные воспитанниками СРЦН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Выездные концерты кол-ва</w:t>
            </w:r>
            <w:r w:rsidRPr="005B7983">
              <w:rPr>
                <w:rFonts w:ascii="Times New Roman" w:hAnsi="Times New Roman"/>
                <w:sz w:val="24"/>
                <w:szCs w:val="24"/>
              </w:rPr>
              <w:br/>
              <w:t>«Надежда»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Лермонтова, 133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5B798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 «Как молоды мы были»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ГАУ «Каменск-Уральский ПНИ»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Конкурсно-концертная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программа, посвящённая Дню пенсионера   «Как молоды мы были».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аменск - Уральский, ул.Лермонтова, 2Б, ГКУ «СРЦН № 2 города Каменска-Уральского»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Для пенсионеров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педагогами и воспитанниками центра концертная программа.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«СРЦН № 2 города Каменска-Уральского»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8(3439)385-350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Акция «Забота»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артюш</w:t>
            </w:r>
            <w:proofErr w:type="spellEnd"/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26-27.09.2018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Изготовление сувениров, поздравление жителей посёлка пенсионного возраста (совместно с сельской администрацией)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«СРЦН Каменского района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>«Оставайтесь молодыми»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Лермонтова, 133а ОДП ГАУ «КЦСОН г. Каменска-Уральского»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 воспитанников детского сада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ГАУ «КЦСОН г. Каменска-Уральского» 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«Пусть душа усталости не знает» 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63205B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Мартюш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Каменского района, ул.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, 8. ГКУ «СРЦН Каменского района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Концертная программа для ветеранов, конкурсы, чаепитие.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«СРЦН Каменского района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 «Посидим, но не поох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ем» музыкально-литературная программа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для ветеранов труда.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pct"/>
          </w:tcPr>
          <w:p w:rsidR="002E72B5" w:rsidRPr="005B7983" w:rsidRDefault="002E72B5" w:rsidP="0063205B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Каменск-Уральский, ул. О.Кошевого,19.ГАУ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«СРЦН г. Каменск-Уральского»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28.09.2018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7983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программа для ветеранов центра с вручением подарков, </w:t>
            </w:r>
            <w:r w:rsidRPr="005B79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сделанных руками детей.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ГАУ «СРЦН г. Каменск-Уральского»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7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«Тепло наших сердец»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Спиридонова, 24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ГАУ «СРЦН г. Каменск-Уральского»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7983">
              <w:rPr>
                <w:rFonts w:ascii="Times New Roman" w:hAnsi="Times New Roman"/>
                <w:bCs/>
                <w:sz w:val="24"/>
                <w:szCs w:val="24"/>
              </w:rPr>
              <w:t>Праздничное поздравление для людей пожилого возраста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ГАУ «СРЦН г. Каменск-Уральского»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Акция «Все подарки хороши, мы Вам дарим от души».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аменск - Уральский, ул.Лермонтова, 2Б, ГКУ «СРЦН № 2 города Каменска-Уральского»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Воспитанники  сделают поделки из природного материала, открытки, и вручат их педагогам – пенсионерам в школах города.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ГКУ «СРЦН № 2 города Каменска-Уральского»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8(3439)385-350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Награждение участников выставки «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Лебяжское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рукоделье»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п. Лебяжье ул.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, 10. фойе Центра ГБУ «ЦСА»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Вручение памятных подарков участникам выставки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ГБУ «ЦСА»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информационном стенде учреждения и поселка 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п. Лебяжье ул.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, 10.фойе Центра ГБУ «ЦСА»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 силами творческой команды ГБУ «ЦСА»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ГБУ «ЦСА»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информационном стенде учреждения и поселка 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845" w:type="pct"/>
          </w:tcPr>
          <w:p w:rsidR="002E72B5" w:rsidRPr="005B7983" w:rsidRDefault="002E72B5" w:rsidP="006320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п. Лебяжье ул. Советская, 10.фойе Центра ГБУ «ЦСА», 10. столовая </w:t>
            </w:r>
            <w:proofErr w:type="gramEnd"/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Чаепитие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ГБУ «ЦСА»</w:t>
            </w:r>
          </w:p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информационном стенде учреждения и поселка 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ВКЗ. Открытие филармонического 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сезона.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Каменск-Уральский, ул. Каменская, 49,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ГАУ «Каменск-Уральский ПНИ», зал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lastRenderedPageBreak/>
              <w:t>28.09.2018</w:t>
            </w:r>
            <w:r w:rsidRPr="005B7983">
              <w:rPr>
                <w:rFonts w:ascii="Times New Roman" w:hAnsi="Times New Roman"/>
                <w:sz w:val="24"/>
                <w:szCs w:val="24"/>
              </w:rPr>
              <w:br/>
              <w:t>19.00</w:t>
            </w:r>
          </w:p>
        </w:tc>
        <w:tc>
          <w:tcPr>
            <w:tcW w:w="1030" w:type="pct"/>
          </w:tcPr>
          <w:p w:rsidR="002E72B5" w:rsidRPr="005B7983" w:rsidRDefault="002E72B5" w:rsidP="0063205B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Малер «Титан»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ГАУ «Каменск-Уральский ПНИ»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пенсионера</w:t>
            </w:r>
          </w:p>
        </w:tc>
        <w:tc>
          <w:tcPr>
            <w:tcW w:w="845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ул. Лермонтова, 133, МАУК ДК «Современник»</w:t>
            </w:r>
          </w:p>
        </w:tc>
        <w:tc>
          <w:tcPr>
            <w:tcW w:w="560" w:type="pct"/>
          </w:tcPr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  <w:p w:rsidR="002E72B5" w:rsidRPr="005B7983" w:rsidRDefault="002E72B5" w:rsidP="00632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030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Торжественное вручение знаков отличия Свердловской области «Совет да любовь»</w:t>
            </w:r>
          </w:p>
        </w:tc>
        <w:tc>
          <w:tcPr>
            <w:tcW w:w="703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609" w:type="pct"/>
          </w:tcPr>
          <w:p w:rsidR="002E72B5" w:rsidRPr="005B7983" w:rsidRDefault="002E72B5" w:rsidP="00721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«Чайная пауза!»</w:t>
            </w:r>
          </w:p>
        </w:tc>
        <w:tc>
          <w:tcPr>
            <w:tcW w:w="845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ул. Коммолодёжи,1 ,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МБУК Краеведческий музей им. И.Я.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</w:tcPr>
          <w:p w:rsidR="002E72B5" w:rsidRPr="005B7983" w:rsidRDefault="002E72B5" w:rsidP="005B7983">
            <w:pPr>
              <w:pStyle w:val="NoSpacing"/>
              <w:jc w:val="center"/>
            </w:pPr>
            <w:r w:rsidRPr="005B7983">
              <w:t>29.09.2018</w:t>
            </w:r>
          </w:p>
          <w:p w:rsidR="002E72B5" w:rsidRPr="005B7983" w:rsidRDefault="002E72B5" w:rsidP="005B7983">
            <w:pPr>
              <w:pStyle w:val="NoSpacing"/>
              <w:jc w:val="center"/>
            </w:pPr>
            <w:r w:rsidRPr="005B7983">
              <w:t>13.00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Ретро-гостиная, чаепитие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E72B5" w:rsidRPr="005B7983" w:rsidRDefault="002E72B5" w:rsidP="005B7983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Постников И.Н.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Директор МБУК «Краеведческий музей им. 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И.Я. </w:t>
            </w: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Стяжкина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36-41-72, 36-52-25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 «Вальс листопада»</w:t>
            </w:r>
          </w:p>
        </w:tc>
        <w:tc>
          <w:tcPr>
            <w:tcW w:w="845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ул. Кирова 45-а,  Библиотека №12</w:t>
            </w:r>
          </w:p>
        </w:tc>
        <w:tc>
          <w:tcPr>
            <w:tcW w:w="560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0" w:type="pct"/>
          </w:tcPr>
          <w:p w:rsidR="002E72B5" w:rsidRPr="005B7983" w:rsidRDefault="002E72B5" w:rsidP="005B7983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Краснослободцева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(3439)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53-05-39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«Согреем ладони, расправим морщин»</w:t>
            </w:r>
          </w:p>
        </w:tc>
        <w:tc>
          <w:tcPr>
            <w:tcW w:w="845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ул. Трудовые Резервы 8а Библиотека №17</w:t>
            </w:r>
          </w:p>
        </w:tc>
        <w:tc>
          <w:tcPr>
            <w:tcW w:w="560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Посиделки для пенсионеров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83">
              <w:rPr>
                <w:rFonts w:ascii="Times New Roman" w:hAnsi="Times New Roman"/>
                <w:sz w:val="24"/>
                <w:szCs w:val="24"/>
              </w:rPr>
              <w:t>Сарабанская</w:t>
            </w:r>
            <w:proofErr w:type="spell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(3439)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39-31-96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«Праздник нашего двора»</w:t>
            </w:r>
          </w:p>
        </w:tc>
        <w:tc>
          <w:tcPr>
            <w:tcW w:w="845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 xml:space="preserve">  ул. Каменская, 20</w:t>
            </w:r>
          </w:p>
        </w:tc>
        <w:tc>
          <w:tcPr>
            <w:tcW w:w="560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13.00 - 16.00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Концертная программа для людей старшего поколения, игровые программы для детей дошкольного и школьного возраста</w:t>
            </w:r>
          </w:p>
        </w:tc>
        <w:tc>
          <w:tcPr>
            <w:tcW w:w="703" w:type="pct"/>
          </w:tcPr>
          <w:p w:rsidR="002E72B5" w:rsidRPr="005B7983" w:rsidRDefault="002E72B5" w:rsidP="005B7983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Зубков А.В.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Директор МБУК «ДКЦ»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8(3439) 34-62-57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Памятное мероприятие, посвященное годовщине аварии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 xml:space="preserve"> «Маяк» (Свердловская региональная общественная организация «Союз-Маяк»)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 xml:space="preserve">стела в память о пострадавших от радиации </w:t>
            </w:r>
          </w:p>
        </w:tc>
        <w:tc>
          <w:tcPr>
            <w:tcW w:w="560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29.09.2018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общественности, к трагическим событиям,  связанными с аварией в 1957 году на ПО «Маяк», сохранение исторической памяти, воспитание общечеловеческих духовно-нравственных ценностей; оказание материальной поддержки</w:t>
            </w:r>
            <w:proofErr w:type="gramEnd"/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Гафарова В.П.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83" w:rsidRPr="005B7983" w:rsidTr="005B7983">
        <w:trPr>
          <w:trHeight w:val="1433"/>
        </w:trPr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«Золотая осень» Концертная программа творческих коллективов, посвящённая Дню пенсионера</w:t>
            </w:r>
          </w:p>
        </w:tc>
        <w:tc>
          <w:tcPr>
            <w:tcW w:w="845" w:type="pct"/>
          </w:tcPr>
          <w:p w:rsidR="002E72B5" w:rsidRPr="005B7983" w:rsidRDefault="002E72B5" w:rsidP="005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проспект Победы, 2,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МБУК «ДК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Концерт с участием народных коллективов хореографического ансамбля «Юность» и «Завалинка»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Гиндин М.Р.</w:t>
            </w:r>
          </w:p>
          <w:p w:rsidR="002E72B5" w:rsidRPr="005B7983" w:rsidRDefault="002E72B5" w:rsidP="005B7983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 МБУК «ДК «Юность»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32-28-99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Праздничный вечер для ветеранов культуры города</w:t>
            </w: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проспект Победы, 2,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МБУК «ДК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«Юность»</w:t>
            </w: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Чествование ветеранов культуры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Гиндин М.Р.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 МБУК «ДК «Юность»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(3439) 32-28-99</w:t>
            </w:r>
          </w:p>
        </w:tc>
      </w:tr>
      <w:tr w:rsidR="005B7983" w:rsidRPr="005B7983" w:rsidTr="005B7983">
        <w:tc>
          <w:tcPr>
            <w:tcW w:w="272" w:type="pct"/>
          </w:tcPr>
          <w:p w:rsidR="002E72B5" w:rsidRPr="005B7983" w:rsidRDefault="002E72B5" w:rsidP="0057624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«В жизни все прекрасные моменты…»</w:t>
            </w:r>
          </w:p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г. Каменск-Уральский, ул</w:t>
            </w:r>
            <w:proofErr w:type="gramStart"/>
            <w:r w:rsidRPr="005B798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B7983">
              <w:rPr>
                <w:rFonts w:ascii="Times New Roman" w:hAnsi="Times New Roman"/>
                <w:sz w:val="24"/>
                <w:szCs w:val="24"/>
              </w:rPr>
              <w:t>аменская,33</w:t>
            </w:r>
            <w:r w:rsidR="005B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83">
              <w:rPr>
                <w:rFonts w:ascii="Times New Roman" w:hAnsi="Times New Roman"/>
                <w:sz w:val="24"/>
                <w:szCs w:val="24"/>
              </w:rPr>
              <w:t>МБУК «ДКЦ»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По 30.09.2018</w:t>
            </w:r>
          </w:p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030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Выставки  работ участников студий изобразительного и декоративно-прикладного искусства  ко Дню пенсионера</w:t>
            </w:r>
          </w:p>
        </w:tc>
        <w:tc>
          <w:tcPr>
            <w:tcW w:w="703" w:type="pct"/>
          </w:tcPr>
          <w:p w:rsidR="002E72B5" w:rsidRPr="005B7983" w:rsidRDefault="002E72B5" w:rsidP="002E72B5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Зубков А.В.</w:t>
            </w:r>
          </w:p>
          <w:p w:rsidR="002E72B5" w:rsidRPr="005B7983" w:rsidRDefault="002E72B5" w:rsidP="005B7983">
            <w:pPr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Директор МБУК «ДКЦ»</w:t>
            </w:r>
          </w:p>
        </w:tc>
        <w:tc>
          <w:tcPr>
            <w:tcW w:w="609" w:type="pct"/>
          </w:tcPr>
          <w:p w:rsidR="002E72B5" w:rsidRPr="005B7983" w:rsidRDefault="002E72B5" w:rsidP="002E7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983">
              <w:rPr>
                <w:rFonts w:ascii="Times New Roman" w:hAnsi="Times New Roman"/>
                <w:sz w:val="24"/>
                <w:szCs w:val="24"/>
              </w:rPr>
              <w:t>8(3439) 34-62-57</w:t>
            </w:r>
          </w:p>
        </w:tc>
      </w:tr>
    </w:tbl>
    <w:p w:rsidR="00BF3FB5" w:rsidRDefault="00BF3FB5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7983" w:rsidRP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5B7983" w:rsidRPr="005B7983" w:rsidRDefault="005B7983" w:rsidP="00C63549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B7983">
        <w:rPr>
          <w:rFonts w:ascii="Times New Roman" w:hAnsi="Times New Roman"/>
          <w:sz w:val="18"/>
          <w:szCs w:val="18"/>
          <w:lang w:eastAsia="ru-RU"/>
        </w:rPr>
        <w:t>Жданова Марина Сергеевна, 8(3439)34-69-08</w:t>
      </w:r>
    </w:p>
    <w:sectPr w:rsidR="005B7983" w:rsidRPr="005B7983" w:rsidSect="00797B02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B5" w:rsidRDefault="002E72B5" w:rsidP="00797B02">
      <w:pPr>
        <w:spacing w:before="0" w:after="0" w:line="240" w:lineRule="auto"/>
      </w:pPr>
      <w:r>
        <w:separator/>
      </w:r>
    </w:p>
  </w:endnote>
  <w:endnote w:type="continuationSeparator" w:id="0">
    <w:p w:rsidR="002E72B5" w:rsidRDefault="002E72B5" w:rsidP="00797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B5" w:rsidRDefault="002E72B5" w:rsidP="00797B02">
      <w:pPr>
        <w:spacing w:before="0" w:after="0" w:line="240" w:lineRule="auto"/>
      </w:pPr>
      <w:r>
        <w:separator/>
      </w:r>
    </w:p>
  </w:footnote>
  <w:footnote w:type="continuationSeparator" w:id="0">
    <w:p w:rsidR="002E72B5" w:rsidRDefault="002E72B5" w:rsidP="00797B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B5" w:rsidRDefault="002E72B5">
    <w:pPr>
      <w:pStyle w:val="ac"/>
      <w:jc w:val="center"/>
    </w:pPr>
    <w:fldSimple w:instr="PAGE   \* MERGEFORMAT">
      <w:r w:rsidR="005B7983">
        <w:rPr>
          <w:noProof/>
        </w:rPr>
        <w:t>2</w:t>
      </w:r>
    </w:fldSimple>
  </w:p>
  <w:p w:rsidR="002E72B5" w:rsidRDefault="002E72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C6D8F"/>
    <w:multiLevelType w:val="hybridMultilevel"/>
    <w:tmpl w:val="90D8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086"/>
    <w:rsid w:val="00012456"/>
    <w:rsid w:val="00047979"/>
    <w:rsid w:val="00047D02"/>
    <w:rsid w:val="000661F5"/>
    <w:rsid w:val="000730B1"/>
    <w:rsid w:val="00076B80"/>
    <w:rsid w:val="000853CF"/>
    <w:rsid w:val="00095857"/>
    <w:rsid w:val="000B0929"/>
    <w:rsid w:val="000B0D1E"/>
    <w:rsid w:val="00115E7F"/>
    <w:rsid w:val="00122E9C"/>
    <w:rsid w:val="001400AE"/>
    <w:rsid w:val="00164554"/>
    <w:rsid w:val="00172CB2"/>
    <w:rsid w:val="00186CC2"/>
    <w:rsid w:val="00191FA0"/>
    <w:rsid w:val="00195113"/>
    <w:rsid w:val="001964F8"/>
    <w:rsid w:val="001B02D4"/>
    <w:rsid w:val="001D3A24"/>
    <w:rsid w:val="00206197"/>
    <w:rsid w:val="00211D8B"/>
    <w:rsid w:val="00253C64"/>
    <w:rsid w:val="00267E51"/>
    <w:rsid w:val="002719CD"/>
    <w:rsid w:val="002A5FF0"/>
    <w:rsid w:val="002B3B03"/>
    <w:rsid w:val="002D4F9D"/>
    <w:rsid w:val="002E1129"/>
    <w:rsid w:val="002E72B5"/>
    <w:rsid w:val="00311666"/>
    <w:rsid w:val="0031293D"/>
    <w:rsid w:val="003202D0"/>
    <w:rsid w:val="0032556C"/>
    <w:rsid w:val="00340856"/>
    <w:rsid w:val="00342D75"/>
    <w:rsid w:val="0034677E"/>
    <w:rsid w:val="003506DA"/>
    <w:rsid w:val="00363761"/>
    <w:rsid w:val="003711E2"/>
    <w:rsid w:val="00385A00"/>
    <w:rsid w:val="003B2FE8"/>
    <w:rsid w:val="003B536F"/>
    <w:rsid w:val="003C57C6"/>
    <w:rsid w:val="003F11EB"/>
    <w:rsid w:val="004136E0"/>
    <w:rsid w:val="00424A21"/>
    <w:rsid w:val="00437888"/>
    <w:rsid w:val="0044056D"/>
    <w:rsid w:val="00450F8B"/>
    <w:rsid w:val="00463621"/>
    <w:rsid w:val="004719EC"/>
    <w:rsid w:val="004726B8"/>
    <w:rsid w:val="0047497A"/>
    <w:rsid w:val="00475B0A"/>
    <w:rsid w:val="00497F7D"/>
    <w:rsid w:val="004A51BA"/>
    <w:rsid w:val="004A5550"/>
    <w:rsid w:val="004B5A99"/>
    <w:rsid w:val="004F3AAE"/>
    <w:rsid w:val="004F4891"/>
    <w:rsid w:val="00541668"/>
    <w:rsid w:val="005601B0"/>
    <w:rsid w:val="00561882"/>
    <w:rsid w:val="00570AB9"/>
    <w:rsid w:val="00576249"/>
    <w:rsid w:val="00584684"/>
    <w:rsid w:val="0059001D"/>
    <w:rsid w:val="005915F3"/>
    <w:rsid w:val="005A4311"/>
    <w:rsid w:val="005B7983"/>
    <w:rsid w:val="005C08C1"/>
    <w:rsid w:val="005C4D29"/>
    <w:rsid w:val="005C4D61"/>
    <w:rsid w:val="005D1298"/>
    <w:rsid w:val="005D337C"/>
    <w:rsid w:val="005E671A"/>
    <w:rsid w:val="005F012F"/>
    <w:rsid w:val="005F09C0"/>
    <w:rsid w:val="0063205B"/>
    <w:rsid w:val="0066244F"/>
    <w:rsid w:val="006628EC"/>
    <w:rsid w:val="00670D02"/>
    <w:rsid w:val="00680724"/>
    <w:rsid w:val="00683CC1"/>
    <w:rsid w:val="00684745"/>
    <w:rsid w:val="006B0E7E"/>
    <w:rsid w:val="006D465E"/>
    <w:rsid w:val="006E0FE2"/>
    <w:rsid w:val="00700090"/>
    <w:rsid w:val="00712551"/>
    <w:rsid w:val="0072147D"/>
    <w:rsid w:val="007265C8"/>
    <w:rsid w:val="00731AD6"/>
    <w:rsid w:val="0075401D"/>
    <w:rsid w:val="00764AC8"/>
    <w:rsid w:val="007831F6"/>
    <w:rsid w:val="00783A76"/>
    <w:rsid w:val="00797B02"/>
    <w:rsid w:val="007A607D"/>
    <w:rsid w:val="007C2491"/>
    <w:rsid w:val="007D5836"/>
    <w:rsid w:val="007E3237"/>
    <w:rsid w:val="00806D82"/>
    <w:rsid w:val="00824129"/>
    <w:rsid w:val="00825023"/>
    <w:rsid w:val="008301D0"/>
    <w:rsid w:val="00897A4E"/>
    <w:rsid w:val="008A393D"/>
    <w:rsid w:val="008A4A51"/>
    <w:rsid w:val="008B4023"/>
    <w:rsid w:val="008C4195"/>
    <w:rsid w:val="008D6D40"/>
    <w:rsid w:val="008F0581"/>
    <w:rsid w:val="008F4546"/>
    <w:rsid w:val="008F6150"/>
    <w:rsid w:val="00904872"/>
    <w:rsid w:val="00914DA9"/>
    <w:rsid w:val="009240CD"/>
    <w:rsid w:val="009242B8"/>
    <w:rsid w:val="00926613"/>
    <w:rsid w:val="00950B4C"/>
    <w:rsid w:val="009547A3"/>
    <w:rsid w:val="0095537D"/>
    <w:rsid w:val="00956442"/>
    <w:rsid w:val="00962352"/>
    <w:rsid w:val="00962E58"/>
    <w:rsid w:val="00974471"/>
    <w:rsid w:val="009762E6"/>
    <w:rsid w:val="00981CFF"/>
    <w:rsid w:val="00984C69"/>
    <w:rsid w:val="00992405"/>
    <w:rsid w:val="0099407E"/>
    <w:rsid w:val="009A0966"/>
    <w:rsid w:val="00A00D7A"/>
    <w:rsid w:val="00A1577F"/>
    <w:rsid w:val="00A16B13"/>
    <w:rsid w:val="00A43E9B"/>
    <w:rsid w:val="00A4467E"/>
    <w:rsid w:val="00A519F2"/>
    <w:rsid w:val="00A76B80"/>
    <w:rsid w:val="00AC12C3"/>
    <w:rsid w:val="00AC74C6"/>
    <w:rsid w:val="00AD6086"/>
    <w:rsid w:val="00AE0260"/>
    <w:rsid w:val="00AE1D42"/>
    <w:rsid w:val="00AF5F4B"/>
    <w:rsid w:val="00B216B5"/>
    <w:rsid w:val="00B27A6A"/>
    <w:rsid w:val="00B300F8"/>
    <w:rsid w:val="00B333E8"/>
    <w:rsid w:val="00B45F64"/>
    <w:rsid w:val="00B564DE"/>
    <w:rsid w:val="00B969F8"/>
    <w:rsid w:val="00BF3FB5"/>
    <w:rsid w:val="00C047E6"/>
    <w:rsid w:val="00C05721"/>
    <w:rsid w:val="00C32A5E"/>
    <w:rsid w:val="00C41460"/>
    <w:rsid w:val="00C56761"/>
    <w:rsid w:val="00C611D5"/>
    <w:rsid w:val="00C63549"/>
    <w:rsid w:val="00C77DE1"/>
    <w:rsid w:val="00CB0946"/>
    <w:rsid w:val="00CB2940"/>
    <w:rsid w:val="00CB3936"/>
    <w:rsid w:val="00CB6107"/>
    <w:rsid w:val="00CD271E"/>
    <w:rsid w:val="00CD566A"/>
    <w:rsid w:val="00CF02CF"/>
    <w:rsid w:val="00CF28E2"/>
    <w:rsid w:val="00CF7B81"/>
    <w:rsid w:val="00D52F6F"/>
    <w:rsid w:val="00D727FC"/>
    <w:rsid w:val="00D92832"/>
    <w:rsid w:val="00DF580B"/>
    <w:rsid w:val="00E11196"/>
    <w:rsid w:val="00E73CF0"/>
    <w:rsid w:val="00E775FA"/>
    <w:rsid w:val="00E816E0"/>
    <w:rsid w:val="00EA4B9D"/>
    <w:rsid w:val="00EA7A4B"/>
    <w:rsid w:val="00EB2CCD"/>
    <w:rsid w:val="00EB2DD0"/>
    <w:rsid w:val="00EE6510"/>
    <w:rsid w:val="00F13763"/>
    <w:rsid w:val="00F1729B"/>
    <w:rsid w:val="00F51755"/>
    <w:rsid w:val="00F53F76"/>
    <w:rsid w:val="00F56220"/>
    <w:rsid w:val="00F85D88"/>
    <w:rsid w:val="00FB7A46"/>
    <w:rsid w:val="00FD2C71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24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AD6086"/>
    <w:pPr>
      <w:numPr>
        <w:ilvl w:val="1"/>
      </w:numPr>
    </w:pPr>
    <w:rPr>
      <w:rFonts w:ascii="Cambria" w:hAnsi="Cambria"/>
      <w:i/>
      <w:color w:val="4F81BD"/>
      <w:spacing w:val="15"/>
      <w:sz w:val="24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AD6086"/>
    <w:rPr>
      <w:rFonts w:ascii="Cambria" w:hAnsi="Cambria"/>
      <w:i/>
      <w:color w:val="4F81BD"/>
      <w:spacing w:val="15"/>
      <w:sz w:val="24"/>
    </w:rPr>
  </w:style>
  <w:style w:type="character" w:customStyle="1" w:styleId="c1">
    <w:name w:val="c1"/>
    <w:uiPriority w:val="99"/>
    <w:rsid w:val="00AD6086"/>
  </w:style>
  <w:style w:type="paragraph" w:styleId="a5">
    <w:name w:val="Balloon Text"/>
    <w:basedOn w:val="a"/>
    <w:link w:val="a6"/>
    <w:uiPriority w:val="99"/>
    <w:semiHidden/>
    <w:rsid w:val="00956442"/>
    <w:pPr>
      <w:spacing w:before="0"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95644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C56761"/>
    <w:pPr>
      <w:ind w:left="720"/>
      <w:contextualSpacing/>
    </w:pPr>
  </w:style>
  <w:style w:type="paragraph" w:styleId="a8">
    <w:name w:val="No Spacing"/>
    <w:link w:val="a9"/>
    <w:uiPriority w:val="99"/>
    <w:qFormat/>
    <w:rsid w:val="00B45F64"/>
    <w:pPr>
      <w:spacing w:beforeAutospacing="1" w:afterAutospacing="1"/>
      <w:jc w:val="both"/>
    </w:pPr>
    <w:rPr>
      <w:sz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B45F64"/>
    <w:rPr>
      <w:sz w:val="22"/>
      <w:lang w:eastAsia="en-US"/>
    </w:rPr>
  </w:style>
  <w:style w:type="character" w:styleId="aa">
    <w:name w:val="Hyperlink"/>
    <w:uiPriority w:val="99"/>
    <w:rsid w:val="00B45F64"/>
    <w:rPr>
      <w:rFonts w:cs="Times New Roman"/>
      <w:color w:val="0563C1"/>
      <w:u w:val="single"/>
    </w:rPr>
  </w:style>
  <w:style w:type="character" w:styleId="ab">
    <w:name w:val="Strong"/>
    <w:uiPriority w:val="99"/>
    <w:qFormat/>
    <w:rsid w:val="00B45F64"/>
    <w:rPr>
      <w:rFonts w:cs="Times New Roman"/>
      <w:b/>
    </w:rPr>
  </w:style>
  <w:style w:type="paragraph" w:customStyle="1" w:styleId="TableContents">
    <w:name w:val="Table Contents"/>
    <w:basedOn w:val="a"/>
    <w:uiPriority w:val="99"/>
    <w:rsid w:val="00122E9C"/>
    <w:pPr>
      <w:widowControl w:val="0"/>
      <w:suppressLineNumbers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header"/>
    <w:basedOn w:val="a"/>
    <w:link w:val="ad"/>
    <w:uiPriority w:val="99"/>
    <w:rsid w:val="00797B02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uiPriority w:val="99"/>
    <w:locked/>
    <w:rsid w:val="00797B02"/>
    <w:rPr>
      <w:sz w:val="22"/>
      <w:lang w:eastAsia="en-US"/>
    </w:rPr>
  </w:style>
  <w:style w:type="paragraph" w:styleId="ae">
    <w:name w:val="footer"/>
    <w:basedOn w:val="a"/>
    <w:link w:val="af"/>
    <w:uiPriority w:val="99"/>
    <w:rsid w:val="00797B02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  <w:locked/>
    <w:rsid w:val="00797B02"/>
    <w:rPr>
      <w:sz w:val="22"/>
      <w:lang w:eastAsia="en-US"/>
    </w:rPr>
  </w:style>
  <w:style w:type="paragraph" w:customStyle="1" w:styleId="NoSpacing">
    <w:name w:val="No Spacing"/>
    <w:rsid w:val="002E72B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id444695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2508</Words>
  <Characters>17845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Smith</dc:creator>
  <cp:keywords/>
  <dc:description/>
  <cp:lastModifiedBy>m.zhdanova</cp:lastModifiedBy>
  <cp:revision>8</cp:revision>
  <cp:lastPrinted>2013-08-09T07:17:00Z</cp:lastPrinted>
  <dcterms:created xsi:type="dcterms:W3CDTF">2018-09-21T07:10:00Z</dcterms:created>
  <dcterms:modified xsi:type="dcterms:W3CDTF">2018-09-24T11:37:00Z</dcterms:modified>
</cp:coreProperties>
</file>