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B06" w:rsidRPr="00DA2B06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ourier New"/>
          <w:sz w:val="26"/>
          <w:szCs w:val="26"/>
          <w:lang w:eastAsia="ru-RU"/>
        </w:rPr>
      </w:pPr>
      <w:r w:rsidRPr="00DA2B06">
        <w:rPr>
          <w:rFonts w:ascii="Times New Roman" w:eastAsia="Times New Roman" w:hAnsi="Times New Roman" w:cs="Courier New"/>
          <w:sz w:val="26"/>
          <w:szCs w:val="26"/>
          <w:lang w:eastAsia="ru-RU"/>
        </w:rPr>
        <w:t>Форма</w:t>
      </w:r>
    </w:p>
    <w:p w:rsidR="00DA2B06" w:rsidRPr="00DA2B06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DA2B06" w:rsidRPr="00DA2B06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DA2B06">
        <w:rPr>
          <w:rFonts w:ascii="Times New Roman" w:eastAsia="Times New Roman" w:hAnsi="Times New Roman"/>
          <w:sz w:val="26"/>
          <w:szCs w:val="26"/>
          <w:lang w:eastAsia="ru-RU"/>
        </w:rPr>
        <w:t>На бланке организации</w:t>
      </w:r>
    </w:p>
    <w:p w:rsidR="00DA2B06" w:rsidRPr="00DA2B06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D416DC" w:rsidRDefault="00D416DC" w:rsidP="00DA2B06">
      <w:pPr>
        <w:widowControl w:val="0"/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D416DC" w:rsidRDefault="00D416DC" w:rsidP="00DA2B06">
      <w:pPr>
        <w:widowControl w:val="0"/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D416DC" w:rsidRDefault="00D416DC" w:rsidP="00DA2B06">
      <w:pPr>
        <w:widowControl w:val="0"/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DA2B06" w:rsidRPr="00DA2B06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A2B06">
        <w:rPr>
          <w:rFonts w:ascii="Times New Roman" w:eastAsia="Times New Roman" w:hAnsi="Times New Roman"/>
          <w:sz w:val="26"/>
          <w:szCs w:val="26"/>
          <w:lang w:eastAsia="ru-RU"/>
        </w:rPr>
        <w:t>Министру</w:t>
      </w:r>
    </w:p>
    <w:p w:rsidR="00DA2B06" w:rsidRPr="00DA2B06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A2B06">
        <w:rPr>
          <w:rFonts w:ascii="Times New Roman" w:eastAsia="Times New Roman" w:hAnsi="Times New Roman"/>
          <w:sz w:val="26"/>
          <w:szCs w:val="26"/>
          <w:lang w:eastAsia="ru-RU"/>
        </w:rPr>
        <w:t>социальной политики</w:t>
      </w:r>
    </w:p>
    <w:p w:rsidR="00DA2B06" w:rsidRPr="00DA2B06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/>
          <w:sz w:val="26"/>
          <w:szCs w:val="26"/>
          <w:lang w:eastAsia="ru-RU"/>
        </w:rPr>
      </w:pPr>
      <w:r w:rsidRPr="00DA2B06">
        <w:rPr>
          <w:rFonts w:ascii="Times New Roman" w:eastAsia="Times New Roman" w:hAnsi="Times New Roman"/>
          <w:sz w:val="26"/>
          <w:szCs w:val="26"/>
          <w:lang w:eastAsia="ru-RU"/>
        </w:rPr>
        <w:t>Свердловской области</w:t>
      </w:r>
    </w:p>
    <w:p w:rsidR="00DA2B06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DA2B06"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</w:p>
    <w:p w:rsidR="00D416DC" w:rsidRPr="00DA2B06" w:rsidRDefault="00D416DC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DA2B06" w:rsidRPr="00DA2B06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DA2B06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Информация о фактически произведенных и документально подтвержденных затратах на мероприятия, связанные с техническим перевооружением производства в целях сохранения и модернизации рабочих мест для инвалидов </w:t>
      </w:r>
    </w:p>
    <w:p w:rsidR="00DA2B06" w:rsidRPr="00DA2B06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DA2B06" w:rsidRPr="00DA2B06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DA2B06" w:rsidRPr="00DA2B06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A2B06">
        <w:rPr>
          <w:rFonts w:ascii="Times New Roman" w:eastAsia="Times New Roman" w:hAnsi="Times New Roman"/>
          <w:sz w:val="26"/>
          <w:szCs w:val="26"/>
          <w:lang w:eastAsia="ru-RU"/>
        </w:rPr>
        <w:t>Перечень фактически произведенных в ________году и документально подтвержденных затрат,</w:t>
      </w:r>
      <w:r w:rsidRPr="00DA2B06">
        <w:rPr>
          <w:rFonts w:ascii="Courier New" w:eastAsia="Times New Roman" w:hAnsi="Courier New" w:cs="Courier New"/>
          <w:sz w:val="26"/>
          <w:szCs w:val="26"/>
          <w:lang w:eastAsia="ru-RU"/>
        </w:rPr>
        <w:t xml:space="preserve"> </w:t>
      </w:r>
      <w:r w:rsidRPr="00DA2B06">
        <w:rPr>
          <w:rFonts w:ascii="Times New Roman" w:eastAsia="Times New Roman" w:hAnsi="Times New Roman"/>
          <w:sz w:val="26"/>
          <w:szCs w:val="26"/>
          <w:lang w:eastAsia="ru-RU"/>
        </w:rPr>
        <w:t>связанных с техническим перевооружением производства в целях сохранения и модернизации рабочих мест для инвалидов (далее – затраты):</w:t>
      </w:r>
    </w:p>
    <w:p w:rsidR="00DA2B06" w:rsidRPr="00DA2B06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9"/>
        <w:gridCol w:w="2465"/>
        <w:gridCol w:w="1939"/>
        <w:gridCol w:w="2126"/>
        <w:gridCol w:w="2524"/>
      </w:tblGrid>
      <w:tr w:rsidR="00DA2B06" w:rsidRPr="00DA2B06" w:rsidTr="00A04696">
        <w:tc>
          <w:tcPr>
            <w:tcW w:w="869" w:type="dxa"/>
            <w:shd w:val="clear" w:color="auto" w:fill="auto"/>
          </w:tcPr>
          <w:p w:rsidR="00DA2B06" w:rsidRPr="00DA2B06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A2B06">
              <w:rPr>
                <w:rFonts w:ascii="Times New Roman" w:hAnsi="Times New Roman"/>
                <w:sz w:val="26"/>
                <w:szCs w:val="26"/>
                <w:lang w:eastAsia="ru-RU"/>
              </w:rPr>
              <w:t>Номер строки</w:t>
            </w:r>
          </w:p>
        </w:tc>
        <w:tc>
          <w:tcPr>
            <w:tcW w:w="2465" w:type="dxa"/>
            <w:shd w:val="clear" w:color="auto" w:fill="auto"/>
          </w:tcPr>
          <w:p w:rsidR="00DA2B06" w:rsidRPr="00DA2B06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A2B06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расходов</w:t>
            </w:r>
          </w:p>
        </w:tc>
        <w:tc>
          <w:tcPr>
            <w:tcW w:w="1939" w:type="dxa"/>
            <w:shd w:val="clear" w:color="auto" w:fill="auto"/>
          </w:tcPr>
          <w:p w:rsidR="00DA2B06" w:rsidRPr="00DA2B06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A2B06">
              <w:rPr>
                <w:rFonts w:ascii="Times New Roman" w:hAnsi="Times New Roman"/>
                <w:sz w:val="26"/>
                <w:szCs w:val="26"/>
                <w:lang w:eastAsia="ru-RU"/>
              </w:rPr>
              <w:t>Единица измерения</w:t>
            </w:r>
          </w:p>
        </w:tc>
        <w:tc>
          <w:tcPr>
            <w:tcW w:w="2126" w:type="dxa"/>
            <w:shd w:val="clear" w:color="auto" w:fill="auto"/>
          </w:tcPr>
          <w:p w:rsidR="00DA2B06" w:rsidRPr="00DA2B06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A2B06">
              <w:rPr>
                <w:rFonts w:ascii="Times New Roman" w:hAnsi="Times New Roman"/>
                <w:sz w:val="26"/>
                <w:szCs w:val="26"/>
                <w:lang w:eastAsia="ru-RU"/>
              </w:rPr>
              <w:t>Количество</w:t>
            </w:r>
          </w:p>
        </w:tc>
        <w:tc>
          <w:tcPr>
            <w:tcW w:w="2524" w:type="dxa"/>
            <w:shd w:val="clear" w:color="auto" w:fill="auto"/>
          </w:tcPr>
          <w:p w:rsidR="00DA2B06" w:rsidRPr="00DA2B06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A2B06">
              <w:rPr>
                <w:rFonts w:ascii="Times New Roman" w:hAnsi="Times New Roman"/>
                <w:sz w:val="26"/>
                <w:szCs w:val="26"/>
                <w:lang w:eastAsia="ru-RU"/>
              </w:rPr>
              <w:t>Сумма без учета НДС</w:t>
            </w:r>
            <w:r w:rsidRPr="00DA2B06">
              <w:rPr>
                <w:rFonts w:ascii="Times New Roman" w:hAnsi="Times New Roman"/>
                <w:sz w:val="26"/>
                <w:szCs w:val="26"/>
                <w:lang w:eastAsia="ru-RU"/>
              </w:rPr>
              <w:br/>
              <w:t>(рублей)</w:t>
            </w:r>
          </w:p>
        </w:tc>
      </w:tr>
      <w:tr w:rsidR="00DA2B06" w:rsidRPr="00DA2B06" w:rsidTr="00A04696">
        <w:tc>
          <w:tcPr>
            <w:tcW w:w="869" w:type="dxa"/>
            <w:shd w:val="clear" w:color="auto" w:fill="auto"/>
          </w:tcPr>
          <w:p w:rsidR="00DA2B06" w:rsidRPr="00DA2B06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5" w:type="dxa"/>
            <w:shd w:val="clear" w:color="auto" w:fill="auto"/>
          </w:tcPr>
          <w:p w:rsidR="00DA2B06" w:rsidRPr="00DA2B06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939" w:type="dxa"/>
            <w:shd w:val="clear" w:color="auto" w:fill="auto"/>
          </w:tcPr>
          <w:p w:rsidR="00DA2B06" w:rsidRPr="00DA2B06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DA2B06" w:rsidRPr="00DA2B06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524" w:type="dxa"/>
            <w:shd w:val="clear" w:color="auto" w:fill="auto"/>
          </w:tcPr>
          <w:p w:rsidR="00DA2B06" w:rsidRPr="00DA2B06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DA2B06" w:rsidRPr="00DA2B06" w:rsidTr="00A04696">
        <w:tc>
          <w:tcPr>
            <w:tcW w:w="869" w:type="dxa"/>
            <w:shd w:val="clear" w:color="auto" w:fill="auto"/>
          </w:tcPr>
          <w:p w:rsidR="00DA2B06" w:rsidRPr="00DA2B06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5" w:type="dxa"/>
            <w:shd w:val="clear" w:color="auto" w:fill="auto"/>
          </w:tcPr>
          <w:p w:rsidR="00DA2B06" w:rsidRPr="00DA2B06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939" w:type="dxa"/>
            <w:shd w:val="clear" w:color="auto" w:fill="auto"/>
          </w:tcPr>
          <w:p w:rsidR="00DA2B06" w:rsidRPr="00DA2B06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DA2B06" w:rsidRPr="00DA2B06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524" w:type="dxa"/>
            <w:shd w:val="clear" w:color="auto" w:fill="auto"/>
          </w:tcPr>
          <w:p w:rsidR="00DA2B06" w:rsidRPr="00DA2B06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DA2B06" w:rsidRPr="00DA2B06" w:rsidTr="00A04696">
        <w:tc>
          <w:tcPr>
            <w:tcW w:w="869" w:type="dxa"/>
            <w:shd w:val="clear" w:color="auto" w:fill="auto"/>
          </w:tcPr>
          <w:p w:rsidR="00DA2B06" w:rsidRPr="00DA2B06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5" w:type="dxa"/>
            <w:shd w:val="clear" w:color="auto" w:fill="auto"/>
          </w:tcPr>
          <w:p w:rsidR="00DA2B06" w:rsidRPr="00DA2B06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A2B06">
              <w:rPr>
                <w:rFonts w:ascii="Times New Roman" w:hAnsi="Times New Roman"/>
                <w:sz w:val="26"/>
                <w:szCs w:val="26"/>
                <w:lang w:eastAsia="ru-RU"/>
              </w:rPr>
              <w:t>Итого</w:t>
            </w:r>
          </w:p>
        </w:tc>
        <w:tc>
          <w:tcPr>
            <w:tcW w:w="1939" w:type="dxa"/>
            <w:shd w:val="clear" w:color="auto" w:fill="auto"/>
          </w:tcPr>
          <w:p w:rsidR="00DA2B06" w:rsidRPr="00DA2B06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DA2B06" w:rsidRPr="00DA2B06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524" w:type="dxa"/>
            <w:shd w:val="clear" w:color="auto" w:fill="auto"/>
          </w:tcPr>
          <w:p w:rsidR="00DA2B06" w:rsidRPr="00DA2B06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DA2B06" w:rsidRPr="00DA2B06" w:rsidTr="00A04696">
        <w:tc>
          <w:tcPr>
            <w:tcW w:w="869" w:type="dxa"/>
            <w:shd w:val="clear" w:color="auto" w:fill="auto"/>
          </w:tcPr>
          <w:p w:rsidR="00DA2B06" w:rsidRPr="00DA2B06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054" w:type="dxa"/>
            <w:gridSpan w:val="4"/>
            <w:shd w:val="clear" w:color="auto" w:fill="auto"/>
          </w:tcPr>
          <w:p w:rsidR="00DA2B06" w:rsidRPr="00DA2B06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A2B06">
              <w:rPr>
                <w:rFonts w:ascii="Times New Roman" w:hAnsi="Times New Roman"/>
                <w:sz w:val="26"/>
                <w:szCs w:val="26"/>
                <w:lang w:eastAsia="ru-RU"/>
              </w:rPr>
              <w:t>Сумма заявленных к возмещению затрат (сумма субсидии) без учета НДС составляет ______________________ рублей (процентов)</w:t>
            </w:r>
          </w:p>
        </w:tc>
      </w:tr>
    </w:tbl>
    <w:p w:rsidR="00DA2B06" w:rsidRPr="00DA2B06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DA2B06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DA2B06" w:rsidRPr="00DA2B06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DA2B06" w:rsidRPr="00DA2B06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DA2B06">
        <w:rPr>
          <w:rFonts w:ascii="Times New Roman" w:eastAsia="Times New Roman" w:hAnsi="Times New Roman"/>
          <w:sz w:val="26"/>
          <w:szCs w:val="26"/>
          <w:lang w:eastAsia="ru-RU"/>
        </w:rPr>
        <w:t xml:space="preserve">Руководитель организации </w:t>
      </w:r>
    </w:p>
    <w:p w:rsidR="00DA2B06" w:rsidRPr="00DA2B06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DA2B06">
        <w:rPr>
          <w:rFonts w:ascii="Times New Roman" w:eastAsia="Times New Roman" w:hAnsi="Times New Roman"/>
          <w:sz w:val="26"/>
          <w:szCs w:val="26"/>
          <w:lang w:eastAsia="ru-RU"/>
        </w:rPr>
        <w:t>или уполномоченное лицо     __________________________________________________</w:t>
      </w:r>
    </w:p>
    <w:p w:rsidR="00DA2B06" w:rsidRPr="00DA2B06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DA2B06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                            (должность)             (подпись)          (Ф.И.О.)</w:t>
      </w:r>
    </w:p>
    <w:p w:rsidR="00D416DC" w:rsidRDefault="00D416DC" w:rsidP="00237AED">
      <w:pPr>
        <w:widowControl w:val="0"/>
        <w:autoSpaceDE w:val="0"/>
        <w:autoSpaceDN w:val="0"/>
        <w:adjustRightInd w:val="0"/>
        <w:spacing w:after="0" w:line="240" w:lineRule="auto"/>
      </w:pPr>
      <w:r>
        <w:rPr>
          <w:rFonts w:ascii="Times New Roman" w:eastAsia="Times New Roman" w:hAnsi="Times New Roman"/>
          <w:sz w:val="26"/>
          <w:szCs w:val="26"/>
          <w:lang w:eastAsia="ru-RU"/>
        </w:rPr>
        <w:t>М.П.</w:t>
      </w:r>
      <w:bookmarkStart w:id="0" w:name="_GoBack"/>
      <w:bookmarkEnd w:id="0"/>
    </w:p>
    <w:sectPr w:rsidR="00D416DC" w:rsidSect="000C3121">
      <w:headerReference w:type="first" r:id="rId6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C9A" w:rsidRDefault="00324C9A" w:rsidP="00DA2B06">
      <w:pPr>
        <w:spacing w:after="0" w:line="240" w:lineRule="auto"/>
      </w:pPr>
      <w:r>
        <w:separator/>
      </w:r>
    </w:p>
  </w:endnote>
  <w:endnote w:type="continuationSeparator" w:id="0">
    <w:p w:rsidR="00324C9A" w:rsidRDefault="00324C9A" w:rsidP="00DA2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C9A" w:rsidRDefault="00324C9A" w:rsidP="00DA2B06">
      <w:pPr>
        <w:spacing w:after="0" w:line="240" w:lineRule="auto"/>
      </w:pPr>
      <w:r>
        <w:separator/>
      </w:r>
    </w:p>
  </w:footnote>
  <w:footnote w:type="continuationSeparator" w:id="0">
    <w:p w:rsidR="00324C9A" w:rsidRDefault="00324C9A" w:rsidP="00DA2B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0380" w:rsidRDefault="000951C9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A2B06">
      <w:rPr>
        <w:noProof/>
      </w:rPr>
      <w:t>1</w:t>
    </w:r>
    <w:r>
      <w:fldChar w:fldCharType="end"/>
    </w:r>
  </w:p>
  <w:p w:rsidR="00220380" w:rsidRDefault="00324C9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411"/>
    <w:rsid w:val="000951C9"/>
    <w:rsid w:val="000C3121"/>
    <w:rsid w:val="00112AA6"/>
    <w:rsid w:val="00237AED"/>
    <w:rsid w:val="00324C9A"/>
    <w:rsid w:val="00D416DC"/>
    <w:rsid w:val="00DA2B06"/>
    <w:rsid w:val="00E0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386D92-9EB1-4604-B751-C6E3DE0B4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12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C31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2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A2B0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DA2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A2B0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Солунова Елена Сергеевна</cp:lastModifiedBy>
  <cp:revision>2</cp:revision>
  <dcterms:created xsi:type="dcterms:W3CDTF">2018-08-31T05:43:00Z</dcterms:created>
  <dcterms:modified xsi:type="dcterms:W3CDTF">2018-08-31T05:43:00Z</dcterms:modified>
</cp:coreProperties>
</file>