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068" w:rsidRDefault="00975068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975068" w:rsidRDefault="00975068">
      <w:pPr>
        <w:pStyle w:val="ConsPlusNormal"/>
        <w:outlineLvl w:val="0"/>
      </w:pPr>
    </w:p>
    <w:p w:rsidR="00975068" w:rsidRDefault="00975068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975068" w:rsidRDefault="00975068">
      <w:pPr>
        <w:pStyle w:val="ConsPlusTitle"/>
        <w:jc w:val="center"/>
      </w:pPr>
    </w:p>
    <w:p w:rsidR="00975068" w:rsidRDefault="00975068">
      <w:pPr>
        <w:pStyle w:val="ConsPlusTitle"/>
        <w:jc w:val="center"/>
      </w:pPr>
      <w:r>
        <w:t>ПОСТАНОВЛЕНИЕ</w:t>
      </w:r>
    </w:p>
    <w:p w:rsidR="00975068" w:rsidRDefault="00975068">
      <w:pPr>
        <w:pStyle w:val="ConsPlusTitle"/>
        <w:jc w:val="center"/>
      </w:pPr>
      <w:r>
        <w:t>от 4 июля 2018 г. N 426-ПП</w:t>
      </w:r>
    </w:p>
    <w:p w:rsidR="00975068" w:rsidRDefault="00975068">
      <w:pPr>
        <w:pStyle w:val="ConsPlusTitle"/>
        <w:jc w:val="center"/>
      </w:pPr>
    </w:p>
    <w:p w:rsidR="00975068" w:rsidRDefault="00975068">
      <w:pPr>
        <w:pStyle w:val="ConsPlusTitle"/>
        <w:jc w:val="center"/>
      </w:pPr>
      <w:r>
        <w:t>О ВНЕСЕНИИ ИЗМЕНЕНИЙ В ПОСТАНОВЛЕНИЕ ПРАВИТЕЛЬСТВА</w:t>
      </w:r>
    </w:p>
    <w:p w:rsidR="00975068" w:rsidRDefault="00975068">
      <w:pPr>
        <w:pStyle w:val="ConsPlusTitle"/>
        <w:jc w:val="center"/>
      </w:pPr>
      <w:r>
        <w:t>СВЕРДЛОВСКОЙ ОБЛАСТИ ОТ 29.06.2016 N 457-ПП "ОБ УТВЕРЖДЕНИИ</w:t>
      </w:r>
    </w:p>
    <w:p w:rsidR="00975068" w:rsidRDefault="00975068">
      <w:pPr>
        <w:pStyle w:val="ConsPlusTitle"/>
        <w:jc w:val="center"/>
      </w:pPr>
      <w:r>
        <w:t>ПОРЯДКА ПРЕДОСТАВЛЕНИЯ СУБСИДИЙ ИЗ ОБЛАСТНОГО БЮДЖЕТА</w:t>
      </w:r>
    </w:p>
    <w:p w:rsidR="00975068" w:rsidRDefault="00975068">
      <w:pPr>
        <w:pStyle w:val="ConsPlusTitle"/>
        <w:jc w:val="center"/>
      </w:pPr>
      <w:r>
        <w:t>ОРГАНИЗАЦИЯМ, РАСПОЛОЖЕННЫМ НА ТЕРРИТОРИИ</w:t>
      </w:r>
    </w:p>
    <w:p w:rsidR="00975068" w:rsidRDefault="00975068">
      <w:pPr>
        <w:pStyle w:val="ConsPlusTitle"/>
        <w:jc w:val="center"/>
      </w:pPr>
      <w:r>
        <w:t>СВЕРДЛОВСКОЙ ОБЛАСТИ, ЕДИНСТВЕННЫМ УЧРЕДИТЕЛЕМ КОТОРЫХ</w:t>
      </w:r>
    </w:p>
    <w:p w:rsidR="00975068" w:rsidRDefault="00975068">
      <w:pPr>
        <w:pStyle w:val="ConsPlusTitle"/>
        <w:jc w:val="center"/>
      </w:pPr>
      <w:r>
        <w:t>ЯВЛЯЮТСЯ ОБЩЕРОССИЙСКИЕ ОБЩЕСТВЕННЫЕ ОРГАНИЗАЦИИ ИНВАЛИДОВ,</w:t>
      </w:r>
    </w:p>
    <w:p w:rsidR="00975068" w:rsidRDefault="00975068">
      <w:pPr>
        <w:pStyle w:val="ConsPlusTitle"/>
        <w:jc w:val="center"/>
      </w:pPr>
      <w:r>
        <w:t>НА ЧАСТИЧНОЕ ВОЗМЕЩЕНИЕ ЗАТРАТ, СВЯЗАННЫХ С ТЕХНИЧЕСКИМ</w:t>
      </w:r>
    </w:p>
    <w:p w:rsidR="00975068" w:rsidRDefault="00975068">
      <w:pPr>
        <w:pStyle w:val="ConsPlusTitle"/>
        <w:jc w:val="center"/>
      </w:pPr>
      <w:r>
        <w:t>ПЕРЕВООРУЖЕНИЕМ ПРОИЗВОДСТВА В ЦЕЛЯХ СОХРАНЕНИЯ</w:t>
      </w:r>
    </w:p>
    <w:p w:rsidR="00975068" w:rsidRDefault="00975068">
      <w:pPr>
        <w:pStyle w:val="ConsPlusTitle"/>
        <w:jc w:val="center"/>
      </w:pPr>
      <w:r>
        <w:t>И МОДЕРНИЗАЦИИ РАБОЧИХ МЕСТ ДЛЯ ИНВАЛИДОВ"</w:t>
      </w:r>
    </w:p>
    <w:p w:rsidR="00975068" w:rsidRDefault="00975068">
      <w:pPr>
        <w:pStyle w:val="ConsPlusNormal"/>
      </w:pPr>
    </w:p>
    <w:p w:rsidR="00975068" w:rsidRDefault="00975068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101</w:t>
        </w:r>
      </w:hyperlink>
      <w:r>
        <w:t xml:space="preserve"> Областного закона от 10 марта 1999 года N 4-ОЗ "О правовых актах в Свердловской области" Правительство Свердловской области постановляет:</w:t>
      </w:r>
    </w:p>
    <w:p w:rsidR="00975068" w:rsidRDefault="00975068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29.06.2016 N 457-ПП "Об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инвалидов" ("Областная газета", 2016, 5 июля, N 119) с изменениями, внесенными Постановлением Правительства Свердловской области от 31.08.2017 N 637-ПП (далее - Постановление Правительства Свердловской области от 29.06.2016 N 457-ПП), следующее изменение:</w:t>
      </w:r>
    </w:p>
    <w:p w:rsidR="00975068" w:rsidRDefault="00975068">
      <w:pPr>
        <w:pStyle w:val="ConsPlusNormal"/>
        <w:spacing w:before="220"/>
        <w:ind w:firstLine="540"/>
        <w:jc w:val="both"/>
      </w:pPr>
      <w:r>
        <w:t xml:space="preserve">в </w:t>
      </w:r>
      <w:hyperlink r:id="rId7" w:history="1">
        <w:r>
          <w:rPr>
            <w:color w:val="0000FF"/>
          </w:rPr>
          <w:t>преамбуле</w:t>
        </w:r>
      </w:hyperlink>
      <w:r>
        <w:t xml:space="preserve"> слова "2020 года" заменить словами "2024 года", слова "21.10.2013 N 1265-ПП" - словами "05.07.2017 </w:t>
      </w:r>
      <w:hyperlink r:id="rId8" w:history="1">
        <w:r>
          <w:rPr>
            <w:color w:val="0000FF"/>
          </w:rPr>
          <w:t>N 480-ПП</w:t>
        </w:r>
      </w:hyperlink>
      <w:r>
        <w:t>".</w:t>
      </w:r>
    </w:p>
    <w:p w:rsidR="00975068" w:rsidRDefault="00975068">
      <w:pPr>
        <w:pStyle w:val="ConsPlusNormal"/>
        <w:spacing w:before="220"/>
        <w:ind w:firstLine="540"/>
        <w:jc w:val="both"/>
      </w:pPr>
      <w:r>
        <w:t xml:space="preserve">2. Внести в </w:t>
      </w:r>
      <w:hyperlink r:id="rId9" w:history="1">
        <w:r>
          <w:rPr>
            <w:color w:val="0000FF"/>
          </w:rPr>
          <w:t>Порядок</w:t>
        </w:r>
      </w:hyperlink>
      <w:r>
        <w:t xml:space="preserve">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инвалидов, утвержденный Постановлением Правительства Свердловской области от 29.06.2016 N 457-ПП, следующие изменения:</w:t>
      </w:r>
    </w:p>
    <w:p w:rsidR="00975068" w:rsidRDefault="00975068">
      <w:pPr>
        <w:pStyle w:val="ConsPlusNormal"/>
        <w:spacing w:before="220"/>
        <w:ind w:firstLine="540"/>
        <w:jc w:val="both"/>
      </w:pPr>
      <w:r>
        <w:t xml:space="preserve">1) в </w:t>
      </w:r>
      <w:hyperlink r:id="rId10" w:history="1">
        <w:r>
          <w:rPr>
            <w:color w:val="0000FF"/>
          </w:rPr>
          <w:t>пункте 2</w:t>
        </w:r>
      </w:hyperlink>
      <w:r>
        <w:t xml:space="preserve"> слова "2020 года" заменить словами "2024 года", слова "21.10.2013 N 1265-ПП" - словами "05.07.2017 </w:t>
      </w:r>
      <w:hyperlink r:id="rId11" w:history="1">
        <w:r>
          <w:rPr>
            <w:color w:val="0000FF"/>
          </w:rPr>
          <w:t>N 480-ПП</w:t>
        </w:r>
      </w:hyperlink>
      <w:r>
        <w:t>";</w:t>
      </w:r>
    </w:p>
    <w:p w:rsidR="00975068" w:rsidRDefault="00975068">
      <w:pPr>
        <w:pStyle w:val="ConsPlusNormal"/>
        <w:spacing w:before="220"/>
        <w:ind w:firstLine="540"/>
        <w:jc w:val="both"/>
      </w:pPr>
      <w:r>
        <w:t xml:space="preserve">2) </w:t>
      </w:r>
      <w:hyperlink r:id="rId12" w:history="1">
        <w:r>
          <w:rPr>
            <w:color w:val="0000FF"/>
          </w:rPr>
          <w:t>подпункты 2</w:t>
        </w:r>
      </w:hyperlink>
      <w:r>
        <w:t xml:space="preserve"> и </w:t>
      </w:r>
      <w:hyperlink r:id="rId13" w:history="1">
        <w:r>
          <w:rPr>
            <w:color w:val="0000FF"/>
          </w:rPr>
          <w:t>3 пункта 5</w:t>
        </w:r>
      </w:hyperlink>
      <w:r>
        <w:t xml:space="preserve"> изложить в следующей редакции:</w:t>
      </w:r>
    </w:p>
    <w:p w:rsidR="00975068" w:rsidRDefault="00975068">
      <w:pPr>
        <w:pStyle w:val="ConsPlusNormal"/>
        <w:spacing w:before="220"/>
        <w:ind w:firstLine="540"/>
        <w:jc w:val="both"/>
      </w:pPr>
      <w:r>
        <w:t xml:space="preserve">"2) внедрение передовой техники и технологий, замена оборудования новым, более производительным (основное и вспомогательное оборудование, предметы и средства труда, инструменты, сырье, материалы), механизация и автоматизация производства (приобретение грузового автотранспорта, автопогрузчиков). Размер субсидии, предоставляемой конкретной организации, на приобретение сырья, материалов, грузового автотранспорта и автопогрузчиков не может превышать 20 процентов от суммы фактически произведенных и документально подтвержденных затрат, указанных в информации о фактически произведенных и документально подтвержденных затратах на мероприятия, связанные с техническим перевооружением производства в целях сохранения и модернизации рабочих мест для инвалидов, предоставленной </w:t>
      </w:r>
      <w:r>
        <w:lastRenderedPageBreak/>
        <w:t>по форме согласно приложению N 2 к настоящему Порядку;</w:t>
      </w:r>
    </w:p>
    <w:p w:rsidR="00975068" w:rsidRDefault="00975068">
      <w:pPr>
        <w:pStyle w:val="ConsPlusNormal"/>
        <w:spacing w:before="220"/>
        <w:ind w:firstLine="540"/>
        <w:jc w:val="both"/>
      </w:pPr>
      <w:r>
        <w:t>3) подбор, приобретение, установка и адаптация необходимого оборудования, дополнительных приспособлений, технологической оснастки и технических средств реабилитации с учетом индивидуальных возможностей инвалидов в условиях труда.";</w:t>
      </w:r>
    </w:p>
    <w:p w:rsidR="00975068" w:rsidRDefault="00975068">
      <w:pPr>
        <w:pStyle w:val="ConsPlusNormal"/>
        <w:spacing w:before="220"/>
        <w:ind w:firstLine="540"/>
        <w:jc w:val="both"/>
      </w:pPr>
      <w:r>
        <w:t xml:space="preserve">3) </w:t>
      </w:r>
      <w:hyperlink r:id="rId14" w:history="1">
        <w:r>
          <w:rPr>
            <w:color w:val="0000FF"/>
          </w:rPr>
          <w:t>приложение N 2</w:t>
        </w:r>
      </w:hyperlink>
      <w:r>
        <w:t xml:space="preserve"> изложить в новой редакции </w:t>
      </w:r>
      <w:hyperlink w:anchor="P48" w:history="1">
        <w:r>
          <w:rPr>
            <w:color w:val="0000FF"/>
          </w:rPr>
          <w:t>(приложение)</w:t>
        </w:r>
      </w:hyperlink>
      <w:r>
        <w:t>.</w:t>
      </w:r>
    </w:p>
    <w:p w:rsidR="00975068" w:rsidRDefault="00975068">
      <w:pPr>
        <w:pStyle w:val="ConsPlusNormal"/>
        <w:spacing w:before="220"/>
        <w:ind w:firstLine="540"/>
        <w:jc w:val="both"/>
      </w:pPr>
      <w:r>
        <w:t>3. Настоящее Постановление опубликовать на "Официальном интернет-портале правовой информации Свердловской области" (www.pravo.gov66.ru).</w:t>
      </w:r>
    </w:p>
    <w:p w:rsidR="00975068" w:rsidRDefault="00975068">
      <w:pPr>
        <w:pStyle w:val="ConsPlusNormal"/>
      </w:pPr>
    </w:p>
    <w:p w:rsidR="00975068" w:rsidRDefault="00975068">
      <w:pPr>
        <w:pStyle w:val="ConsPlusNormal"/>
        <w:jc w:val="right"/>
      </w:pPr>
      <w:r>
        <w:t>Губернатор</w:t>
      </w:r>
    </w:p>
    <w:p w:rsidR="00975068" w:rsidRDefault="00975068">
      <w:pPr>
        <w:pStyle w:val="ConsPlusNormal"/>
        <w:jc w:val="right"/>
      </w:pPr>
      <w:r>
        <w:t>Свердловской области</w:t>
      </w:r>
    </w:p>
    <w:p w:rsidR="00975068" w:rsidRDefault="00975068">
      <w:pPr>
        <w:pStyle w:val="ConsPlusNormal"/>
        <w:jc w:val="right"/>
      </w:pPr>
      <w:r>
        <w:t>Е.В.КУЙВАШЕВ</w:t>
      </w:r>
    </w:p>
    <w:p w:rsidR="00975068" w:rsidRDefault="00975068">
      <w:pPr>
        <w:pStyle w:val="ConsPlusNormal"/>
      </w:pPr>
    </w:p>
    <w:p w:rsidR="00975068" w:rsidRDefault="00975068">
      <w:pPr>
        <w:pStyle w:val="ConsPlusNormal"/>
        <w:jc w:val="right"/>
        <w:outlineLvl w:val="0"/>
      </w:pPr>
      <w:r>
        <w:t>Приложение</w:t>
      </w:r>
    </w:p>
    <w:p w:rsidR="00975068" w:rsidRDefault="00975068">
      <w:pPr>
        <w:pStyle w:val="ConsPlusNormal"/>
        <w:jc w:val="right"/>
      </w:pPr>
      <w:r>
        <w:t>к Постановлению Правительства</w:t>
      </w:r>
    </w:p>
    <w:p w:rsidR="00975068" w:rsidRDefault="00975068">
      <w:pPr>
        <w:pStyle w:val="ConsPlusNormal"/>
        <w:jc w:val="right"/>
      </w:pPr>
      <w:r>
        <w:t>Свердловской области</w:t>
      </w:r>
    </w:p>
    <w:p w:rsidR="00975068" w:rsidRDefault="00975068">
      <w:pPr>
        <w:pStyle w:val="ConsPlusNormal"/>
        <w:jc w:val="right"/>
      </w:pPr>
      <w:r>
        <w:t>от 4 июля 2018 г. N 426-ПП</w:t>
      </w:r>
    </w:p>
    <w:p w:rsidR="00975068" w:rsidRDefault="00975068">
      <w:pPr>
        <w:pStyle w:val="ConsPlusNormal"/>
      </w:pPr>
    </w:p>
    <w:p w:rsidR="00975068" w:rsidRDefault="00975068">
      <w:pPr>
        <w:pStyle w:val="ConsPlusNormal"/>
      </w:pPr>
      <w:r>
        <w:t>Форма</w:t>
      </w:r>
    </w:p>
    <w:p w:rsidR="00975068" w:rsidRDefault="00975068">
      <w:pPr>
        <w:pStyle w:val="ConsPlusNormal"/>
      </w:pPr>
    </w:p>
    <w:p w:rsidR="00975068" w:rsidRDefault="00975068">
      <w:pPr>
        <w:pStyle w:val="ConsPlusNormal"/>
      </w:pPr>
      <w:r>
        <w:t>На бланке организации</w:t>
      </w:r>
    </w:p>
    <w:p w:rsidR="00975068" w:rsidRDefault="00975068">
      <w:pPr>
        <w:pStyle w:val="ConsPlusNormal"/>
      </w:pPr>
    </w:p>
    <w:p w:rsidR="00975068" w:rsidRDefault="00975068">
      <w:pPr>
        <w:pStyle w:val="ConsPlusNonformat"/>
        <w:jc w:val="both"/>
      </w:pPr>
      <w:r>
        <w:t xml:space="preserve">                                                     Министру</w:t>
      </w:r>
    </w:p>
    <w:p w:rsidR="00975068" w:rsidRDefault="00975068">
      <w:pPr>
        <w:pStyle w:val="ConsPlusNonformat"/>
        <w:jc w:val="both"/>
      </w:pPr>
      <w:r>
        <w:t xml:space="preserve">                                                     социальной политики</w:t>
      </w:r>
    </w:p>
    <w:p w:rsidR="00975068" w:rsidRDefault="00975068">
      <w:pPr>
        <w:pStyle w:val="ConsPlusNonformat"/>
        <w:jc w:val="both"/>
      </w:pPr>
      <w:r>
        <w:t xml:space="preserve">                                                     Свердловской области</w:t>
      </w:r>
    </w:p>
    <w:p w:rsidR="00975068" w:rsidRDefault="00975068">
      <w:pPr>
        <w:pStyle w:val="ConsPlusNonformat"/>
        <w:jc w:val="both"/>
      </w:pPr>
    </w:p>
    <w:p w:rsidR="00975068" w:rsidRDefault="00975068">
      <w:pPr>
        <w:pStyle w:val="ConsPlusNonformat"/>
        <w:jc w:val="both"/>
      </w:pPr>
      <w:bookmarkStart w:id="0" w:name="P48"/>
      <w:bookmarkEnd w:id="0"/>
      <w:r>
        <w:t xml:space="preserve">                                Информация</w:t>
      </w:r>
    </w:p>
    <w:p w:rsidR="00975068" w:rsidRDefault="00975068">
      <w:pPr>
        <w:pStyle w:val="ConsPlusNonformat"/>
        <w:jc w:val="both"/>
      </w:pPr>
      <w:r>
        <w:t xml:space="preserve">         о фактически произведенных и документально подтвержденных</w:t>
      </w:r>
    </w:p>
    <w:p w:rsidR="00975068" w:rsidRDefault="00975068">
      <w:pPr>
        <w:pStyle w:val="ConsPlusNonformat"/>
        <w:jc w:val="both"/>
      </w:pPr>
      <w:r>
        <w:t xml:space="preserve">             затратах на мероприятия, связанные с техническим</w:t>
      </w:r>
    </w:p>
    <w:p w:rsidR="00975068" w:rsidRDefault="00975068">
      <w:pPr>
        <w:pStyle w:val="ConsPlusNonformat"/>
        <w:jc w:val="both"/>
      </w:pPr>
      <w:r>
        <w:t xml:space="preserve">              перевооружением производства в целях сохранения</w:t>
      </w:r>
    </w:p>
    <w:p w:rsidR="00975068" w:rsidRDefault="00975068">
      <w:pPr>
        <w:pStyle w:val="ConsPlusNonformat"/>
        <w:jc w:val="both"/>
      </w:pPr>
      <w:r>
        <w:t xml:space="preserve">                 и модернизации рабочих мест для инвалидов</w:t>
      </w:r>
    </w:p>
    <w:p w:rsidR="00975068" w:rsidRDefault="00975068">
      <w:pPr>
        <w:pStyle w:val="ConsPlusNonformat"/>
        <w:jc w:val="both"/>
      </w:pPr>
    </w:p>
    <w:p w:rsidR="00975068" w:rsidRDefault="00975068">
      <w:pPr>
        <w:pStyle w:val="ConsPlusNonformat"/>
        <w:jc w:val="both"/>
      </w:pPr>
      <w:r>
        <w:t xml:space="preserve">    Перечень   </w:t>
      </w:r>
      <w:proofErr w:type="gramStart"/>
      <w:r>
        <w:t>фактически  произведенных</w:t>
      </w:r>
      <w:proofErr w:type="gramEnd"/>
      <w:r>
        <w:t xml:space="preserve">  в  ______  году  и  документально</w:t>
      </w:r>
    </w:p>
    <w:p w:rsidR="00975068" w:rsidRDefault="00975068">
      <w:pPr>
        <w:pStyle w:val="ConsPlusNonformat"/>
        <w:jc w:val="both"/>
      </w:pPr>
      <w:r>
        <w:t>подтвержденных затрат, связанных с техническим перевооружением производства</w:t>
      </w:r>
    </w:p>
    <w:p w:rsidR="00975068" w:rsidRDefault="00975068">
      <w:pPr>
        <w:pStyle w:val="ConsPlusNonformat"/>
        <w:jc w:val="both"/>
      </w:pPr>
      <w:proofErr w:type="gramStart"/>
      <w:r>
        <w:t>в  целях</w:t>
      </w:r>
      <w:proofErr w:type="gramEnd"/>
      <w:r>
        <w:t xml:space="preserve">  сохранения  и  модернизации  рабочих  мест для инвалидов (далее -</w:t>
      </w:r>
    </w:p>
    <w:p w:rsidR="00975068" w:rsidRDefault="00975068">
      <w:pPr>
        <w:pStyle w:val="ConsPlusNonformat"/>
        <w:jc w:val="both"/>
      </w:pPr>
      <w:r>
        <w:t>затраты):</w:t>
      </w:r>
    </w:p>
    <w:p w:rsidR="00975068" w:rsidRDefault="00975068">
      <w:pPr>
        <w:pStyle w:val="ConsPlusNormal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9"/>
        <w:gridCol w:w="2948"/>
        <w:gridCol w:w="1304"/>
        <w:gridCol w:w="1417"/>
        <w:gridCol w:w="2524"/>
      </w:tblGrid>
      <w:tr w:rsidR="00975068">
        <w:tc>
          <w:tcPr>
            <w:tcW w:w="869" w:type="dxa"/>
          </w:tcPr>
          <w:p w:rsidR="00975068" w:rsidRDefault="00975068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2948" w:type="dxa"/>
          </w:tcPr>
          <w:p w:rsidR="00975068" w:rsidRDefault="00975068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304" w:type="dxa"/>
          </w:tcPr>
          <w:p w:rsidR="00975068" w:rsidRDefault="00975068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</w:tcPr>
          <w:p w:rsidR="00975068" w:rsidRDefault="00975068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2524" w:type="dxa"/>
          </w:tcPr>
          <w:p w:rsidR="00975068" w:rsidRDefault="00975068">
            <w:pPr>
              <w:pStyle w:val="ConsPlusNormal"/>
              <w:jc w:val="center"/>
            </w:pPr>
            <w:r>
              <w:t>Сумма без учета НДС (рублей)</w:t>
            </w:r>
          </w:p>
        </w:tc>
      </w:tr>
      <w:tr w:rsidR="00975068">
        <w:tc>
          <w:tcPr>
            <w:tcW w:w="869" w:type="dxa"/>
          </w:tcPr>
          <w:p w:rsidR="00975068" w:rsidRDefault="00975068">
            <w:pPr>
              <w:pStyle w:val="ConsPlusNormal"/>
            </w:pPr>
          </w:p>
        </w:tc>
        <w:tc>
          <w:tcPr>
            <w:tcW w:w="2948" w:type="dxa"/>
          </w:tcPr>
          <w:p w:rsidR="00975068" w:rsidRDefault="00975068">
            <w:pPr>
              <w:pStyle w:val="ConsPlusNormal"/>
            </w:pPr>
          </w:p>
        </w:tc>
        <w:tc>
          <w:tcPr>
            <w:tcW w:w="1304" w:type="dxa"/>
          </w:tcPr>
          <w:p w:rsidR="00975068" w:rsidRDefault="00975068">
            <w:pPr>
              <w:pStyle w:val="ConsPlusNormal"/>
            </w:pPr>
          </w:p>
        </w:tc>
        <w:tc>
          <w:tcPr>
            <w:tcW w:w="1417" w:type="dxa"/>
          </w:tcPr>
          <w:p w:rsidR="00975068" w:rsidRDefault="00975068">
            <w:pPr>
              <w:pStyle w:val="ConsPlusNormal"/>
            </w:pPr>
          </w:p>
        </w:tc>
        <w:tc>
          <w:tcPr>
            <w:tcW w:w="2524" w:type="dxa"/>
          </w:tcPr>
          <w:p w:rsidR="00975068" w:rsidRDefault="00975068">
            <w:pPr>
              <w:pStyle w:val="ConsPlusNormal"/>
            </w:pPr>
          </w:p>
        </w:tc>
      </w:tr>
      <w:tr w:rsidR="00975068">
        <w:tc>
          <w:tcPr>
            <w:tcW w:w="869" w:type="dxa"/>
          </w:tcPr>
          <w:p w:rsidR="00975068" w:rsidRDefault="00975068">
            <w:pPr>
              <w:pStyle w:val="ConsPlusNormal"/>
            </w:pPr>
          </w:p>
        </w:tc>
        <w:tc>
          <w:tcPr>
            <w:tcW w:w="2948" w:type="dxa"/>
          </w:tcPr>
          <w:p w:rsidR="00975068" w:rsidRDefault="00975068">
            <w:pPr>
              <w:pStyle w:val="ConsPlusNormal"/>
            </w:pPr>
          </w:p>
        </w:tc>
        <w:tc>
          <w:tcPr>
            <w:tcW w:w="1304" w:type="dxa"/>
          </w:tcPr>
          <w:p w:rsidR="00975068" w:rsidRDefault="00975068">
            <w:pPr>
              <w:pStyle w:val="ConsPlusNormal"/>
            </w:pPr>
          </w:p>
        </w:tc>
        <w:tc>
          <w:tcPr>
            <w:tcW w:w="1417" w:type="dxa"/>
          </w:tcPr>
          <w:p w:rsidR="00975068" w:rsidRDefault="00975068">
            <w:pPr>
              <w:pStyle w:val="ConsPlusNormal"/>
            </w:pPr>
          </w:p>
        </w:tc>
        <w:tc>
          <w:tcPr>
            <w:tcW w:w="2524" w:type="dxa"/>
          </w:tcPr>
          <w:p w:rsidR="00975068" w:rsidRDefault="00975068">
            <w:pPr>
              <w:pStyle w:val="ConsPlusNormal"/>
            </w:pPr>
          </w:p>
        </w:tc>
      </w:tr>
      <w:tr w:rsidR="00975068">
        <w:tc>
          <w:tcPr>
            <w:tcW w:w="869" w:type="dxa"/>
          </w:tcPr>
          <w:p w:rsidR="00975068" w:rsidRDefault="00975068">
            <w:pPr>
              <w:pStyle w:val="ConsPlusNormal"/>
            </w:pPr>
          </w:p>
        </w:tc>
        <w:tc>
          <w:tcPr>
            <w:tcW w:w="2948" w:type="dxa"/>
          </w:tcPr>
          <w:p w:rsidR="00975068" w:rsidRDefault="00975068">
            <w:pPr>
              <w:pStyle w:val="ConsPlusNormal"/>
            </w:pPr>
            <w:r>
              <w:t>Итого</w:t>
            </w:r>
          </w:p>
        </w:tc>
        <w:tc>
          <w:tcPr>
            <w:tcW w:w="1304" w:type="dxa"/>
          </w:tcPr>
          <w:p w:rsidR="00975068" w:rsidRDefault="00975068">
            <w:pPr>
              <w:pStyle w:val="ConsPlusNormal"/>
            </w:pPr>
          </w:p>
        </w:tc>
        <w:tc>
          <w:tcPr>
            <w:tcW w:w="1417" w:type="dxa"/>
          </w:tcPr>
          <w:p w:rsidR="00975068" w:rsidRDefault="00975068">
            <w:pPr>
              <w:pStyle w:val="ConsPlusNormal"/>
            </w:pPr>
          </w:p>
        </w:tc>
        <w:tc>
          <w:tcPr>
            <w:tcW w:w="2524" w:type="dxa"/>
          </w:tcPr>
          <w:p w:rsidR="00975068" w:rsidRDefault="00975068">
            <w:pPr>
              <w:pStyle w:val="ConsPlusNormal"/>
            </w:pPr>
          </w:p>
        </w:tc>
      </w:tr>
      <w:tr w:rsidR="00975068">
        <w:tc>
          <w:tcPr>
            <w:tcW w:w="869" w:type="dxa"/>
          </w:tcPr>
          <w:p w:rsidR="00975068" w:rsidRDefault="00975068">
            <w:pPr>
              <w:pStyle w:val="ConsPlusNormal"/>
            </w:pPr>
          </w:p>
        </w:tc>
        <w:tc>
          <w:tcPr>
            <w:tcW w:w="8193" w:type="dxa"/>
            <w:gridSpan w:val="4"/>
          </w:tcPr>
          <w:p w:rsidR="00975068" w:rsidRDefault="00975068">
            <w:pPr>
              <w:pStyle w:val="ConsPlusNormal"/>
            </w:pPr>
            <w:r>
              <w:t>Сумма заявленных к возмещению затрат (сумма субсидии) без учета НДС составляет ______________________ рублей (процентов)</w:t>
            </w:r>
          </w:p>
        </w:tc>
      </w:tr>
    </w:tbl>
    <w:p w:rsidR="00975068" w:rsidRDefault="00975068">
      <w:pPr>
        <w:pStyle w:val="ConsPlusNormal"/>
      </w:pPr>
    </w:p>
    <w:p w:rsidR="00975068" w:rsidRDefault="00975068">
      <w:pPr>
        <w:pStyle w:val="ConsPlusNonformat"/>
        <w:jc w:val="both"/>
      </w:pPr>
      <w:r>
        <w:t>Руководитель организации</w:t>
      </w:r>
    </w:p>
    <w:p w:rsidR="00975068" w:rsidRDefault="00975068">
      <w:pPr>
        <w:pStyle w:val="ConsPlusNonformat"/>
        <w:jc w:val="both"/>
      </w:pPr>
      <w:r>
        <w:t>или уполномоченное лицо __________________________________________________</w:t>
      </w:r>
    </w:p>
    <w:p w:rsidR="00975068" w:rsidRDefault="00975068">
      <w:pPr>
        <w:pStyle w:val="ConsPlusNonformat"/>
        <w:jc w:val="both"/>
      </w:pPr>
      <w:r>
        <w:t xml:space="preserve">                           (</w:t>
      </w:r>
      <w:proofErr w:type="gramStart"/>
      <w:r>
        <w:t xml:space="preserve">должность)   </w:t>
      </w:r>
      <w:proofErr w:type="gramEnd"/>
      <w:r>
        <w:t xml:space="preserve">  (подпись)       (Ф.И.О.)</w:t>
      </w:r>
    </w:p>
    <w:p w:rsidR="00975068" w:rsidRDefault="00975068">
      <w:pPr>
        <w:pStyle w:val="ConsPlusNonformat"/>
        <w:jc w:val="both"/>
      </w:pPr>
      <w:r>
        <w:t>М.П.</w:t>
      </w:r>
    </w:p>
    <w:p w:rsidR="00975068" w:rsidRDefault="00975068">
      <w:pPr>
        <w:pStyle w:val="ConsPlusNormal"/>
      </w:pPr>
    </w:p>
    <w:p w:rsidR="00975068" w:rsidRDefault="00975068">
      <w:pPr>
        <w:pStyle w:val="ConsPlusNormal"/>
      </w:pPr>
      <w:bookmarkStart w:id="1" w:name="_GoBack"/>
      <w:bookmarkEnd w:id="1"/>
    </w:p>
    <w:sectPr w:rsidR="00975068" w:rsidSect="00CF3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068"/>
    <w:rsid w:val="0004245A"/>
    <w:rsid w:val="00131A5D"/>
    <w:rsid w:val="0097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1F698B-7FD9-493B-9A6B-430993FF5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50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750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750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7506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1F2EA1DA4CB86AC8D23FA6259DB0B729D898390B8FBBE3E70BC9360471722320H8O5I" TargetMode="External"/><Relationship Id="rId13" Type="http://schemas.openxmlformats.org/officeDocument/2006/relationships/hyperlink" Target="consultantplus://offline/ref=621F2EA1DA4CB86AC8D23FA6259DB0B729D898390B8DBBEBE402C9360471722320858017F65588F5767D82B5HAOB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21F2EA1DA4CB86AC8D23FA6259DB0B729D898390B8DBBEBE402C9360471722320858017F65588F5767D83B5HAOEI" TargetMode="External"/><Relationship Id="rId12" Type="http://schemas.openxmlformats.org/officeDocument/2006/relationships/hyperlink" Target="consultantplus://offline/ref=621F2EA1DA4CB86AC8D23FA6259DB0B729D898390B8DBBEBE402C9360471722320858017F65588F5767D82B5HAOAI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21F2EA1DA4CB86AC8D23FA6259DB0B729D898390B8DBBEBE402C9360471722320H8O5I" TargetMode="External"/><Relationship Id="rId11" Type="http://schemas.openxmlformats.org/officeDocument/2006/relationships/hyperlink" Target="consultantplus://offline/ref=621F2EA1DA4CB86AC8D23FA6259DB0B729D898390B8FBBE3E70BC9360471722320H8O5I" TargetMode="External"/><Relationship Id="rId5" Type="http://schemas.openxmlformats.org/officeDocument/2006/relationships/hyperlink" Target="consultantplus://offline/ref=621F2EA1DA4CB86AC8D23FA6259DB0B729D898390B8FB4EBE403C9360471722320858017F65588F5767C8AB0HAOCI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21F2EA1DA4CB86AC8D23FA6259DB0B729D898390B8DBBEBE402C9360471722320858017F65588F5767D83BCHAOE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21F2EA1DA4CB86AC8D23FA6259DB0B729D898390B8DBBEBE402C9360471722320858017F65588F5767D83BCHAO8I" TargetMode="External"/><Relationship Id="rId14" Type="http://schemas.openxmlformats.org/officeDocument/2006/relationships/hyperlink" Target="consultantplus://offline/ref=621F2EA1DA4CB86AC8D23FA6259DB0B729D898390B8DBBEBE402C9360471722320858017F65588F5767D82BDHAO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927</Words>
  <Characters>5284</Characters>
  <Application>Microsoft Office Word</Application>
  <DocSecurity>0</DocSecurity>
  <Lines>44</Lines>
  <Paragraphs>12</Paragraphs>
  <ScaleCrop>false</ScaleCrop>
  <Company/>
  <LinksUpToDate>false</LinksUpToDate>
  <CharactersWithSpaces>6199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Елена Викторовна</dc:creator>
  <cp:keywords/>
  <dc:description/>
  <cp:lastModifiedBy>Саксонова Елена Викторовна</cp:lastModifiedBy>
  <cp:revision>2</cp:revision>
  <dcterms:created xsi:type="dcterms:W3CDTF">2018-09-02T08:14:00Z</dcterms:created>
  <dcterms:modified xsi:type="dcterms:W3CDTF">2018-09-02T08:14:00Z</dcterms:modified>
</cp:coreProperties>
</file>