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433" w:rsidRPr="00403433" w:rsidRDefault="00403433" w:rsidP="00403433">
      <w:pPr>
        <w:spacing w:after="150"/>
        <w:ind w:right="300"/>
        <w:rPr>
          <w:rFonts w:ascii="Verdana" w:hAnsi="Verdana"/>
          <w:color w:val="2F48A3"/>
          <w:sz w:val="24"/>
          <w:szCs w:val="24"/>
          <w:bdr w:val="none" w:sz="0" w:space="0" w:color="auto" w:frame="1"/>
          <w:shd w:val="clear" w:color="auto" w:fill="FFFFFF"/>
        </w:rPr>
      </w:pPr>
      <w:r w:rsidRPr="00403433">
        <w:rPr>
          <w:rFonts w:ascii="Times New Roman" w:hAnsi="Times New Roman"/>
          <w:sz w:val="24"/>
          <w:szCs w:val="24"/>
        </w:rPr>
        <w:fldChar w:fldCharType="begin"/>
      </w:r>
      <w:r w:rsidRPr="00403433">
        <w:rPr>
          <w:rFonts w:ascii="Times New Roman" w:hAnsi="Times New Roman"/>
          <w:sz w:val="24"/>
          <w:szCs w:val="24"/>
        </w:rPr>
        <w:instrText xml:space="preserve"> HYPERLINK "https://zabota159.msp.midural.ru/news/informaciya-o-planiruemyh-meropriyatiyah-v-mejdunarodnyy-den-zashchity-detey-01-iyunya-2018-goda-v-gku-srcn-kamyshlovskogo-rayona--18589/" </w:instrText>
      </w:r>
      <w:r w:rsidRPr="00403433">
        <w:rPr>
          <w:rFonts w:ascii="Times New Roman" w:hAnsi="Times New Roman"/>
          <w:sz w:val="24"/>
          <w:szCs w:val="24"/>
        </w:rPr>
        <w:fldChar w:fldCharType="separate"/>
      </w:r>
    </w:p>
    <w:p w:rsidR="00403433" w:rsidRPr="00403433" w:rsidRDefault="00403433" w:rsidP="00403433">
      <w:pPr>
        <w:spacing w:before="150" w:after="150"/>
        <w:ind w:right="300"/>
        <w:jc w:val="center"/>
        <w:outlineLvl w:val="1"/>
        <w:rPr>
          <w:rFonts w:ascii="Times New Roman" w:hAnsi="Times New Roman"/>
          <w:b/>
          <w:bCs/>
          <w:sz w:val="30"/>
          <w:szCs w:val="30"/>
        </w:rPr>
      </w:pPr>
      <w:r w:rsidRPr="00403433">
        <w:rPr>
          <w:rFonts w:ascii="Verdana" w:hAnsi="Verdana"/>
          <w:b/>
          <w:bCs/>
          <w:color w:val="2F48A3"/>
          <w:sz w:val="24"/>
          <w:szCs w:val="24"/>
          <w:bdr w:val="none" w:sz="0" w:space="0" w:color="auto" w:frame="1"/>
          <w:shd w:val="clear" w:color="auto" w:fill="FFFFFF"/>
        </w:rPr>
        <w:t xml:space="preserve">Информация о планируемых мероприятиях в День знаний (01 сентября 2018 года) </w:t>
      </w:r>
      <w:r>
        <w:rPr>
          <w:rFonts w:ascii="Verdana" w:hAnsi="Verdana"/>
          <w:b/>
          <w:bCs/>
          <w:color w:val="2F48A3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    </w:t>
      </w:r>
      <w:r w:rsidRPr="00403433">
        <w:rPr>
          <w:rFonts w:ascii="Verdana" w:hAnsi="Verdana"/>
          <w:b/>
          <w:bCs/>
          <w:color w:val="2F48A3"/>
          <w:sz w:val="24"/>
          <w:szCs w:val="24"/>
          <w:bdr w:val="none" w:sz="0" w:space="0" w:color="auto" w:frame="1"/>
          <w:shd w:val="clear" w:color="auto" w:fill="FFFFFF"/>
        </w:rPr>
        <w:t>в ГКУ «СРЦН Камышловского района</w:t>
      </w:r>
      <w:r w:rsidRPr="00403433">
        <w:rPr>
          <w:rFonts w:ascii="Verdana" w:hAnsi="Verdana"/>
          <w:b/>
          <w:bCs/>
          <w:color w:val="2F48A3"/>
          <w:sz w:val="30"/>
          <w:szCs w:val="30"/>
          <w:bdr w:val="none" w:sz="0" w:space="0" w:color="auto" w:frame="1"/>
          <w:shd w:val="clear" w:color="auto" w:fill="FFFFFF"/>
        </w:rPr>
        <w:t>»</w:t>
      </w:r>
    </w:p>
    <w:p w:rsidR="00403433" w:rsidRPr="006D684B" w:rsidRDefault="00403433" w:rsidP="00403433">
      <w:pPr>
        <w:jc w:val="center"/>
        <w:rPr>
          <w:rFonts w:ascii="Times New Roman" w:hAnsi="Times New Roman"/>
          <w:b/>
        </w:rPr>
      </w:pPr>
      <w:r w:rsidRPr="00403433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7"/>
        <w:gridCol w:w="4227"/>
        <w:gridCol w:w="2919"/>
        <w:gridCol w:w="3288"/>
        <w:gridCol w:w="3557"/>
      </w:tblGrid>
      <w:tr w:rsidR="00403433" w:rsidRPr="006D684B" w:rsidTr="00FC1696">
        <w:trPr>
          <w:trHeight w:val="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№</w:t>
            </w:r>
          </w:p>
          <w:p w:rsidR="00403433" w:rsidRPr="006D684B" w:rsidRDefault="00403433" w:rsidP="00FC1696">
            <w:pPr>
              <w:jc w:val="center"/>
            </w:pPr>
            <w:proofErr w:type="gramStart"/>
            <w:r w:rsidRPr="006D684B">
              <w:rPr>
                <w:rFonts w:ascii="Times New Roman" w:hAnsi="Times New Roman"/>
              </w:rPr>
              <w:t>п</w:t>
            </w:r>
            <w:proofErr w:type="gramEnd"/>
            <w:r w:rsidRPr="006D684B">
              <w:rPr>
                <w:rFonts w:ascii="Times New Roman" w:hAnsi="Times New Roman"/>
              </w:rPr>
              <w:t>/п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 xml:space="preserve">Наименование мероприятия. </w:t>
            </w:r>
          </w:p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Место (наименование и адрес), дата проведения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 xml:space="preserve">Виды </w:t>
            </w:r>
            <w:proofErr w:type="gramStart"/>
            <w:r w:rsidRPr="006D684B">
              <w:rPr>
                <w:rFonts w:ascii="Times New Roman" w:hAnsi="Times New Roman"/>
              </w:rPr>
              <w:t>оказываемой</w:t>
            </w:r>
            <w:proofErr w:type="gramEnd"/>
          </w:p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 xml:space="preserve">правовой помощи             </w:t>
            </w:r>
          </w:p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 xml:space="preserve">в соответствии с законодательством          </w:t>
            </w:r>
          </w:p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о бесплатной юридической помощи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Участники мероприятия</w:t>
            </w:r>
          </w:p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(кто проводит мероприятие и для кого проводится мероприятие)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Размещение информации      о планируемом мероприятии</w:t>
            </w:r>
          </w:p>
        </w:tc>
      </w:tr>
      <w:tr w:rsidR="00403433" w:rsidRPr="006D684B" w:rsidTr="00FC1696">
        <w:trPr>
          <w:trHeight w:val="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1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2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3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4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5</w:t>
            </w:r>
          </w:p>
        </w:tc>
      </w:tr>
      <w:tr w:rsidR="00403433" w:rsidRPr="006D684B" w:rsidTr="00FC1696">
        <w:trPr>
          <w:trHeight w:val="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1.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«Я – гражданин России»</w:t>
            </w:r>
          </w:p>
          <w:p w:rsidR="00403433" w:rsidRPr="006D684B" w:rsidRDefault="00403433" w:rsidP="00FC1696">
            <w:pPr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ГКУ «СРЦН Камышловского района»,</w:t>
            </w:r>
          </w:p>
          <w:p w:rsidR="00403433" w:rsidRPr="003835E7" w:rsidRDefault="00403433" w:rsidP="00FC1696">
            <w:pPr>
              <w:jc w:val="both"/>
              <w:rPr>
                <w:rFonts w:ascii="Times New Roman" w:hAnsi="Times New Roman"/>
              </w:rPr>
            </w:pPr>
            <w:r w:rsidRPr="003835E7">
              <w:rPr>
                <w:rFonts w:ascii="Times New Roman" w:hAnsi="Times New Roman"/>
              </w:rPr>
              <w:t xml:space="preserve">г. Камышлов, </w:t>
            </w:r>
          </w:p>
          <w:p w:rsidR="00403433" w:rsidRPr="003835E7" w:rsidRDefault="00403433" w:rsidP="00FC1696">
            <w:pPr>
              <w:jc w:val="both"/>
              <w:rPr>
                <w:rFonts w:ascii="Times New Roman" w:hAnsi="Times New Roman"/>
              </w:rPr>
            </w:pPr>
            <w:r w:rsidRPr="003835E7">
              <w:rPr>
                <w:rFonts w:ascii="Times New Roman" w:hAnsi="Times New Roman"/>
              </w:rPr>
              <w:t>улица Жукова, дом 57а</w:t>
            </w:r>
          </w:p>
          <w:p w:rsidR="00403433" w:rsidRPr="006D684B" w:rsidRDefault="00403433" w:rsidP="00FC169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6D684B">
              <w:rPr>
                <w:rFonts w:ascii="Times New Roman" w:hAnsi="Times New Roman"/>
              </w:rPr>
              <w:t>1.0</w:t>
            </w:r>
            <w:r>
              <w:rPr>
                <w:rFonts w:ascii="Times New Roman" w:hAnsi="Times New Roman"/>
              </w:rPr>
              <w:t>8</w:t>
            </w:r>
            <w:r w:rsidRPr="006D684B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8</w:t>
            </w:r>
            <w:r w:rsidRPr="006D684B">
              <w:rPr>
                <w:rFonts w:ascii="Times New Roman" w:hAnsi="Times New Roman"/>
              </w:rPr>
              <w:t>г., в 15-00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both"/>
              <w:rPr>
                <w:rFonts w:ascii="Times New Roman" w:hAnsi="Times New Roman"/>
              </w:rPr>
            </w:pPr>
            <w:r w:rsidRPr="001B78EB">
              <w:rPr>
                <w:rFonts w:ascii="Times New Roman" w:hAnsi="Times New Roman"/>
              </w:rPr>
              <w:t>Разъяснительная беседа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rPr>
                <w:rFonts w:cs="Calibri"/>
              </w:rPr>
            </w:pPr>
            <w:r>
              <w:rPr>
                <w:rFonts w:ascii="Times New Roman" w:hAnsi="Times New Roman"/>
              </w:rPr>
              <w:t>Специалисты</w:t>
            </w:r>
            <w:r w:rsidRPr="006D684B">
              <w:rPr>
                <w:rFonts w:ascii="Times New Roman" w:hAnsi="Times New Roman"/>
              </w:rPr>
              <w:t xml:space="preserve"> отдела опеки и попечительства УСП по городу</w:t>
            </w:r>
            <w:r>
              <w:rPr>
                <w:rFonts w:ascii="Times New Roman" w:hAnsi="Times New Roman"/>
              </w:rPr>
              <w:t xml:space="preserve"> Камышлову, </w:t>
            </w:r>
            <w:r w:rsidRPr="006D684B">
              <w:rPr>
                <w:rFonts w:ascii="Times New Roman" w:hAnsi="Times New Roman"/>
              </w:rPr>
              <w:t>воспитанники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Сайт ГКУ «СРЦН Камышловского района»</w:t>
            </w:r>
          </w:p>
        </w:tc>
      </w:tr>
      <w:tr w:rsidR="00403433" w:rsidRPr="006D684B" w:rsidTr="00FC1696">
        <w:trPr>
          <w:trHeight w:val="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2.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«Я в мире прав и обязанностей»</w:t>
            </w:r>
          </w:p>
          <w:p w:rsidR="00403433" w:rsidRPr="006D684B" w:rsidRDefault="00403433" w:rsidP="00FC1696">
            <w:pPr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ГКУ «СРЦН Камышловского района»,</w:t>
            </w:r>
          </w:p>
          <w:p w:rsidR="00403433" w:rsidRPr="006D684B" w:rsidRDefault="00403433" w:rsidP="00FC1696">
            <w:pPr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 xml:space="preserve">с. Кочневское, </w:t>
            </w:r>
          </w:p>
          <w:p w:rsidR="00403433" w:rsidRPr="006D684B" w:rsidRDefault="00403433" w:rsidP="00FC1696">
            <w:pPr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улица Строителей, дом 8</w:t>
            </w:r>
          </w:p>
          <w:p w:rsidR="00403433" w:rsidRPr="006D684B" w:rsidRDefault="00403433" w:rsidP="00FC1696">
            <w:pPr>
              <w:rPr>
                <w:rFonts w:cs="Calibri"/>
              </w:rPr>
            </w:pPr>
            <w:r>
              <w:rPr>
                <w:rFonts w:ascii="Times New Roman" w:hAnsi="Times New Roman"/>
              </w:rPr>
              <w:t>3</w:t>
            </w:r>
            <w:r w:rsidRPr="006D684B">
              <w:rPr>
                <w:rFonts w:ascii="Times New Roman" w:hAnsi="Times New Roman"/>
              </w:rPr>
              <w:t>1.0</w:t>
            </w:r>
            <w:r>
              <w:rPr>
                <w:rFonts w:ascii="Times New Roman" w:hAnsi="Times New Roman"/>
              </w:rPr>
              <w:t>8</w:t>
            </w:r>
            <w:r w:rsidRPr="006D684B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8</w:t>
            </w:r>
            <w:r w:rsidRPr="006D684B">
              <w:rPr>
                <w:rFonts w:ascii="Times New Roman" w:hAnsi="Times New Roman"/>
              </w:rPr>
              <w:t>г., в 1</w:t>
            </w:r>
            <w:r>
              <w:rPr>
                <w:rFonts w:ascii="Times New Roman" w:hAnsi="Times New Roman"/>
              </w:rPr>
              <w:t>3</w:t>
            </w:r>
            <w:r w:rsidRPr="006D684B">
              <w:rPr>
                <w:rFonts w:ascii="Times New Roman" w:hAnsi="Times New Roman"/>
              </w:rPr>
              <w:t>-00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rPr>
                <w:rFonts w:cs="Calibri"/>
              </w:rPr>
            </w:pPr>
            <w:r w:rsidRPr="006D684B">
              <w:rPr>
                <w:rFonts w:ascii="Times New Roman" w:hAnsi="Times New Roman"/>
              </w:rPr>
              <w:t>Интеллектуально-познавательная игра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both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 xml:space="preserve">Инспектор ОДН, </w:t>
            </w:r>
          </w:p>
          <w:p w:rsidR="00403433" w:rsidRPr="006D684B" w:rsidRDefault="00403433" w:rsidP="00FC1696">
            <w:pPr>
              <w:rPr>
                <w:rFonts w:cs="Calibri"/>
              </w:rPr>
            </w:pPr>
            <w:r w:rsidRPr="006D684B">
              <w:rPr>
                <w:rFonts w:ascii="Times New Roman" w:hAnsi="Times New Roman"/>
              </w:rPr>
              <w:t>воспитанники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Сайт ГКУ «СРЦН Камышловского района»</w:t>
            </w:r>
          </w:p>
        </w:tc>
      </w:tr>
      <w:tr w:rsidR="00403433" w:rsidRPr="006D684B" w:rsidTr="00FC1696">
        <w:trPr>
          <w:trHeight w:val="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</w:pPr>
            <w:r w:rsidRPr="006D684B">
              <w:rPr>
                <w:rFonts w:ascii="Times New Roman" w:hAnsi="Times New Roman"/>
              </w:rPr>
              <w:t>3.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«Правовая азбука»</w:t>
            </w:r>
          </w:p>
          <w:p w:rsidR="00403433" w:rsidRPr="006D684B" w:rsidRDefault="00403433" w:rsidP="00FC1696">
            <w:pPr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ГКУ «СРЦН Камышловского района»,</w:t>
            </w:r>
          </w:p>
          <w:p w:rsidR="00403433" w:rsidRPr="003835E7" w:rsidRDefault="00403433" w:rsidP="00FC1696">
            <w:pPr>
              <w:jc w:val="both"/>
              <w:rPr>
                <w:rFonts w:ascii="Times New Roman" w:hAnsi="Times New Roman"/>
              </w:rPr>
            </w:pPr>
            <w:r w:rsidRPr="003835E7">
              <w:rPr>
                <w:rFonts w:ascii="Times New Roman" w:hAnsi="Times New Roman"/>
              </w:rPr>
              <w:t xml:space="preserve">с. Захаровское, </w:t>
            </w:r>
          </w:p>
          <w:p w:rsidR="00403433" w:rsidRPr="003835E7" w:rsidRDefault="00403433" w:rsidP="00FC1696">
            <w:pPr>
              <w:jc w:val="both"/>
              <w:rPr>
                <w:rFonts w:ascii="Times New Roman" w:hAnsi="Times New Roman"/>
              </w:rPr>
            </w:pPr>
            <w:r w:rsidRPr="003835E7">
              <w:rPr>
                <w:rFonts w:ascii="Times New Roman" w:hAnsi="Times New Roman"/>
              </w:rPr>
              <w:t>улица Бачурина, дом 1в</w:t>
            </w:r>
          </w:p>
          <w:p w:rsidR="00403433" w:rsidRPr="006D684B" w:rsidRDefault="00403433" w:rsidP="00FC1696">
            <w:pPr>
              <w:rPr>
                <w:rFonts w:cs="Calibri"/>
              </w:rPr>
            </w:pPr>
            <w:r>
              <w:rPr>
                <w:rFonts w:ascii="Times New Roman" w:hAnsi="Times New Roman"/>
              </w:rPr>
              <w:t>3</w:t>
            </w:r>
            <w:r w:rsidRPr="006D684B">
              <w:rPr>
                <w:rFonts w:ascii="Times New Roman" w:hAnsi="Times New Roman"/>
              </w:rPr>
              <w:t>1.0</w:t>
            </w:r>
            <w:r>
              <w:rPr>
                <w:rFonts w:ascii="Times New Roman" w:hAnsi="Times New Roman"/>
              </w:rPr>
              <w:t>8</w:t>
            </w:r>
            <w:r w:rsidRPr="006D684B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8</w:t>
            </w:r>
            <w:r w:rsidRPr="006D684B">
              <w:rPr>
                <w:rFonts w:ascii="Times New Roman" w:hAnsi="Times New Roman"/>
              </w:rPr>
              <w:t>г., в 1</w:t>
            </w:r>
            <w:r>
              <w:rPr>
                <w:rFonts w:ascii="Times New Roman" w:hAnsi="Times New Roman"/>
              </w:rPr>
              <w:t>3</w:t>
            </w:r>
            <w:r w:rsidRPr="006D684B">
              <w:rPr>
                <w:rFonts w:ascii="Times New Roman" w:hAnsi="Times New Roman"/>
              </w:rPr>
              <w:t>-00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2E314B" w:rsidRDefault="00403433" w:rsidP="00FC1696">
            <w:pPr>
              <w:rPr>
                <w:rFonts w:ascii="Times New Roman" w:hAnsi="Times New Roman"/>
              </w:rPr>
            </w:pPr>
            <w:r w:rsidRPr="002E314B">
              <w:rPr>
                <w:rFonts w:ascii="Times New Roman" w:hAnsi="Times New Roman"/>
              </w:rPr>
              <w:t>Круглый стол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rPr>
                <w:rFonts w:cs="Calibri"/>
              </w:rPr>
            </w:pPr>
            <w:r w:rsidRPr="006D684B">
              <w:rPr>
                <w:rFonts w:ascii="Times New Roman" w:hAnsi="Times New Roman"/>
              </w:rPr>
              <w:t>Сотрудники отдела опеки и попечительства УСП по Камышловскому району, воспитанники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433" w:rsidRPr="006D684B" w:rsidRDefault="00403433" w:rsidP="00FC1696">
            <w:pPr>
              <w:jc w:val="center"/>
              <w:rPr>
                <w:rFonts w:ascii="Times New Roman" w:hAnsi="Times New Roman"/>
              </w:rPr>
            </w:pPr>
            <w:r w:rsidRPr="006D684B">
              <w:rPr>
                <w:rFonts w:ascii="Times New Roman" w:hAnsi="Times New Roman"/>
              </w:rPr>
              <w:t>Сайт ГКУ «СРЦН Камышловского района»</w:t>
            </w:r>
          </w:p>
        </w:tc>
      </w:tr>
    </w:tbl>
    <w:p w:rsidR="00CE02FA" w:rsidRDefault="00CE02FA">
      <w:bookmarkStart w:id="0" w:name="_GoBack"/>
      <w:bookmarkEnd w:id="0"/>
    </w:p>
    <w:sectPr w:rsidR="00CE02FA" w:rsidSect="00976021">
      <w:pgSz w:w="16838" w:h="11906" w:orient="landscape"/>
      <w:pgMar w:top="709" w:right="709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433"/>
    <w:rsid w:val="00403433"/>
    <w:rsid w:val="00475150"/>
    <w:rsid w:val="00CE02FA"/>
    <w:rsid w:val="00E1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4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4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8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DetDom</dc:creator>
  <cp:lastModifiedBy>DetDom</cp:lastModifiedBy>
  <cp:revision>1</cp:revision>
  <dcterms:created xsi:type="dcterms:W3CDTF">2018-08-28T08:55:00Z</dcterms:created>
  <dcterms:modified xsi:type="dcterms:W3CDTF">2018-08-28T08:59:00Z</dcterms:modified>
</cp:coreProperties>
</file>