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FF3" w:rsidRDefault="00DD60A9" w:rsidP="002A3FF3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A3FF3">
        <w:rPr>
          <w:rFonts w:ascii="Times New Roman" w:hAnsi="Times New Roman"/>
          <w:b/>
          <w:bCs/>
          <w:sz w:val="28"/>
          <w:szCs w:val="28"/>
        </w:rPr>
        <w:t xml:space="preserve">Перечень организаций </w:t>
      </w:r>
    </w:p>
    <w:p w:rsidR="002A3FF3" w:rsidRDefault="00DD60A9" w:rsidP="002A3FF3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2A3FF3">
        <w:rPr>
          <w:rFonts w:ascii="Times New Roman" w:hAnsi="Times New Roman"/>
          <w:b/>
          <w:bCs/>
          <w:sz w:val="28"/>
          <w:szCs w:val="28"/>
        </w:rPr>
        <w:t xml:space="preserve">для проведения </w:t>
      </w:r>
      <w:r w:rsidR="002A3FF3" w:rsidRPr="002A3FF3">
        <w:rPr>
          <w:rFonts w:ascii="Times New Roman" w:eastAsia="Calibri" w:hAnsi="Times New Roman"/>
          <w:b/>
          <w:sz w:val="28"/>
          <w:szCs w:val="28"/>
        </w:rPr>
        <w:t xml:space="preserve">независимой оценки качества условий </w:t>
      </w:r>
    </w:p>
    <w:p w:rsidR="00DD60A9" w:rsidRPr="002A3FF3" w:rsidRDefault="002A3FF3" w:rsidP="002A3FF3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A3FF3">
        <w:rPr>
          <w:rFonts w:ascii="Times New Roman" w:eastAsia="Calibri" w:hAnsi="Times New Roman"/>
          <w:b/>
          <w:sz w:val="28"/>
          <w:szCs w:val="28"/>
        </w:rPr>
        <w:t xml:space="preserve">оказания услуг организациями социального обслуживания </w:t>
      </w:r>
      <w:r>
        <w:rPr>
          <w:rFonts w:ascii="Times New Roman" w:eastAsia="Calibri" w:hAnsi="Times New Roman"/>
          <w:b/>
          <w:sz w:val="28"/>
          <w:szCs w:val="28"/>
        </w:rPr>
        <w:t xml:space="preserve">Свердловской области </w:t>
      </w:r>
      <w:r w:rsidR="00F22B14" w:rsidRPr="002A3FF3">
        <w:rPr>
          <w:rFonts w:ascii="Times New Roman" w:hAnsi="Times New Roman"/>
          <w:b/>
          <w:bCs/>
          <w:sz w:val="28"/>
          <w:szCs w:val="28"/>
        </w:rPr>
        <w:t>в 2018 году</w:t>
      </w:r>
    </w:p>
    <w:p w:rsidR="00F22B14" w:rsidRPr="00F22B14" w:rsidRDefault="00F22B14" w:rsidP="00DD60A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74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47"/>
      </w:tblGrid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Алапаевский психоневрологический интернат» </w:t>
            </w:r>
          </w:p>
        </w:tc>
      </w:tr>
      <w:tr w:rsidR="00DD60A9" w:rsidRPr="00F22B14" w:rsidTr="002A3FF3">
        <w:trPr>
          <w:trHeight w:hRule="exact" w:val="809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>«Алтынайский специальный дом-интернат для престарелых и инвалидов»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«Березовский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«Билимбаевский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«Боровской дом-интернат для престарелых и инвалидов»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«Верхнетуринский дом интернат для престарелых и инвалидов»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«Каменск-Уральский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«Красногвардейский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>«Краснотурьинский психоневрологический интернат»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993"/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>«Невьянский дом-интернат для престарелых и инвалидов»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«Пансионат для престарелых и инвалидов «Семь ключей»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«Первоуральский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«Режевской дом-интернат для престарелых и инвалидов»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«Свердловский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«Североуральский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«Серовский дом-интернат для престарелых и инвалидов»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>«Тавдинский психоневрологический интернат»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«Тагильский пансионат для престарелых и инвалидов»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«Талицкий пансионат для престарелых и инвалидов»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«Щелкунский психоневрологический интернат»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«Уктусский пансионат для престарелых и инвалидов» </w:t>
            </w:r>
          </w:p>
        </w:tc>
      </w:tr>
      <w:tr w:rsidR="00DD60A9" w:rsidRPr="00F22B14" w:rsidTr="002A3FF3">
        <w:trPr>
          <w:trHeight w:hRule="exact" w:val="567"/>
        </w:trPr>
        <w:tc>
          <w:tcPr>
            <w:tcW w:w="9747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60A9" w:rsidRPr="00F22B14" w:rsidRDefault="00DD60A9" w:rsidP="00DD60A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8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B14">
              <w:rPr>
                <w:rFonts w:ascii="Times New Roman" w:hAnsi="Times New Roman"/>
                <w:kern w:val="24"/>
                <w:sz w:val="28"/>
                <w:szCs w:val="28"/>
              </w:rPr>
              <w:t xml:space="preserve">«Черноисточинский психоневрологический интернат» </w:t>
            </w:r>
            <w:bookmarkStart w:id="0" w:name="_GoBack"/>
            <w:bookmarkEnd w:id="0"/>
          </w:p>
        </w:tc>
      </w:tr>
    </w:tbl>
    <w:p w:rsidR="00A10FA4" w:rsidRPr="00F22B14" w:rsidRDefault="002A3FF3" w:rsidP="002A3FF3">
      <w:pPr>
        <w:shd w:val="clear" w:color="auto" w:fill="FFFFFF" w:themeFill="background1"/>
        <w:rPr>
          <w:sz w:val="28"/>
          <w:szCs w:val="28"/>
        </w:rPr>
      </w:pPr>
    </w:p>
    <w:sectPr w:rsidR="00A10FA4" w:rsidRPr="00F22B14" w:rsidSect="002A3F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17C01"/>
    <w:multiLevelType w:val="hybridMultilevel"/>
    <w:tmpl w:val="2B68AD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0A9"/>
    <w:rsid w:val="002A3FF3"/>
    <w:rsid w:val="004D4F95"/>
    <w:rsid w:val="00700B4A"/>
    <w:rsid w:val="00C227EB"/>
    <w:rsid w:val="00DD60A9"/>
    <w:rsid w:val="00F2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26F63-51C1-4BA4-9717-1F5F73A51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0A9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link w:val="a4"/>
    <w:uiPriority w:val="34"/>
    <w:qFormat/>
    <w:rsid w:val="00DD60A9"/>
    <w:pPr>
      <w:ind w:left="720"/>
      <w:contextualSpacing/>
    </w:pPr>
  </w:style>
  <w:style w:type="character" w:customStyle="1" w:styleId="a4">
    <w:name w:val="Абзац списка Знак"/>
    <w:aliases w:val="ПАРАГРАФ Знак"/>
    <w:link w:val="a3"/>
    <w:uiPriority w:val="34"/>
    <w:locked/>
    <w:rsid w:val="00DD60A9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Илларионова Анна Петровна</cp:lastModifiedBy>
  <cp:revision>1</cp:revision>
  <dcterms:created xsi:type="dcterms:W3CDTF">2018-06-14T09:33:00Z</dcterms:created>
  <dcterms:modified xsi:type="dcterms:W3CDTF">2018-06-14T10:16:00Z</dcterms:modified>
</cp:coreProperties>
</file>