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26A" w:rsidRPr="00F8726A" w:rsidRDefault="00B32D0B" w:rsidP="00F872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26A">
        <w:rPr>
          <w:rFonts w:ascii="Times New Roman" w:hAnsi="Times New Roman" w:cs="Times New Roman"/>
          <w:b/>
          <w:sz w:val="28"/>
          <w:szCs w:val="28"/>
        </w:rPr>
        <w:t>П</w:t>
      </w:r>
      <w:r w:rsidR="004A25DA" w:rsidRPr="00F8726A">
        <w:rPr>
          <w:rFonts w:ascii="Times New Roman" w:hAnsi="Times New Roman" w:cs="Times New Roman"/>
          <w:b/>
          <w:sz w:val="28"/>
          <w:szCs w:val="28"/>
        </w:rPr>
        <w:t>орядок</w:t>
      </w:r>
    </w:p>
    <w:p w:rsidR="00B32D0B" w:rsidRPr="00F8726A" w:rsidRDefault="00B32D0B" w:rsidP="00F872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726A">
        <w:rPr>
          <w:rFonts w:ascii="Times New Roman" w:hAnsi="Times New Roman" w:cs="Times New Roman"/>
          <w:b/>
          <w:sz w:val="28"/>
          <w:szCs w:val="28"/>
        </w:rPr>
        <w:t>выдачи справки о среднедушевом доходе семьи</w:t>
      </w:r>
      <w:r w:rsidR="004A25DA" w:rsidRPr="00F872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8726A">
        <w:rPr>
          <w:rFonts w:ascii="Times New Roman" w:hAnsi="Times New Roman" w:cs="Times New Roman"/>
          <w:b/>
          <w:sz w:val="28"/>
          <w:szCs w:val="28"/>
        </w:rPr>
        <w:t xml:space="preserve">для обеспечения специальными молочными продуктами детского питания (жидкими, пастообразными и сухими молочными продуктами) детей второго и третьего года жизни из семей со среднедушевым доходом ниже </w:t>
      </w:r>
      <w:hyperlink r:id="rId4" w:history="1">
        <w:r w:rsidRPr="00F8726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величины прожиточного минимума</w:t>
        </w:r>
      </w:hyperlink>
      <w:r w:rsidRPr="00F8726A">
        <w:rPr>
          <w:rFonts w:ascii="Times New Roman" w:hAnsi="Times New Roman" w:cs="Times New Roman"/>
          <w:b/>
          <w:sz w:val="28"/>
          <w:szCs w:val="28"/>
        </w:rPr>
        <w:t xml:space="preserve"> на душу населения, установленной Правительством Свердловской области, не посещающих дошкольные образовательные организации.</w:t>
      </w:r>
    </w:p>
    <w:p w:rsidR="00B32D0B" w:rsidRPr="00F8726A" w:rsidRDefault="00B32D0B" w:rsidP="00F8726A">
      <w:pPr>
        <w:pStyle w:val="1"/>
        <w:jc w:val="center"/>
        <w:rPr>
          <w:rFonts w:ascii="Times New Roman" w:hAnsi="Times New Roman"/>
          <w:b w:val="0"/>
          <w:i/>
          <w:sz w:val="24"/>
          <w:szCs w:val="24"/>
        </w:rPr>
      </w:pPr>
      <w:proofErr w:type="gramStart"/>
      <w:r>
        <w:rPr>
          <w:rFonts w:ascii="Times New Roman" w:hAnsi="Times New Roman"/>
          <w:b w:val="0"/>
          <w:sz w:val="18"/>
          <w:szCs w:val="18"/>
        </w:rPr>
        <w:t>(</w:t>
      </w:r>
      <w:r w:rsidRPr="00F8726A">
        <w:rPr>
          <w:rFonts w:ascii="Times New Roman" w:hAnsi="Times New Roman"/>
          <w:b w:val="0"/>
          <w:i/>
          <w:sz w:val="24"/>
          <w:szCs w:val="24"/>
        </w:rPr>
        <w:t>Постановление Правительства Свердловской области от 2 марта 2011 г. N 167-ПП "О реализации мер социальной поддержки проживающих в Свердловской области беременных женщин, кормящих матерей и детей в возрасте до трех лет по обеспечению полноценным питанием, детей, страдающих тяжелыми формами пищевой аллергии с непереносимостью белков коровьего молока, и детей с экстремально низкой массой при рождении специализированными продуктами лечебного питания за счет</w:t>
      </w:r>
      <w:proofErr w:type="gramEnd"/>
      <w:r w:rsidRPr="00F8726A">
        <w:rPr>
          <w:rFonts w:ascii="Times New Roman" w:hAnsi="Times New Roman"/>
          <w:b w:val="0"/>
          <w:i/>
          <w:sz w:val="24"/>
          <w:szCs w:val="24"/>
        </w:rPr>
        <w:t xml:space="preserve"> средств областного бюджета").</w:t>
      </w:r>
    </w:p>
    <w:p w:rsidR="00F8726A" w:rsidRDefault="00F8726A" w:rsidP="00B32D0B">
      <w:pPr>
        <w:pStyle w:val="a3"/>
        <w:jc w:val="both"/>
        <w:rPr>
          <w:sz w:val="26"/>
          <w:szCs w:val="26"/>
        </w:rPr>
      </w:pPr>
    </w:p>
    <w:p w:rsidR="00505F8E" w:rsidRDefault="00505F8E" w:rsidP="00505F8E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505F8E">
        <w:rPr>
          <w:b/>
          <w:u w:val="single"/>
        </w:rPr>
        <w:t>Условия выдачи справки</w:t>
      </w:r>
      <w:r>
        <w:rPr>
          <w:b/>
          <w:u w:val="single"/>
        </w:rPr>
        <w:t>:</w:t>
      </w:r>
    </w:p>
    <w:p w:rsidR="00505F8E" w:rsidRPr="00505F8E" w:rsidRDefault="00505F8E" w:rsidP="00505F8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05F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детям второго и третьего года жизни из семей со среднедушевым доходом ниже </w:t>
      </w:r>
      <w:hyperlink r:id="rId5" w:history="1">
        <w:r w:rsidRPr="00505F8E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величины прожиточного минимума</w:t>
        </w:r>
      </w:hyperlink>
      <w:r w:rsidRPr="00505F8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душу населения, установленной Правительством Свердловской области, не посещающим дошкольные образовательные организации, </w:t>
      </w:r>
    </w:p>
    <w:p w:rsidR="00472BF0" w:rsidRPr="00472BF0" w:rsidRDefault="00472BF0" w:rsidP="00472BF0">
      <w:pPr>
        <w:pStyle w:val="a3"/>
        <w:ind w:firstLine="567"/>
        <w:jc w:val="both"/>
      </w:pPr>
      <w:bookmarkStart w:id="0" w:name="sub_35"/>
      <w:r w:rsidRPr="00472BF0">
        <w:t>Справка о среднедушевом доходе семьи выдается родителю (законному представителю) ребенка второго и третьего года жизни на основании заявления, поданного в управление социальной политики по месту жительства (по месту пребывания). Вместе с заявлением предъявляет паспорт или иной документ, удостоверяющий личность.</w:t>
      </w:r>
    </w:p>
    <w:bookmarkEnd w:id="0"/>
    <w:p w:rsidR="00B32D0B" w:rsidRPr="000D3968" w:rsidRDefault="000D3968" w:rsidP="00207290">
      <w:pPr>
        <w:pStyle w:val="a3"/>
        <w:spacing w:before="0" w:beforeAutospacing="0" w:after="0" w:afterAutospacing="0"/>
        <w:jc w:val="both"/>
        <w:rPr>
          <w:b/>
          <w:u w:val="single"/>
        </w:rPr>
      </w:pPr>
      <w:r w:rsidRPr="000D3968">
        <w:rPr>
          <w:b/>
          <w:u w:val="single"/>
        </w:rPr>
        <w:t xml:space="preserve">Необходимые </w:t>
      </w:r>
      <w:r w:rsidR="00B32D0B" w:rsidRPr="000D3968">
        <w:rPr>
          <w:b/>
          <w:u w:val="single"/>
        </w:rPr>
        <w:t>документы:</w:t>
      </w:r>
    </w:p>
    <w:p w:rsidR="00B32D0B" w:rsidRPr="000D3968" w:rsidRDefault="00B32D0B" w:rsidP="00207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20021"/>
      <w:r w:rsidRPr="000D3968">
        <w:rPr>
          <w:rFonts w:ascii="Times New Roman" w:hAnsi="Times New Roman" w:cs="Times New Roman"/>
          <w:sz w:val="24"/>
          <w:szCs w:val="24"/>
        </w:rPr>
        <w:t>1) документы (справки) о доходах заявителя и членов его семьи за 3 календарных месяца, предшествующих месяцу подачи заявления;</w:t>
      </w:r>
    </w:p>
    <w:bookmarkEnd w:id="1"/>
    <w:p w:rsidR="0080180E" w:rsidRPr="0080180E" w:rsidRDefault="0080180E" w:rsidP="0080180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В случае</w:t>
      </w:r>
      <w:proofErr w:type="gramStart"/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proofErr w:type="gramEnd"/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если на ребенка назначено ежемесячное пособие в соответствии с </w:t>
      </w:r>
      <w:hyperlink r:id="rId6" w:history="1">
        <w:r w:rsidRPr="0080180E">
          <w:rPr>
            <w:rStyle w:val="a6"/>
            <w:rFonts w:ascii="Times New Roman" w:hAnsi="Times New Roman" w:cs="Times New Roman"/>
            <w:b/>
            <w:color w:val="000000" w:themeColor="text1"/>
            <w:sz w:val="24"/>
            <w:szCs w:val="24"/>
          </w:rPr>
          <w:t>Законом</w:t>
        </w:r>
      </w:hyperlink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Свердловской области от 14 декабря 2004 года N 204-ОЗ "О ежемесячном пособии на ребенка", </w:t>
      </w:r>
      <w:r w:rsidRPr="0080180E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предоставления документов (справок), необходимых для исчисления среднедушевого дохода семьи, не требуется;</w:t>
      </w:r>
    </w:p>
    <w:p w:rsidR="00B32D0B" w:rsidRPr="000D3968" w:rsidRDefault="00B32D0B" w:rsidP="00207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68">
        <w:rPr>
          <w:rFonts w:ascii="Times New Roman" w:hAnsi="Times New Roman" w:cs="Times New Roman"/>
          <w:sz w:val="24"/>
          <w:szCs w:val="24"/>
        </w:rPr>
        <w:t>2) свидетельство о рождении ребенка</w:t>
      </w:r>
      <w:r w:rsidR="000D3968" w:rsidRPr="000D3968">
        <w:rPr>
          <w:rFonts w:ascii="Times New Roman" w:hAnsi="Times New Roman" w:cs="Times New Roman"/>
          <w:sz w:val="24"/>
          <w:szCs w:val="24"/>
        </w:rPr>
        <w:t>;</w:t>
      </w:r>
      <w:r w:rsidRPr="000D39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D3968" w:rsidRPr="000D3968" w:rsidRDefault="00B32D0B" w:rsidP="002072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3968">
        <w:rPr>
          <w:rFonts w:ascii="Times New Roman" w:hAnsi="Times New Roman" w:cs="Times New Roman"/>
          <w:sz w:val="24"/>
          <w:szCs w:val="24"/>
        </w:rPr>
        <w:t>3)</w:t>
      </w:r>
      <w:r w:rsidR="000D3968" w:rsidRPr="000D3968">
        <w:rPr>
          <w:rFonts w:ascii="Times New Roman" w:hAnsi="Times New Roman" w:cs="Times New Roman"/>
        </w:rPr>
        <w:t xml:space="preserve"> </w:t>
      </w:r>
      <w:r w:rsidR="000D3968" w:rsidRPr="000D3968">
        <w:rPr>
          <w:rFonts w:ascii="Times New Roman" w:hAnsi="Times New Roman" w:cs="Times New Roman"/>
          <w:sz w:val="24"/>
          <w:szCs w:val="24"/>
        </w:rPr>
        <w:t>заявление второго родителя ребенка, с которым заявитель состоит в браке (при наличии), о согласии на обработку своих персональных данных;</w:t>
      </w:r>
    </w:p>
    <w:p w:rsidR="00B32D0B" w:rsidRPr="000D3968" w:rsidRDefault="00B32D0B" w:rsidP="002072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968">
        <w:rPr>
          <w:rFonts w:ascii="Times New Roman" w:hAnsi="Times New Roman" w:cs="Times New Roman"/>
          <w:sz w:val="24"/>
          <w:szCs w:val="24"/>
        </w:rPr>
        <w:t>4) при обращении представителя дополнительно представляется документ, подтверждающий полномочия представителя.</w:t>
      </w:r>
    </w:p>
    <w:p w:rsidR="0080180E" w:rsidRDefault="0080180E" w:rsidP="0080180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180E" w:rsidRPr="0080180E" w:rsidRDefault="0080180E" w:rsidP="0080180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0180E">
        <w:rPr>
          <w:rFonts w:ascii="Times New Roman" w:hAnsi="Times New Roman" w:cs="Times New Roman"/>
          <w:b/>
          <w:sz w:val="24"/>
          <w:szCs w:val="24"/>
          <w:u w:val="single"/>
        </w:rPr>
        <w:t>Расчет среднедушевого дохода семьи</w:t>
      </w:r>
    </w:p>
    <w:p w:rsidR="0080180E" w:rsidRPr="0080180E" w:rsidRDefault="0080180E" w:rsidP="0080180E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sub_36"/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>счисля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ется </w:t>
      </w:r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среднедушевой доход семьи за три последних календарных месяца, предшествующих месяцу обращения, с учетом видов дохода семьи, учитываемых при исчислении среднедушевого дохода для назначения ежемесячного пособия на ребенка в соответствии с </w:t>
      </w:r>
      <w:hyperlink r:id="rId7" w:history="1">
        <w:r w:rsidRPr="0071558A">
          <w:rPr>
            <w:rStyle w:val="a6"/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7155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Правительства Свердловской области от 01.02.2005 г. N 70-ПП "О порядке реализации Закона Свердловской области от 14 декабря 2004 года N 204-ОЗ "О ежемесячном пособии на ребенка"</w:t>
      </w:r>
      <w:bookmarkStart w:id="3" w:name="sub_37"/>
      <w:bookmarkEnd w:id="2"/>
      <w:r>
        <w:t>.</w:t>
      </w:r>
      <w:proofErr w:type="gramEnd"/>
    </w:p>
    <w:bookmarkEnd w:id="3"/>
    <w:p w:rsidR="0080180E" w:rsidRDefault="0080180E" w:rsidP="008018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80180E" w:rsidRPr="00472BF0" w:rsidRDefault="0080180E" w:rsidP="0080180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72BF0">
        <w:rPr>
          <w:rFonts w:ascii="Times New Roman" w:hAnsi="Times New Roman" w:cs="Times New Roman"/>
          <w:sz w:val="24"/>
          <w:szCs w:val="24"/>
        </w:rPr>
        <w:t>Справка о среднедушевом доходе семьи выдается заявителю при личном обращении в управление социальной политики либо направляется в многофункциональный центр (в случае подачи заявления в многофункциональный центр).</w:t>
      </w:r>
    </w:p>
    <w:p w:rsidR="00B32D0B" w:rsidRPr="00D367CC" w:rsidRDefault="00B32D0B" w:rsidP="002072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460BC" w:rsidRPr="00207290" w:rsidRDefault="00C460BC" w:rsidP="0020729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7290">
        <w:rPr>
          <w:rFonts w:ascii="Times New Roman" w:hAnsi="Times New Roman" w:cs="Times New Roman"/>
          <w:b/>
          <w:sz w:val="24"/>
          <w:szCs w:val="24"/>
          <w:u w:val="single"/>
        </w:rPr>
        <w:t>Управление отказывает в приеме заявления:</w:t>
      </w:r>
    </w:p>
    <w:p w:rsidR="00C460BC" w:rsidRPr="00207290" w:rsidRDefault="00C460BC" w:rsidP="0020729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7290">
        <w:rPr>
          <w:rFonts w:ascii="Times New Roman" w:hAnsi="Times New Roman" w:cs="Times New Roman"/>
          <w:sz w:val="24"/>
          <w:szCs w:val="24"/>
        </w:rPr>
        <w:t xml:space="preserve">1) </w:t>
      </w:r>
      <w:r w:rsidR="000D3968" w:rsidRPr="00207290">
        <w:rPr>
          <w:rFonts w:ascii="Times New Roman" w:hAnsi="Times New Roman" w:cs="Times New Roman"/>
          <w:sz w:val="24"/>
          <w:szCs w:val="24"/>
        </w:rPr>
        <w:t xml:space="preserve"> если </w:t>
      </w:r>
      <w:r w:rsidRPr="00207290">
        <w:rPr>
          <w:rFonts w:ascii="Times New Roman" w:hAnsi="Times New Roman" w:cs="Times New Roman"/>
          <w:sz w:val="24"/>
          <w:szCs w:val="24"/>
        </w:rPr>
        <w:t>заявление подано лицом, не имеющим на это полномочий;</w:t>
      </w:r>
    </w:p>
    <w:p w:rsidR="00C460BC" w:rsidRPr="00207290" w:rsidRDefault="00C460BC" w:rsidP="00207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7290">
        <w:rPr>
          <w:rFonts w:ascii="Times New Roman" w:hAnsi="Times New Roman" w:cs="Times New Roman"/>
          <w:sz w:val="24"/>
          <w:szCs w:val="24"/>
        </w:rPr>
        <w:t>2)</w:t>
      </w:r>
      <w:r w:rsidR="000D3968" w:rsidRPr="00207290">
        <w:rPr>
          <w:rFonts w:ascii="Times New Roman" w:hAnsi="Times New Roman" w:cs="Times New Roman"/>
          <w:sz w:val="24"/>
          <w:szCs w:val="24"/>
        </w:rPr>
        <w:t xml:space="preserve"> если не  представлены необходимые д</w:t>
      </w:r>
      <w:r w:rsidRPr="00207290">
        <w:rPr>
          <w:rFonts w:ascii="Times New Roman" w:hAnsi="Times New Roman" w:cs="Times New Roman"/>
          <w:sz w:val="24"/>
          <w:szCs w:val="24"/>
        </w:rPr>
        <w:t>окументы;</w:t>
      </w:r>
    </w:p>
    <w:p w:rsidR="00C460BC" w:rsidRPr="00207290" w:rsidRDefault="00C460BC" w:rsidP="0020729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07290">
        <w:rPr>
          <w:rFonts w:ascii="Times New Roman" w:hAnsi="Times New Roman" w:cs="Times New Roman"/>
          <w:sz w:val="24"/>
          <w:szCs w:val="24"/>
        </w:rPr>
        <w:t>3) заявление и документы, направленные в форме электронных документов, не подписаны электронной подписью;</w:t>
      </w:r>
    </w:p>
    <w:p w:rsidR="00C460BC" w:rsidRPr="00207290" w:rsidRDefault="00C460BC" w:rsidP="00207290">
      <w:pPr>
        <w:ind w:right="-143"/>
        <w:jc w:val="both"/>
        <w:rPr>
          <w:rFonts w:ascii="Times New Roman" w:hAnsi="Times New Roman" w:cs="Times New Roman"/>
          <w:sz w:val="24"/>
          <w:szCs w:val="24"/>
        </w:rPr>
      </w:pPr>
      <w:r w:rsidRPr="00207290">
        <w:rPr>
          <w:rFonts w:ascii="Times New Roman" w:hAnsi="Times New Roman" w:cs="Times New Roman"/>
          <w:sz w:val="24"/>
          <w:szCs w:val="24"/>
        </w:rPr>
        <w:t>4) если при проверке усиленной квалифицированной электронной подписи, которой подписаны заявление и документы, будет выявлена ее недействительность.</w:t>
      </w:r>
    </w:p>
    <w:p w:rsidR="000D3968" w:rsidRPr="00207290" w:rsidRDefault="000D3968" w:rsidP="00207290">
      <w:pPr>
        <w:pStyle w:val="1"/>
        <w:jc w:val="both"/>
        <w:rPr>
          <w:rFonts w:ascii="Times New Roman" w:hAnsi="Times New Roman"/>
          <w:sz w:val="24"/>
          <w:szCs w:val="24"/>
          <w:u w:val="single"/>
        </w:rPr>
      </w:pPr>
      <w:bookmarkStart w:id="4" w:name="sub_211"/>
      <w:r w:rsidRPr="00207290">
        <w:rPr>
          <w:rFonts w:ascii="Times New Roman" w:hAnsi="Times New Roman"/>
          <w:sz w:val="24"/>
          <w:szCs w:val="24"/>
          <w:u w:val="single"/>
        </w:rPr>
        <w:t xml:space="preserve">Управление отказывает </w:t>
      </w:r>
      <w:r w:rsidR="00AC6606">
        <w:rPr>
          <w:rFonts w:ascii="Times New Roman" w:hAnsi="Times New Roman"/>
          <w:sz w:val="24"/>
          <w:szCs w:val="24"/>
          <w:u w:val="single"/>
        </w:rPr>
        <w:t xml:space="preserve">в </w:t>
      </w:r>
      <w:r w:rsidRPr="00207290">
        <w:rPr>
          <w:rFonts w:ascii="Times New Roman" w:hAnsi="Times New Roman"/>
          <w:sz w:val="24"/>
          <w:szCs w:val="24"/>
          <w:u w:val="single"/>
        </w:rPr>
        <w:t>выдач</w:t>
      </w:r>
      <w:r w:rsidR="00AC6606">
        <w:rPr>
          <w:rFonts w:ascii="Times New Roman" w:hAnsi="Times New Roman"/>
          <w:sz w:val="24"/>
          <w:szCs w:val="24"/>
          <w:u w:val="single"/>
        </w:rPr>
        <w:t>е</w:t>
      </w:r>
      <w:r w:rsidRPr="00207290">
        <w:rPr>
          <w:rFonts w:ascii="Times New Roman" w:hAnsi="Times New Roman"/>
          <w:sz w:val="24"/>
          <w:szCs w:val="24"/>
          <w:u w:val="single"/>
        </w:rPr>
        <w:t xml:space="preserve"> справки:</w:t>
      </w:r>
      <w:bookmarkStart w:id="5" w:name="sub_1027"/>
      <w:bookmarkEnd w:id="4"/>
    </w:p>
    <w:p w:rsidR="000D3968" w:rsidRPr="00207290" w:rsidRDefault="000D3968" w:rsidP="002072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0281"/>
      <w:bookmarkEnd w:id="5"/>
      <w:r w:rsidRPr="00207290">
        <w:rPr>
          <w:rFonts w:ascii="Times New Roman" w:hAnsi="Times New Roman" w:cs="Times New Roman"/>
          <w:sz w:val="24"/>
          <w:szCs w:val="24"/>
        </w:rPr>
        <w:t xml:space="preserve">1) если семья имеет среднедушевой доход </w:t>
      </w:r>
      <w:proofErr w:type="gramStart"/>
      <w:r w:rsidRPr="00207290">
        <w:rPr>
          <w:rFonts w:ascii="Times New Roman" w:hAnsi="Times New Roman" w:cs="Times New Roman"/>
          <w:sz w:val="24"/>
          <w:szCs w:val="24"/>
        </w:rPr>
        <w:t>равный</w:t>
      </w:r>
      <w:proofErr w:type="gramEnd"/>
      <w:r w:rsidRPr="00207290">
        <w:rPr>
          <w:rFonts w:ascii="Times New Roman" w:hAnsi="Times New Roman" w:cs="Times New Roman"/>
          <w:sz w:val="24"/>
          <w:szCs w:val="24"/>
        </w:rPr>
        <w:t xml:space="preserve"> либо превышающий </w:t>
      </w:r>
      <w:hyperlink r:id="rId8" w:history="1">
        <w:r w:rsidRPr="00207290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величину прожиточного минимума</w:t>
        </w:r>
      </w:hyperlink>
      <w:r w:rsidRPr="00207290">
        <w:rPr>
          <w:rFonts w:ascii="Times New Roman" w:hAnsi="Times New Roman" w:cs="Times New Roman"/>
          <w:sz w:val="24"/>
          <w:szCs w:val="24"/>
        </w:rPr>
        <w:t>, установленную Правительством Свердловской области;</w:t>
      </w:r>
    </w:p>
    <w:p w:rsidR="000D3968" w:rsidRPr="00207290" w:rsidRDefault="000D3968" w:rsidP="002072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10282"/>
      <w:bookmarkEnd w:id="6"/>
      <w:r w:rsidRPr="00207290">
        <w:rPr>
          <w:rFonts w:ascii="Times New Roman" w:hAnsi="Times New Roman" w:cs="Times New Roman"/>
          <w:sz w:val="24"/>
          <w:szCs w:val="24"/>
        </w:rPr>
        <w:t>2) если в течение пяти рабочих дней со дня подачи заявления, подписанного простой электронной подписью, не представлены подлинники или заверенные в установленном порядке копии документов</w:t>
      </w:r>
      <w:bookmarkEnd w:id="7"/>
    </w:p>
    <w:p w:rsidR="00B32D0B" w:rsidRPr="00D367CC" w:rsidRDefault="00B32D0B" w:rsidP="002072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B32D0B" w:rsidRPr="00D367CC" w:rsidSect="0080180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2D0B"/>
    <w:rsid w:val="00091C20"/>
    <w:rsid w:val="000B5BDA"/>
    <w:rsid w:val="000D3968"/>
    <w:rsid w:val="001659F7"/>
    <w:rsid w:val="00207290"/>
    <w:rsid w:val="003E2E32"/>
    <w:rsid w:val="00411205"/>
    <w:rsid w:val="00472BF0"/>
    <w:rsid w:val="00486A96"/>
    <w:rsid w:val="004A25DA"/>
    <w:rsid w:val="00505F8E"/>
    <w:rsid w:val="006A1E96"/>
    <w:rsid w:val="00713C97"/>
    <w:rsid w:val="0071558A"/>
    <w:rsid w:val="0080180E"/>
    <w:rsid w:val="008D5475"/>
    <w:rsid w:val="00AC6606"/>
    <w:rsid w:val="00B32D0B"/>
    <w:rsid w:val="00B51348"/>
    <w:rsid w:val="00BB79A0"/>
    <w:rsid w:val="00C460BC"/>
    <w:rsid w:val="00D367CC"/>
    <w:rsid w:val="00EA0998"/>
    <w:rsid w:val="00ED1075"/>
    <w:rsid w:val="00F872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A96"/>
  </w:style>
  <w:style w:type="paragraph" w:styleId="1">
    <w:name w:val="heading 1"/>
    <w:basedOn w:val="a"/>
    <w:next w:val="a"/>
    <w:link w:val="10"/>
    <w:uiPriority w:val="9"/>
    <w:qFormat/>
    <w:rsid w:val="00B32D0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32D0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unhideWhenUsed/>
    <w:rsid w:val="00B32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B32D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5">
    <w:name w:val="Название Знак"/>
    <w:basedOn w:val="a0"/>
    <w:link w:val="a4"/>
    <w:rsid w:val="00B32D0B"/>
    <w:rPr>
      <w:rFonts w:ascii="Times New Roman" w:eastAsia="Times New Roman" w:hAnsi="Times New Roman" w:cs="Times New Roman"/>
      <w:b/>
      <w:sz w:val="48"/>
      <w:szCs w:val="20"/>
    </w:rPr>
  </w:style>
  <w:style w:type="character" w:customStyle="1" w:styleId="a6">
    <w:name w:val="Гипертекстовая ссылка"/>
    <w:basedOn w:val="a0"/>
    <w:uiPriority w:val="99"/>
    <w:rsid w:val="00B32D0B"/>
    <w:rPr>
      <w:color w:val="106BBE"/>
    </w:rPr>
  </w:style>
  <w:style w:type="character" w:styleId="a7">
    <w:name w:val="Hyperlink"/>
    <w:basedOn w:val="a0"/>
    <w:uiPriority w:val="99"/>
    <w:semiHidden/>
    <w:unhideWhenUsed/>
    <w:rsid w:val="00B32D0B"/>
    <w:rPr>
      <w:color w:val="0000FF"/>
      <w:u w:val="single"/>
    </w:rPr>
  </w:style>
  <w:style w:type="paragraph" w:customStyle="1" w:styleId="ConsPlusNormal">
    <w:name w:val="ConsPlusNormal"/>
    <w:rsid w:val="000B5BD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155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201950.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9219779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326.0" TargetMode="External"/><Relationship Id="rId5" Type="http://schemas.openxmlformats.org/officeDocument/2006/relationships/hyperlink" Target="garantF1://9201950.0" TargetMode="External"/><Relationship Id="rId10" Type="http://schemas.openxmlformats.org/officeDocument/2006/relationships/theme" Target="theme/theme1.xml"/><Relationship Id="rId4" Type="http://schemas.openxmlformats.org/officeDocument/2006/relationships/hyperlink" Target="garantf1://9201950.0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Корнилова</dc:creator>
  <cp:keywords/>
  <dc:description/>
  <cp:lastModifiedBy>Галимова</cp:lastModifiedBy>
  <cp:revision>19</cp:revision>
  <cp:lastPrinted>2018-05-25T04:48:00Z</cp:lastPrinted>
  <dcterms:created xsi:type="dcterms:W3CDTF">2018-05-24T04:18:00Z</dcterms:created>
  <dcterms:modified xsi:type="dcterms:W3CDTF">2018-05-25T04:48:00Z</dcterms:modified>
</cp:coreProperties>
</file>