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09" w:rsidRPr="00E45043" w:rsidRDefault="00E04F09" w:rsidP="00E45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b/>
          <w:bCs/>
          <w:i w:val="0"/>
          <w:iCs w:val="0"/>
          <w:color w:val="314145"/>
          <w:sz w:val="28"/>
          <w:szCs w:val="28"/>
          <w:lang w:val="ru-RU" w:eastAsia="ru-RU" w:bidi="ar-SA"/>
        </w:rPr>
        <w:t>Исчерпывающий перечень документов, необходимых</w:t>
      </w:r>
    </w:p>
    <w:p w:rsidR="00E04F09" w:rsidRPr="00E45043" w:rsidRDefault="00E04F09" w:rsidP="00E45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b/>
          <w:bCs/>
          <w:i w:val="0"/>
          <w:iCs w:val="0"/>
          <w:color w:val="314145"/>
          <w:sz w:val="28"/>
          <w:szCs w:val="28"/>
          <w:lang w:val="ru-RU" w:eastAsia="ru-RU" w:bidi="ar-SA"/>
        </w:rPr>
        <w:t>в соответствии с законодательными или иными нормативными</w:t>
      </w:r>
    </w:p>
    <w:p w:rsidR="00E04F09" w:rsidRPr="00E45043" w:rsidRDefault="00E04F09" w:rsidP="00E45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b/>
          <w:bCs/>
          <w:i w:val="0"/>
          <w:iCs w:val="0"/>
          <w:color w:val="314145"/>
          <w:sz w:val="28"/>
          <w:szCs w:val="28"/>
          <w:lang w:val="ru-RU" w:eastAsia="ru-RU" w:bidi="ar-SA"/>
        </w:rPr>
        <w:t>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b/>
          <w:bCs/>
          <w:i w:val="0"/>
          <w:iCs w:val="0"/>
          <w:color w:val="314145"/>
          <w:sz w:val="28"/>
          <w:szCs w:val="28"/>
          <w:lang w:val="ru-RU" w:eastAsia="ru-RU" w:bidi="ar-SA"/>
        </w:rPr>
        <w:t> 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18. Заявитель представляет в управление социальной политики следующие документы: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1)         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заявление).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Форма заявления утверждена приказом Министерства образования и науки Российской Федерации от 14.09.2009 года № 334 «О реализации постановления Правительства Российской Федерации от 18 мая 2009 года № 423»;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proofErr w:type="gramStart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2)         справку с места работы с указанием должности и размера средней заработной платы (либо дохода) за последние 12 месяцев, а для граждан, не состоящих в трудовых отношениях, - иной документ, подтверждающий доходы (для пенсионеров - копию пенсионного удостоверения);</w:t>
      </w:r>
      <w:proofErr w:type="gramEnd"/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3)       медицинское заключение о состоянии здоровья по результатам освидетельствования гражданина, выразившего желание стать опекуном (попечителем), выданное в порядке, установленном приказом Министерства здравоохранения Российской Федерации от 10.09.1996 года № 332 «О порядке медицинского освидетельствования граждан, желающих стать усыновителями, опекунами (попечителями) или приемными родителями»;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4)         копию свидетельства о браке (если гражданин, выразивший желание стать опекуном, попечителем, состоит в браке);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5)         письменное согласие совершеннолетних членов семьи с учетом мнения детей, достигших 10-летнего возраста, проживающих совместно с заявителем на прием ребенка (детей) в семью (приложение 2 к административному регламенту);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proofErr w:type="gramStart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6)         документ о прохождении заявителем подготовки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18.05.2008 года № 423 «Об отдельных вопросах осуществления опеки и попечительства в отношении</w:t>
      </w:r>
      <w:proofErr w:type="gramEnd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 xml:space="preserve"> несовершеннолетних». В соответствии с Федеральным законом от 30.11.2011 года № 351-ФЗ «О внесении изменений в статьи 127 и 146 Семейного кодекса Российской Федерации и статью 271 Гражданского </w:t>
      </w: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lastRenderedPageBreak/>
        <w:t>процессуального кодекса Российской Федерации» документ о прохождении подготовки с 01 сентября 2012 года предоставляется заявителем в обязательном порядке;</w:t>
      </w:r>
    </w:p>
    <w:p w:rsidR="00E04F09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7)         автобиографию.</w:t>
      </w:r>
    </w:p>
    <w:p w:rsidR="00E45043" w:rsidRPr="00E45043" w:rsidRDefault="00E45043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19. При установлении опеки над детьми несовершеннолетних родителей, не достигших возраста шестнадцати лет (статья 62 Семейного кодекса Российской Федерации), необходимы следующие документы: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1)    заявление от гражданина, являющегося несовершеннолетним родителем, о назначении его ребенку (детям) опекуна с указанием конкретного лица (приложение № 3 к административному регламенту);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2)    копия свидетельства о рождении ребенка (детей);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3)    копия паспорта или иного документа, удостоверяющего личность, гражданина, являющегося несовершеннолетним родителем, с предъявлением оригиналов указанных документов;</w:t>
      </w:r>
    </w:p>
    <w:p w:rsidR="00E04F09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4)    документы, указанные в пункте 18 административного регламента.</w:t>
      </w:r>
    </w:p>
    <w:p w:rsidR="00E45043" w:rsidRPr="00E45043" w:rsidRDefault="00E45043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</w:p>
    <w:p w:rsidR="00E04F09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20. При установлении опеки над детьми граждан, которые по уважительным причинам не могут исполнять свои родительские обязанности (часть 1 статьи 13 Федерального закона от 24 апреля 2008 года № 48-ФЗ «Об опеке и попечительстве») необходимы следующие документы:</w:t>
      </w:r>
    </w:p>
    <w:p w:rsidR="00E45043" w:rsidRPr="00E45043" w:rsidRDefault="00E45043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1)    заявление от граждан, которые по уважительным причинам не могут исполнять свои родительские обязанности, о назначении их ребенку (детям) конкретного лица в качестве опекуна (попечителя) с указанием периода, когда по уважительным причинам они не смогут исполнять свои родительские обязанности (приложение № 4 к административному регламенту);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2)    копия свидетельства о рождении ребенка (детей);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3)    копия паспорта или иного документа, удостоверяющего личность, граждан, которые по уважительным причинам не могут исполнять свои родительские обязанности, с предъявлением оригиналов указанных документов;</w:t>
      </w:r>
    </w:p>
    <w:p w:rsidR="00E04F09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4)    документы, указанные в пункте 18 административного регламента.</w:t>
      </w:r>
    </w:p>
    <w:p w:rsidR="00E45043" w:rsidRPr="00E45043" w:rsidRDefault="00E45043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21. При установлении попечительства над несовершеннолетними гражданами, достигшими 14-летнего возраста (часть 3 статьи 13 Федерального закона от 24 апреля 2008 года № 48-ФЗ «Об опеке и попечительстве») необходимы следующие документы: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1)    заявление несовершеннолетнего гражданина, достигшего 14-летнего возраста, о назначении ему попечителя с указанием конкретного лица (приложение № 5 к административному регламенту);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2)    копия паспорта или иного документа, удостоверяющего личность, несовершеннолетнего гражданина, достигшего 14-летнего возраста, с предъявлением оригиналов указанных документов;</w:t>
      </w:r>
    </w:p>
    <w:p w:rsidR="00E04F09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lastRenderedPageBreak/>
        <w:t>3)    документы, указанные в пункте 18 административного регламента.</w:t>
      </w:r>
    </w:p>
    <w:p w:rsidR="00E45043" w:rsidRPr="00E45043" w:rsidRDefault="00E45043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 xml:space="preserve">22. </w:t>
      </w:r>
      <w:proofErr w:type="gramStart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При установлении предварительной опеки (предварительного попечительства) в случаях, если в интересах несовершеннолетнего ему необходимо немедленно назначить опекуна или попечителя, в том числе при отобрании ребенка у родителей или лиц, их заменяющих, на основании статьи 77 Семейного кодекса Российской Федерации, и нецелесообразности помещения ребенка в организацию для детей-сирот и детей, оставшихся без попечения родителей (статья 12 Федерального закона от 24.04.2008 года</w:t>
      </w:r>
      <w:proofErr w:type="gramEnd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 xml:space="preserve"> № </w:t>
      </w:r>
      <w:proofErr w:type="gramStart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48-ФЗ «Об опеке и попечительстве») необходимы следующие документы:</w:t>
      </w:r>
      <w:proofErr w:type="gramEnd"/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1) заявление гражданина о временном назначении опекуном (попечителем) в отношении несовершеннолетнего (приложение № 6 к административному регламенту);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2) копия паспорта или иного документа, удостоверяющего личность, гражданина, с предъявлением оригиналов указанных документов;</w:t>
      </w:r>
    </w:p>
    <w:p w:rsidR="00E04F09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3) копия заключения о возможности быть опекуном или попечителем, (при наличии).</w:t>
      </w:r>
    </w:p>
    <w:p w:rsidR="00E45043" w:rsidRPr="00E45043" w:rsidRDefault="00E45043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</w:p>
    <w:p w:rsidR="00E04F09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23. Заявитель при подаче заявления предъявляет паспорт или иной документ, удостоверяющий личность.</w:t>
      </w:r>
    </w:p>
    <w:p w:rsidR="00E45043" w:rsidRPr="00E45043" w:rsidRDefault="00E45043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24. Документ, предусмотренный подпунктом 2 пункта 18 административного регламента,  принимается  управлением социальной политики в течение года со дня его выдачи, документ, предусмотренный подпунктом 3 пункта 18 административного регламента - в течение 3 месяцев со дня его выдачи.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Не принимаются к производству документы, имеющие подчистки, зачеркнутые слова и иные исправления, а также исполненные карандашом.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Документы, предусмотренные пунктами 18, 19, 20, 21, 22 административного регламента, принимаются управлением социальной политики в оригинале, кроме документов, предусмотренных подпунктом 4 пункта 18, подпунктами 2 – 3 пунктов 19, 20 и 22, подпункта 2 пункта 21 административного регламента, которые принимаются в копиях при наличии оригинала документа.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 xml:space="preserve">Копии документов изготавливаются и заверяются уполномоченным специалистом управления социальной политики. При </w:t>
      </w:r>
      <w:proofErr w:type="gramStart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заверении соответствия</w:t>
      </w:r>
      <w:proofErr w:type="gramEnd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 xml:space="preserve"> копий подлиннику документа специалист проставляет </w:t>
      </w:r>
      <w:proofErr w:type="spellStart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заверительную</w:t>
      </w:r>
      <w:proofErr w:type="spellEnd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 xml:space="preserve"> надпись «Верно», должность, расшифровку подписи (инициалы, фамилия), дату заверения.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proofErr w:type="gramStart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 xml:space="preserve">Документы, предусмотренные пунктами 18, 19, 20, 21, 22 административного регламента,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</w:t>
      </w: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lastRenderedPageBreak/>
        <w:t>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центров, с</w:t>
      </w:r>
      <w:proofErr w:type="gramEnd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 xml:space="preserve"> </w:t>
      </w:r>
      <w:proofErr w:type="gramStart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которыми</w:t>
      </w:r>
      <w:proofErr w:type="gramEnd"/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 xml:space="preserve"> у органа опеки и попечительства заключены соглашения о взаимодействии. В этом случае, при проведении обследования условий жизни гражданина, выразившего желание стать опекуном, гражданином представляются сотруднику органа опеки и попечительства оригиналы указанных документов.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b/>
          <w:bCs/>
          <w:i w:val="0"/>
          <w:iCs w:val="0"/>
          <w:color w:val="314145"/>
          <w:sz w:val="28"/>
          <w:szCs w:val="28"/>
          <w:lang w:val="ru-RU" w:eastAsia="ru-RU" w:bidi="ar-SA"/>
        </w:rPr>
        <w:t> </w:t>
      </w:r>
    </w:p>
    <w:p w:rsidR="00E04F09" w:rsidRPr="00E45043" w:rsidRDefault="00E04F09" w:rsidP="00E45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bookmarkStart w:id="0" w:name="_GoBack"/>
      <w:r w:rsidRPr="00E45043">
        <w:rPr>
          <w:rFonts w:ascii="Times New Roman" w:eastAsia="Times New Roman" w:hAnsi="Times New Roman" w:cs="Times New Roman"/>
          <w:b/>
          <w:bCs/>
          <w:i w:val="0"/>
          <w:iCs w:val="0"/>
          <w:color w:val="314145"/>
          <w:sz w:val="28"/>
          <w:szCs w:val="28"/>
          <w:lang w:val="ru-RU" w:eastAsia="ru-RU" w:bidi="ar-SA"/>
        </w:rPr>
        <w:t>Исчерпывающий перечень документов, необходимых</w:t>
      </w:r>
    </w:p>
    <w:p w:rsidR="00E04F09" w:rsidRPr="00E45043" w:rsidRDefault="00E04F09" w:rsidP="00E45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b/>
          <w:bCs/>
          <w:i w:val="0"/>
          <w:iCs w:val="0"/>
          <w:color w:val="314145"/>
          <w:sz w:val="28"/>
          <w:szCs w:val="28"/>
          <w:lang w:val="ru-RU" w:eastAsia="ru-RU" w:bidi="ar-SA"/>
        </w:rPr>
        <w:t>в соответствии с законодательными или иными нормативными</w:t>
      </w:r>
    </w:p>
    <w:p w:rsidR="00E04F09" w:rsidRPr="00E45043" w:rsidRDefault="00E04F09" w:rsidP="00E45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b/>
          <w:bCs/>
          <w:i w:val="0"/>
          <w:iCs w:val="0"/>
          <w:color w:val="314145"/>
          <w:sz w:val="28"/>
          <w:szCs w:val="28"/>
          <w:lang w:val="ru-RU" w:eastAsia="ru-RU" w:bidi="ar-SA"/>
        </w:rPr>
        <w:t>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и которые заявитель вправе самостоятельно представить</w:t>
      </w:r>
    </w:p>
    <w:bookmarkEnd w:id="0"/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b/>
          <w:bCs/>
          <w:i w:val="0"/>
          <w:iCs w:val="0"/>
          <w:color w:val="314145"/>
          <w:sz w:val="28"/>
          <w:szCs w:val="28"/>
          <w:lang w:val="ru-RU" w:eastAsia="ru-RU" w:bidi="ar-SA"/>
        </w:rPr>
        <w:t> 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25. Заявитель вправе по собственной инициативе представить в управление социальной политики следующие документы: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1)         справку о размере пенсии из органа, осуществляющего пенсионное обеспечение;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2)       справку налоговых органов о декларированных доходах лиц, занимающихся предпринимательской деятельностью;</w:t>
      </w:r>
    </w:p>
    <w:p w:rsidR="00E04F09" w:rsidRPr="00E45043" w:rsidRDefault="00E04F09" w:rsidP="00E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</w:pPr>
      <w:r w:rsidRPr="00E45043">
        <w:rPr>
          <w:rFonts w:ascii="Times New Roman" w:eastAsia="Times New Roman" w:hAnsi="Times New Roman" w:cs="Times New Roman"/>
          <w:i w:val="0"/>
          <w:iCs w:val="0"/>
          <w:color w:val="314145"/>
          <w:sz w:val="28"/>
          <w:szCs w:val="28"/>
          <w:lang w:val="ru-RU" w:eastAsia="ru-RU" w:bidi="ar-SA"/>
        </w:rPr>
        <w:t>3)       выписку из домовой (поквартирной) книги с места жительства или документ, подтверждающий право пользования жилым помещением (договор социального найма жилого помещения, ордер) либо право собственности на жилое помещение.</w:t>
      </w:r>
    </w:p>
    <w:sectPr w:rsidR="00E04F09" w:rsidRPr="00E45043" w:rsidSect="0091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09"/>
    <w:rsid w:val="000B782F"/>
    <w:rsid w:val="002A504E"/>
    <w:rsid w:val="00314CB2"/>
    <w:rsid w:val="00837C15"/>
    <w:rsid w:val="00911B42"/>
    <w:rsid w:val="00A57213"/>
    <w:rsid w:val="00DD3747"/>
    <w:rsid w:val="00E04F09"/>
    <w:rsid w:val="00E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7C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C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C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C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C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C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C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C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C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C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37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37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7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7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7C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7C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7C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7C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7C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7C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7C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37C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7C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37C15"/>
    <w:rPr>
      <w:b/>
      <w:bCs/>
      <w:spacing w:val="0"/>
    </w:rPr>
  </w:style>
  <w:style w:type="character" w:styleId="a9">
    <w:name w:val="Emphasis"/>
    <w:uiPriority w:val="20"/>
    <w:qFormat/>
    <w:rsid w:val="00837C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37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7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7C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7C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7C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7C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7C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37C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7C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7C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7C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7C15"/>
    <w:pPr>
      <w:outlineLvl w:val="9"/>
    </w:pPr>
  </w:style>
  <w:style w:type="paragraph" w:styleId="af4">
    <w:name w:val="Normal (Web)"/>
    <w:basedOn w:val="a"/>
    <w:uiPriority w:val="99"/>
    <w:unhideWhenUsed/>
    <w:rsid w:val="00E0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04F09"/>
  </w:style>
  <w:style w:type="paragraph" w:customStyle="1" w:styleId="consplusnormal">
    <w:name w:val="consplusnormal"/>
    <w:basedOn w:val="a"/>
    <w:rsid w:val="00E0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E04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7C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C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C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C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C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C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C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C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C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C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37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37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7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7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7C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7C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7C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7C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7C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7C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7C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37C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7C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37C15"/>
    <w:rPr>
      <w:b/>
      <w:bCs/>
      <w:spacing w:val="0"/>
    </w:rPr>
  </w:style>
  <w:style w:type="character" w:styleId="a9">
    <w:name w:val="Emphasis"/>
    <w:uiPriority w:val="20"/>
    <w:qFormat/>
    <w:rsid w:val="00837C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37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7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7C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7C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7C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7C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7C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37C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7C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7C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7C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7C15"/>
    <w:pPr>
      <w:outlineLvl w:val="9"/>
    </w:pPr>
  </w:style>
  <w:style w:type="paragraph" w:styleId="af4">
    <w:name w:val="Normal (Web)"/>
    <w:basedOn w:val="a"/>
    <w:uiPriority w:val="99"/>
    <w:unhideWhenUsed/>
    <w:rsid w:val="00E0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04F09"/>
  </w:style>
  <w:style w:type="paragraph" w:customStyle="1" w:styleId="consplusnormal">
    <w:name w:val="consplusnormal"/>
    <w:basedOn w:val="a"/>
    <w:rsid w:val="00E0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E04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2</cp:revision>
  <dcterms:created xsi:type="dcterms:W3CDTF">2015-12-23T10:30:00Z</dcterms:created>
  <dcterms:modified xsi:type="dcterms:W3CDTF">2015-12-23T10:30:00Z</dcterms:modified>
</cp:coreProperties>
</file>