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>Управлении социальной политики</w:t>
      </w:r>
      <w:proofErr w:type="gramEnd"/>
      <w:r w:rsidR="008D1314" w:rsidRPr="008D1314">
        <w:t xml:space="preserve"> Министерства социальной политики Свердловской области по городу </w:t>
      </w:r>
      <w:r w:rsidR="007A483C">
        <w:t>Волчанску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91E83">
        <w:rPr>
          <w:rFonts w:ascii="Times New Roman" w:hAnsi="Times New Roman" w:cs="Times New Roman"/>
          <w:sz w:val="28"/>
          <w:szCs w:val="28"/>
        </w:rPr>
        <w:t>18</w:t>
      </w:r>
      <w:r w:rsidR="00BF6E7E">
        <w:rPr>
          <w:rFonts w:ascii="Times New Roman" w:hAnsi="Times New Roman" w:cs="Times New Roman"/>
          <w:sz w:val="28"/>
          <w:szCs w:val="28"/>
        </w:rPr>
        <w:t xml:space="preserve"> по </w:t>
      </w:r>
      <w:r w:rsidR="00B91E8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2F9">
        <w:rPr>
          <w:rFonts w:ascii="Times New Roman" w:hAnsi="Times New Roman" w:cs="Times New Roman"/>
          <w:sz w:val="28"/>
          <w:szCs w:val="28"/>
        </w:rPr>
        <w:t>июля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>
        <w:rPr>
          <w:rFonts w:ascii="Times New Roman" w:hAnsi="Times New Roman" w:cs="Times New Roman"/>
          <w:sz w:val="28"/>
          <w:szCs w:val="28"/>
        </w:rPr>
        <w:t xml:space="preserve">, </w:t>
      </w:r>
      <w:r w:rsidR="008D1314" w:rsidRPr="008D1314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1314" w:rsidRPr="008D1314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правлении социальной политики Министерства социальной политики Свердловской области по городу </w:t>
      </w:r>
      <w:r w:rsidR="00275BC3">
        <w:rPr>
          <w:rFonts w:ascii="Times New Roman" w:hAnsi="Times New Roman" w:cs="Times New Roman"/>
          <w:sz w:val="28"/>
          <w:szCs w:val="28"/>
        </w:rPr>
        <w:t>Волчанску</w:t>
      </w:r>
      <w:r w:rsidR="004B341F" w:rsidRPr="004B341F">
        <w:rPr>
          <w:rFonts w:ascii="Times New Roman" w:hAnsi="Times New Roman" w:cs="Times New Roman"/>
          <w:sz w:val="28"/>
          <w:szCs w:val="28"/>
        </w:rPr>
        <w:t xml:space="preserve">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7839B7">
        <w:rPr>
          <w:rFonts w:ascii="Times New Roman" w:hAnsi="Times New Roman" w:cs="Times New Roman"/>
          <w:sz w:val="28"/>
          <w:szCs w:val="28"/>
        </w:rPr>
        <w:t>30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B91E83">
        <w:rPr>
          <w:rFonts w:ascii="Times New Roman" w:hAnsi="Times New Roman" w:cs="Times New Roman"/>
          <w:sz w:val="28"/>
          <w:szCs w:val="28"/>
        </w:rPr>
        <w:t>июля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6E7E">
        <w:rPr>
          <w:rFonts w:ascii="Times New Roman" w:hAnsi="Times New Roman" w:cs="Times New Roman"/>
          <w:sz w:val="28"/>
          <w:szCs w:val="28"/>
        </w:rPr>
        <w:t>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  <w:proofErr w:type="gramEnd"/>
    </w:p>
    <w:p w:rsidR="004D7162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CB2F76" w:rsidRPr="00CB2F76" w:rsidRDefault="00CB2F76" w:rsidP="00CB2F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2F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неправомерное расходование средств бюджета 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Свердловской области </w:t>
      </w:r>
      <w:r w:rsidRPr="00CB2F7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 выплате премии</w:t>
      </w:r>
      <w:r w:rsidR="00104D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оклада </w:t>
      </w:r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>за классный чин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денежного содержания </w:t>
      </w:r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государственн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="00BF6ABF">
        <w:rPr>
          <w:rFonts w:ascii="Times New Roman" w:eastAsia="Times New Roman" w:hAnsi="Times New Roman" w:cs="Times New Roman"/>
          <w:sz w:val="28"/>
          <w:szCs w:val="20"/>
          <w:lang w:eastAsia="ru-RU"/>
        </w:rPr>
        <w:t>му</w:t>
      </w:r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гражданск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="00BF6ABF">
        <w:rPr>
          <w:rFonts w:ascii="Times New Roman" w:eastAsia="Times New Roman" w:hAnsi="Times New Roman" w:cs="Times New Roman"/>
          <w:sz w:val="28"/>
          <w:szCs w:val="20"/>
          <w:lang w:eastAsia="ru-RU"/>
        </w:rPr>
        <w:t>му</w:t>
      </w:r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служащ</w:t>
      </w:r>
      <w:r w:rsid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BF6ABF">
        <w:rPr>
          <w:rFonts w:ascii="Times New Roman" w:eastAsia="Times New Roman" w:hAnsi="Times New Roman" w:cs="Times New Roman"/>
          <w:sz w:val="28"/>
          <w:szCs w:val="20"/>
          <w:lang w:eastAsia="ru-RU"/>
        </w:rPr>
        <w:t>му</w:t>
      </w:r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период </w:t>
      </w:r>
      <w:r w:rsidR="00BF6A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его </w:t>
      </w:r>
      <w:bookmarkStart w:id="0" w:name="_GoBack"/>
      <w:bookmarkEnd w:id="0"/>
      <w:r w:rsidR="00B2008F" w:rsidRPr="00B200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нахождения в </w:t>
      </w:r>
      <w:r w:rsidR="00BF6AB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командировке</w:t>
      </w:r>
      <w:r w:rsidRPr="00CB2F76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211F34" w:rsidRPr="00211F34" w:rsidRDefault="00211F34" w:rsidP="00211F3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1F34">
        <w:rPr>
          <w:rFonts w:ascii="Times New Roman" w:eastAsia="Calibri" w:hAnsi="Times New Roman" w:cs="Times New Roman"/>
          <w:sz w:val="28"/>
          <w:szCs w:val="28"/>
        </w:rPr>
        <w:t>не соблюдение требований Трудового кодекса Российской Федерации при заключении трудовых договоров с работниками;</w:t>
      </w:r>
    </w:p>
    <w:p w:rsidR="00096EC3" w:rsidRDefault="00096EC3" w:rsidP="00096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Управлением срока </w:t>
      </w:r>
      <w:r w:rsidRPr="003D6D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решения об удовлетворении или отказе в удовлетворении заявления о</w:t>
      </w:r>
      <w:r w:rsidRPr="003D6DD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 </w:t>
      </w:r>
      <w:r w:rsidRPr="003D6D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распоряжении средствами (частью средств) областного материнского (семейного) капитала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</w:t>
      </w:r>
      <w:r w:rsidR="00275B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669F0" w:rsidRPr="00B2070B" w:rsidRDefault="00B942F9" w:rsidP="00F4403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нарушение </w:t>
      </w:r>
      <w:r w:rsidR="00802F98">
        <w:rPr>
          <w:rFonts w:ascii="Times New Roman" w:hAnsi="Times New Roman"/>
          <w:sz w:val="28"/>
          <w:szCs w:val="28"/>
        </w:rPr>
        <w:t xml:space="preserve">порядка ведения бюджетного учета. </w:t>
      </w:r>
    </w:p>
    <w:sectPr w:rsidR="002669F0" w:rsidRPr="00B2070B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72F5"/>
    <w:rsid w:val="00070C68"/>
    <w:rsid w:val="00096EC3"/>
    <w:rsid w:val="00104DB8"/>
    <w:rsid w:val="0016234F"/>
    <w:rsid w:val="00211F34"/>
    <w:rsid w:val="002669F0"/>
    <w:rsid w:val="00275BC3"/>
    <w:rsid w:val="0032791E"/>
    <w:rsid w:val="00336203"/>
    <w:rsid w:val="003406EE"/>
    <w:rsid w:val="00475861"/>
    <w:rsid w:val="004B341F"/>
    <w:rsid w:val="004B5B63"/>
    <w:rsid w:val="004D7162"/>
    <w:rsid w:val="004F6E5E"/>
    <w:rsid w:val="00527324"/>
    <w:rsid w:val="0063363F"/>
    <w:rsid w:val="00683095"/>
    <w:rsid w:val="0069120E"/>
    <w:rsid w:val="00742166"/>
    <w:rsid w:val="00760262"/>
    <w:rsid w:val="007839B7"/>
    <w:rsid w:val="00793708"/>
    <w:rsid w:val="007A483C"/>
    <w:rsid w:val="007A7FB3"/>
    <w:rsid w:val="007D6A29"/>
    <w:rsid w:val="00802F98"/>
    <w:rsid w:val="0084029B"/>
    <w:rsid w:val="00863E04"/>
    <w:rsid w:val="008B0CE2"/>
    <w:rsid w:val="008D0B20"/>
    <w:rsid w:val="008D1314"/>
    <w:rsid w:val="009432EB"/>
    <w:rsid w:val="00957385"/>
    <w:rsid w:val="00983FD1"/>
    <w:rsid w:val="009C6754"/>
    <w:rsid w:val="009C69E8"/>
    <w:rsid w:val="00A2778B"/>
    <w:rsid w:val="00A31D58"/>
    <w:rsid w:val="00A909DF"/>
    <w:rsid w:val="00AD0A88"/>
    <w:rsid w:val="00B1266C"/>
    <w:rsid w:val="00B13BF9"/>
    <w:rsid w:val="00B2008F"/>
    <w:rsid w:val="00B30EF7"/>
    <w:rsid w:val="00B33FA9"/>
    <w:rsid w:val="00B635AE"/>
    <w:rsid w:val="00B76507"/>
    <w:rsid w:val="00B91E83"/>
    <w:rsid w:val="00B942F9"/>
    <w:rsid w:val="00BD08C5"/>
    <w:rsid w:val="00BF6ABF"/>
    <w:rsid w:val="00BF6E7E"/>
    <w:rsid w:val="00C026BD"/>
    <w:rsid w:val="00C13C66"/>
    <w:rsid w:val="00CB2F76"/>
    <w:rsid w:val="00CE2AA0"/>
    <w:rsid w:val="00CF4B3E"/>
    <w:rsid w:val="00D51D36"/>
    <w:rsid w:val="00D613A0"/>
    <w:rsid w:val="00E144CE"/>
    <w:rsid w:val="00E4527A"/>
    <w:rsid w:val="00E57227"/>
    <w:rsid w:val="00EC0BB5"/>
    <w:rsid w:val="00F32204"/>
    <w:rsid w:val="00F35CF1"/>
    <w:rsid w:val="00F44033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48</cp:revision>
  <cp:lastPrinted>2018-08-02T12:48:00Z</cp:lastPrinted>
  <dcterms:created xsi:type="dcterms:W3CDTF">2016-11-16T04:23:00Z</dcterms:created>
  <dcterms:modified xsi:type="dcterms:W3CDTF">2018-08-02T12:48:00Z</dcterms:modified>
</cp:coreProperties>
</file>