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0E4" w:rsidRDefault="00A770E4" w:rsidP="00A770E4">
      <w:pPr>
        <w:pStyle w:val="ConsPlusNormal"/>
        <w:jc w:val="center"/>
      </w:pPr>
      <w:bookmarkStart w:id="0" w:name="_GoBack"/>
      <w:r>
        <w:t>ОТЧЕТ</w:t>
      </w:r>
    </w:p>
    <w:p w:rsidR="00A770E4" w:rsidRDefault="00A770E4" w:rsidP="00A770E4">
      <w:pPr>
        <w:pStyle w:val="ConsPlusNormal"/>
        <w:jc w:val="center"/>
      </w:pPr>
      <w:r>
        <w:t>о предоставлении социальных услуг</w:t>
      </w:r>
    </w:p>
    <w:bookmarkEnd w:id="0"/>
    <w:p w:rsidR="00A770E4" w:rsidRDefault="00A770E4" w:rsidP="00A770E4">
      <w:pPr>
        <w:pStyle w:val="ConsPlusNormal"/>
        <w:jc w:val="center"/>
      </w:pPr>
      <w:r>
        <w:t>за ________________ 20__ года</w:t>
      </w:r>
    </w:p>
    <w:p w:rsidR="00A770E4" w:rsidRDefault="00A770E4" w:rsidP="00A770E4">
      <w:pPr>
        <w:pStyle w:val="ConsPlusNormal"/>
        <w:jc w:val="center"/>
      </w:pPr>
      <w:r>
        <w:t>от "__" ___________ 20__ года</w:t>
      </w:r>
    </w:p>
    <w:p w:rsidR="00A770E4" w:rsidRDefault="00A770E4" w:rsidP="00A770E4">
      <w:pPr>
        <w:pStyle w:val="ConsPlusNormal"/>
        <w:jc w:val="both"/>
      </w:pPr>
    </w:p>
    <w:p w:rsidR="00A770E4" w:rsidRDefault="00A770E4" w:rsidP="00A770E4">
      <w:pPr>
        <w:pStyle w:val="ConsPlusNormal"/>
        <w:jc w:val="center"/>
      </w:pPr>
      <w:r>
        <w:t>Наименование некоммерческой организации ____________________</w:t>
      </w:r>
    </w:p>
    <w:p w:rsidR="00A770E4" w:rsidRDefault="00A770E4" w:rsidP="00A770E4">
      <w:pPr>
        <w:pStyle w:val="ConsPlusNormal"/>
        <w:jc w:val="center"/>
      </w:pPr>
      <w:r>
        <w:t>за период __________________________________________________</w:t>
      </w:r>
    </w:p>
    <w:p w:rsidR="00A770E4" w:rsidRDefault="00A770E4" w:rsidP="00A770E4">
      <w:pPr>
        <w:pStyle w:val="ConsPlusNormal"/>
        <w:jc w:val="center"/>
      </w:pPr>
      <w:r>
        <w:t>(квартал, полугодие, 9 месяцев, год)</w:t>
      </w:r>
    </w:p>
    <w:p w:rsidR="00A770E4" w:rsidRDefault="00A770E4" w:rsidP="00A770E4">
      <w:pPr>
        <w:pStyle w:val="ConsPlusNormal"/>
        <w:jc w:val="both"/>
      </w:pPr>
    </w:p>
    <w:p w:rsidR="00A770E4" w:rsidRDefault="00A770E4" w:rsidP="00A770E4">
      <w:pPr>
        <w:pStyle w:val="ConsPlusNormal"/>
        <w:jc w:val="center"/>
        <w:outlineLvl w:val="2"/>
      </w:pPr>
      <w:r>
        <w:t>1. Характеристики социальной услуги</w:t>
      </w:r>
    </w:p>
    <w:p w:rsidR="00A770E4" w:rsidRDefault="00A770E4" w:rsidP="00A770E4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1814"/>
        <w:gridCol w:w="737"/>
        <w:gridCol w:w="1814"/>
        <w:gridCol w:w="1814"/>
        <w:gridCol w:w="1984"/>
      </w:tblGrid>
      <w:tr w:rsidR="00A770E4" w:rsidTr="00401CE2">
        <w:tc>
          <w:tcPr>
            <w:tcW w:w="907" w:type="dxa"/>
            <w:vMerge w:val="restart"/>
          </w:tcPr>
          <w:p w:rsidR="00A770E4" w:rsidRDefault="00A770E4" w:rsidP="00401CE2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2551" w:type="dxa"/>
            <w:gridSpan w:val="2"/>
          </w:tcPr>
          <w:p w:rsidR="00A770E4" w:rsidRDefault="00A770E4" w:rsidP="00401CE2">
            <w:pPr>
              <w:pStyle w:val="ConsPlusNormal"/>
              <w:jc w:val="center"/>
            </w:pPr>
            <w:r>
              <w:t>Показатель, характеризующий содержание услуги</w:t>
            </w:r>
          </w:p>
        </w:tc>
        <w:tc>
          <w:tcPr>
            <w:tcW w:w="3628" w:type="dxa"/>
            <w:gridSpan w:val="2"/>
          </w:tcPr>
          <w:p w:rsidR="00A770E4" w:rsidRDefault="00A770E4" w:rsidP="00401CE2">
            <w:pPr>
              <w:pStyle w:val="ConsPlusNormal"/>
              <w:jc w:val="center"/>
            </w:pPr>
            <w:r>
              <w:t>Показатель, характеризующий условия (формы) оказания услуги</w:t>
            </w:r>
          </w:p>
        </w:tc>
        <w:tc>
          <w:tcPr>
            <w:tcW w:w="1984" w:type="dxa"/>
            <w:vMerge w:val="restart"/>
          </w:tcPr>
          <w:p w:rsidR="00A770E4" w:rsidRDefault="00A770E4" w:rsidP="00401CE2">
            <w:pPr>
              <w:pStyle w:val="ConsPlusNormal"/>
              <w:jc w:val="center"/>
            </w:pPr>
            <w:r>
              <w:t xml:space="preserve">Среднемесячное количество получателей социальных услуг </w:t>
            </w:r>
            <w:hyperlink w:anchor="P1219" w:history="1">
              <w:r>
                <w:rPr>
                  <w:color w:val="0000FF"/>
                </w:rPr>
                <w:t>*</w:t>
              </w:r>
            </w:hyperlink>
            <w:r>
              <w:t xml:space="preserve"> (чел.)</w:t>
            </w:r>
          </w:p>
        </w:tc>
      </w:tr>
      <w:tr w:rsidR="00A770E4" w:rsidTr="00401CE2">
        <w:tc>
          <w:tcPr>
            <w:tcW w:w="907" w:type="dxa"/>
            <w:vMerge/>
          </w:tcPr>
          <w:p w:rsidR="00A770E4" w:rsidRDefault="00A770E4" w:rsidP="00401CE2"/>
        </w:tc>
        <w:tc>
          <w:tcPr>
            <w:tcW w:w="1814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Категории получателей услуг</w:t>
            </w:r>
          </w:p>
        </w:tc>
        <w:tc>
          <w:tcPr>
            <w:tcW w:w="737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Виды услуг</w:t>
            </w:r>
          </w:p>
        </w:tc>
        <w:tc>
          <w:tcPr>
            <w:tcW w:w="1814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платно (наименование показателя)</w:t>
            </w:r>
          </w:p>
        </w:tc>
        <w:tc>
          <w:tcPr>
            <w:tcW w:w="1814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бесплатно (наименование показателя)</w:t>
            </w:r>
          </w:p>
        </w:tc>
        <w:tc>
          <w:tcPr>
            <w:tcW w:w="1984" w:type="dxa"/>
            <w:vMerge/>
          </w:tcPr>
          <w:p w:rsidR="00A770E4" w:rsidRDefault="00A770E4" w:rsidP="00401CE2"/>
        </w:tc>
      </w:tr>
      <w:tr w:rsidR="00A770E4" w:rsidTr="00401CE2">
        <w:tc>
          <w:tcPr>
            <w:tcW w:w="907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4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14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14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84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6</w:t>
            </w:r>
          </w:p>
        </w:tc>
      </w:tr>
      <w:tr w:rsidR="00A770E4" w:rsidTr="00401CE2">
        <w:tc>
          <w:tcPr>
            <w:tcW w:w="907" w:type="dxa"/>
          </w:tcPr>
          <w:p w:rsidR="00A770E4" w:rsidRDefault="00A770E4" w:rsidP="00401CE2">
            <w:pPr>
              <w:pStyle w:val="ConsPlusNormal"/>
            </w:pPr>
          </w:p>
        </w:tc>
        <w:tc>
          <w:tcPr>
            <w:tcW w:w="1814" w:type="dxa"/>
          </w:tcPr>
          <w:p w:rsidR="00A770E4" w:rsidRDefault="00A770E4" w:rsidP="00401CE2">
            <w:pPr>
              <w:pStyle w:val="ConsPlusNormal"/>
            </w:pPr>
          </w:p>
        </w:tc>
        <w:tc>
          <w:tcPr>
            <w:tcW w:w="737" w:type="dxa"/>
          </w:tcPr>
          <w:p w:rsidR="00A770E4" w:rsidRDefault="00A770E4" w:rsidP="00401CE2">
            <w:pPr>
              <w:pStyle w:val="ConsPlusNormal"/>
            </w:pPr>
          </w:p>
        </w:tc>
        <w:tc>
          <w:tcPr>
            <w:tcW w:w="1814" w:type="dxa"/>
          </w:tcPr>
          <w:p w:rsidR="00A770E4" w:rsidRDefault="00A770E4" w:rsidP="00401CE2">
            <w:pPr>
              <w:pStyle w:val="ConsPlusNormal"/>
            </w:pPr>
          </w:p>
        </w:tc>
        <w:tc>
          <w:tcPr>
            <w:tcW w:w="1814" w:type="dxa"/>
          </w:tcPr>
          <w:p w:rsidR="00A770E4" w:rsidRDefault="00A770E4" w:rsidP="00401CE2">
            <w:pPr>
              <w:pStyle w:val="ConsPlusNormal"/>
            </w:pPr>
          </w:p>
        </w:tc>
        <w:tc>
          <w:tcPr>
            <w:tcW w:w="1984" w:type="dxa"/>
          </w:tcPr>
          <w:p w:rsidR="00A770E4" w:rsidRDefault="00A770E4" w:rsidP="00401CE2">
            <w:pPr>
              <w:pStyle w:val="ConsPlusNormal"/>
            </w:pPr>
          </w:p>
        </w:tc>
      </w:tr>
    </w:tbl>
    <w:p w:rsidR="00A770E4" w:rsidRDefault="00A770E4" w:rsidP="00A770E4">
      <w:pPr>
        <w:pStyle w:val="ConsPlusNormal"/>
        <w:jc w:val="both"/>
      </w:pPr>
    </w:p>
    <w:p w:rsidR="00A770E4" w:rsidRDefault="00A770E4" w:rsidP="00A770E4">
      <w:pPr>
        <w:pStyle w:val="ConsPlusNormal"/>
        <w:jc w:val="center"/>
        <w:outlineLvl w:val="2"/>
      </w:pPr>
      <w:r>
        <w:t>2. Показатели результативности и</w:t>
      </w:r>
    </w:p>
    <w:p w:rsidR="00A770E4" w:rsidRDefault="00A770E4" w:rsidP="00A770E4">
      <w:pPr>
        <w:pStyle w:val="ConsPlusNormal"/>
        <w:jc w:val="center"/>
      </w:pPr>
      <w:r>
        <w:t>качества предоставления социальных услуг</w:t>
      </w:r>
    </w:p>
    <w:p w:rsidR="00A770E4" w:rsidRDefault="00A770E4" w:rsidP="00A770E4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4989"/>
        <w:gridCol w:w="1587"/>
        <w:gridCol w:w="1587"/>
      </w:tblGrid>
      <w:tr w:rsidR="00A770E4" w:rsidTr="00401CE2">
        <w:tc>
          <w:tcPr>
            <w:tcW w:w="907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4989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587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Плановое значение, в соответствии с техническим заданием</w:t>
            </w:r>
          </w:p>
        </w:tc>
        <w:tc>
          <w:tcPr>
            <w:tcW w:w="1587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Фактическое значение</w:t>
            </w:r>
          </w:p>
        </w:tc>
      </w:tr>
      <w:tr w:rsidR="00A770E4" w:rsidTr="00401CE2">
        <w:tc>
          <w:tcPr>
            <w:tcW w:w="907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989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87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4</w:t>
            </w:r>
          </w:p>
        </w:tc>
      </w:tr>
      <w:tr w:rsidR="00A770E4" w:rsidTr="00401CE2">
        <w:tc>
          <w:tcPr>
            <w:tcW w:w="9070" w:type="dxa"/>
            <w:gridSpan w:val="4"/>
          </w:tcPr>
          <w:p w:rsidR="00A770E4" w:rsidRDefault="00A770E4" w:rsidP="00401CE2">
            <w:pPr>
              <w:pStyle w:val="ConsPlusNormal"/>
              <w:jc w:val="center"/>
              <w:outlineLvl w:val="3"/>
            </w:pPr>
            <w:r>
              <w:t>Показатели результативности предоставления социальных услуг</w:t>
            </w:r>
          </w:p>
        </w:tc>
      </w:tr>
      <w:tr w:rsidR="00A770E4" w:rsidTr="00401CE2">
        <w:tc>
          <w:tcPr>
            <w:tcW w:w="907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989" w:type="dxa"/>
          </w:tcPr>
          <w:p w:rsidR="00A770E4" w:rsidRDefault="00A770E4" w:rsidP="00401CE2">
            <w:pPr>
              <w:pStyle w:val="ConsPlusNormal"/>
            </w:pPr>
            <w:r>
              <w:t>Выполнение показателей объема услуг и количества получателей социальных услуг, допустимое отклонение не более 5 процентов (в процентах)</w:t>
            </w:r>
          </w:p>
        </w:tc>
        <w:tc>
          <w:tcPr>
            <w:tcW w:w="1587" w:type="dxa"/>
          </w:tcPr>
          <w:p w:rsidR="00A770E4" w:rsidRDefault="00A770E4" w:rsidP="00401CE2">
            <w:pPr>
              <w:pStyle w:val="ConsPlusNormal"/>
            </w:pPr>
          </w:p>
        </w:tc>
        <w:tc>
          <w:tcPr>
            <w:tcW w:w="1587" w:type="dxa"/>
          </w:tcPr>
          <w:p w:rsidR="00A770E4" w:rsidRDefault="00A770E4" w:rsidP="00401CE2">
            <w:pPr>
              <w:pStyle w:val="ConsPlusNormal"/>
            </w:pPr>
          </w:p>
        </w:tc>
      </w:tr>
      <w:tr w:rsidR="00A770E4" w:rsidTr="00401CE2">
        <w:tc>
          <w:tcPr>
            <w:tcW w:w="907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989" w:type="dxa"/>
          </w:tcPr>
          <w:p w:rsidR="00A770E4" w:rsidRDefault="00A770E4" w:rsidP="00401CE2">
            <w:pPr>
              <w:pStyle w:val="ConsPlusNormal"/>
            </w:pPr>
            <w:r>
              <w:t xml:space="preserve">Соответствие предоставленных социальных услуг </w:t>
            </w:r>
            <w:hyperlink r:id="rId4" w:history="1">
              <w:r>
                <w:rPr>
                  <w:color w:val="0000FF"/>
                </w:rPr>
                <w:t>стандартам</w:t>
              </w:r>
            </w:hyperlink>
            <w:r>
              <w:t xml:space="preserve"> социальных услуг, утвержденным приказом Министерства социальной политики Свердловской области от 11.08.2015 N 482 "Об утверждении стандартов социальных услуг", допустимое отклонение не более 5 процентов (в процентах)</w:t>
            </w:r>
          </w:p>
        </w:tc>
        <w:tc>
          <w:tcPr>
            <w:tcW w:w="1587" w:type="dxa"/>
          </w:tcPr>
          <w:p w:rsidR="00A770E4" w:rsidRDefault="00A770E4" w:rsidP="00401CE2">
            <w:pPr>
              <w:pStyle w:val="ConsPlusNormal"/>
            </w:pPr>
          </w:p>
        </w:tc>
        <w:tc>
          <w:tcPr>
            <w:tcW w:w="1587" w:type="dxa"/>
          </w:tcPr>
          <w:p w:rsidR="00A770E4" w:rsidRDefault="00A770E4" w:rsidP="00401CE2">
            <w:pPr>
              <w:pStyle w:val="ConsPlusNormal"/>
            </w:pPr>
          </w:p>
        </w:tc>
      </w:tr>
      <w:tr w:rsidR="00A770E4" w:rsidTr="00401CE2">
        <w:tc>
          <w:tcPr>
            <w:tcW w:w="907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4989" w:type="dxa"/>
          </w:tcPr>
          <w:p w:rsidR="00A770E4" w:rsidRDefault="00A770E4" w:rsidP="00401CE2">
            <w:pPr>
              <w:pStyle w:val="ConsPlusNormal"/>
            </w:pPr>
            <w:r>
              <w:t>Количество обоснованных жалоб на качество предоставления социальных услуг, не более (ед.)</w:t>
            </w:r>
          </w:p>
        </w:tc>
        <w:tc>
          <w:tcPr>
            <w:tcW w:w="1587" w:type="dxa"/>
          </w:tcPr>
          <w:p w:rsidR="00A770E4" w:rsidRDefault="00A770E4" w:rsidP="00401CE2">
            <w:pPr>
              <w:pStyle w:val="ConsPlusNormal"/>
            </w:pPr>
          </w:p>
        </w:tc>
        <w:tc>
          <w:tcPr>
            <w:tcW w:w="1587" w:type="dxa"/>
          </w:tcPr>
          <w:p w:rsidR="00A770E4" w:rsidRDefault="00A770E4" w:rsidP="00401CE2">
            <w:pPr>
              <w:pStyle w:val="ConsPlusNormal"/>
            </w:pPr>
          </w:p>
        </w:tc>
      </w:tr>
      <w:tr w:rsidR="00A770E4" w:rsidTr="00401CE2">
        <w:tc>
          <w:tcPr>
            <w:tcW w:w="907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4989" w:type="dxa"/>
          </w:tcPr>
          <w:p w:rsidR="00A770E4" w:rsidRDefault="00A770E4" w:rsidP="00401CE2">
            <w:pPr>
              <w:pStyle w:val="ConsPlusNormal"/>
            </w:pPr>
            <w:r>
              <w:t xml:space="preserve">Своевременность и качество представления отчетности в соответствии с </w:t>
            </w:r>
            <w:hyperlink r:id="rId5" w:history="1">
              <w:r>
                <w:rPr>
                  <w:color w:val="0000FF"/>
                </w:rPr>
                <w:t>пунктом 32</w:t>
              </w:r>
            </w:hyperlink>
            <w:r>
              <w:t xml:space="preserve"> Порядка </w:t>
            </w:r>
            <w:r>
              <w:lastRenderedPageBreak/>
              <w:t>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</w:t>
            </w:r>
          </w:p>
        </w:tc>
        <w:tc>
          <w:tcPr>
            <w:tcW w:w="1587" w:type="dxa"/>
          </w:tcPr>
          <w:p w:rsidR="00A770E4" w:rsidRDefault="00A770E4" w:rsidP="00401CE2">
            <w:pPr>
              <w:pStyle w:val="ConsPlusNormal"/>
            </w:pPr>
          </w:p>
        </w:tc>
        <w:tc>
          <w:tcPr>
            <w:tcW w:w="1587" w:type="dxa"/>
          </w:tcPr>
          <w:p w:rsidR="00A770E4" w:rsidRDefault="00A770E4" w:rsidP="00401CE2">
            <w:pPr>
              <w:pStyle w:val="ConsPlusNormal"/>
            </w:pPr>
          </w:p>
        </w:tc>
      </w:tr>
      <w:tr w:rsidR="00A770E4" w:rsidTr="00401CE2">
        <w:tc>
          <w:tcPr>
            <w:tcW w:w="9070" w:type="dxa"/>
            <w:gridSpan w:val="4"/>
          </w:tcPr>
          <w:p w:rsidR="00A770E4" w:rsidRDefault="00A770E4" w:rsidP="00401CE2">
            <w:pPr>
              <w:pStyle w:val="ConsPlusNormal"/>
              <w:jc w:val="center"/>
              <w:outlineLvl w:val="3"/>
            </w:pPr>
            <w:r>
              <w:t>Показатели качества социальных услуг</w:t>
            </w:r>
          </w:p>
        </w:tc>
      </w:tr>
      <w:tr w:rsidR="00A770E4" w:rsidTr="00401CE2">
        <w:tc>
          <w:tcPr>
            <w:tcW w:w="907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989" w:type="dxa"/>
          </w:tcPr>
          <w:p w:rsidR="00A770E4" w:rsidRDefault="00A770E4" w:rsidP="00401CE2">
            <w:pPr>
              <w:pStyle w:val="ConsPlusNormal"/>
            </w:pPr>
            <w:r>
              <w:t>Полнота и своевременность предоставления социальных услуг, в соответствии с требованиями нормативных документов, допустимое отклонение не более 5 процентов (в процентах)</w:t>
            </w:r>
          </w:p>
        </w:tc>
        <w:tc>
          <w:tcPr>
            <w:tcW w:w="1587" w:type="dxa"/>
          </w:tcPr>
          <w:p w:rsidR="00A770E4" w:rsidRDefault="00A770E4" w:rsidP="00401CE2">
            <w:pPr>
              <w:pStyle w:val="ConsPlusNormal"/>
            </w:pPr>
          </w:p>
        </w:tc>
        <w:tc>
          <w:tcPr>
            <w:tcW w:w="1587" w:type="dxa"/>
          </w:tcPr>
          <w:p w:rsidR="00A770E4" w:rsidRDefault="00A770E4" w:rsidP="00401CE2">
            <w:pPr>
              <w:pStyle w:val="ConsPlusNormal"/>
            </w:pPr>
          </w:p>
        </w:tc>
      </w:tr>
      <w:tr w:rsidR="00A770E4" w:rsidTr="00401CE2">
        <w:tc>
          <w:tcPr>
            <w:tcW w:w="907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989" w:type="dxa"/>
          </w:tcPr>
          <w:p w:rsidR="00A770E4" w:rsidRDefault="00A770E4" w:rsidP="00401CE2">
            <w:pPr>
              <w:pStyle w:val="ConsPlusNormal"/>
            </w:pPr>
            <w:r>
              <w:t xml:space="preserve">Укомплектованность организации специалистами, оказывающими социальные услуги, в соответствии со </w:t>
            </w:r>
            <w:hyperlink r:id="rId6" w:history="1">
              <w:r>
                <w:rPr>
                  <w:color w:val="0000FF"/>
                </w:rPr>
                <w:t>стандартами</w:t>
              </w:r>
            </w:hyperlink>
            <w:r>
              <w:t xml:space="preserve"> социальных услуг, утвержденными приказом Министерства социальной политики Свердловской области от 11.08.2015 N 482 "Об утверждении стандартов социальных услуг", допустимое отклонение не более 5 процентов (в процентах)</w:t>
            </w:r>
          </w:p>
        </w:tc>
        <w:tc>
          <w:tcPr>
            <w:tcW w:w="1587" w:type="dxa"/>
          </w:tcPr>
          <w:p w:rsidR="00A770E4" w:rsidRDefault="00A770E4" w:rsidP="00401CE2">
            <w:pPr>
              <w:pStyle w:val="ConsPlusNormal"/>
            </w:pPr>
          </w:p>
        </w:tc>
        <w:tc>
          <w:tcPr>
            <w:tcW w:w="1587" w:type="dxa"/>
          </w:tcPr>
          <w:p w:rsidR="00A770E4" w:rsidRDefault="00A770E4" w:rsidP="00401CE2">
            <w:pPr>
              <w:pStyle w:val="ConsPlusNormal"/>
            </w:pPr>
          </w:p>
        </w:tc>
      </w:tr>
      <w:tr w:rsidR="00A770E4" w:rsidTr="00401CE2">
        <w:tc>
          <w:tcPr>
            <w:tcW w:w="9070" w:type="dxa"/>
            <w:gridSpan w:val="4"/>
          </w:tcPr>
          <w:p w:rsidR="00A770E4" w:rsidRDefault="00A770E4" w:rsidP="00401CE2">
            <w:pPr>
              <w:pStyle w:val="ConsPlusNormal"/>
              <w:jc w:val="center"/>
              <w:outlineLvl w:val="3"/>
            </w:pPr>
            <w:r>
              <w:t>Показатели, характеризующие результативность использования средств субсидии</w:t>
            </w:r>
          </w:p>
        </w:tc>
      </w:tr>
      <w:tr w:rsidR="00A770E4" w:rsidTr="00401CE2">
        <w:tc>
          <w:tcPr>
            <w:tcW w:w="907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989" w:type="dxa"/>
          </w:tcPr>
          <w:p w:rsidR="00A770E4" w:rsidRDefault="00A770E4" w:rsidP="00401CE2">
            <w:pPr>
              <w:pStyle w:val="ConsPlusNormal"/>
            </w:pPr>
            <w:r>
              <w:t>Доля расходов на оплату труда с начислениями на выплаты по оплате труда работников, непосредственно связанных с предоставлением услуг, от общего объема средств субсидии, не менее (в процентах)</w:t>
            </w:r>
          </w:p>
        </w:tc>
        <w:tc>
          <w:tcPr>
            <w:tcW w:w="1587" w:type="dxa"/>
          </w:tcPr>
          <w:p w:rsidR="00A770E4" w:rsidRDefault="00A770E4" w:rsidP="00401CE2">
            <w:pPr>
              <w:pStyle w:val="ConsPlusNormal"/>
            </w:pPr>
          </w:p>
        </w:tc>
        <w:tc>
          <w:tcPr>
            <w:tcW w:w="1587" w:type="dxa"/>
          </w:tcPr>
          <w:p w:rsidR="00A770E4" w:rsidRDefault="00A770E4" w:rsidP="00401CE2">
            <w:pPr>
              <w:pStyle w:val="ConsPlusNormal"/>
            </w:pPr>
          </w:p>
        </w:tc>
      </w:tr>
      <w:tr w:rsidR="00A770E4" w:rsidTr="00401CE2">
        <w:tc>
          <w:tcPr>
            <w:tcW w:w="907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989" w:type="dxa"/>
          </w:tcPr>
          <w:p w:rsidR="00A770E4" w:rsidRDefault="00A770E4" w:rsidP="00401CE2">
            <w:pPr>
              <w:pStyle w:val="ConsPlusNormal"/>
            </w:pPr>
            <w:r>
              <w:t xml:space="preserve">Соответствие произведенных расходов требованиям, установленным </w:t>
            </w:r>
            <w:hyperlink r:id="rId7" w:history="1">
              <w:r>
                <w:rPr>
                  <w:color w:val="0000FF"/>
                </w:rPr>
                <w:t>пунктом 8</w:t>
              </w:r>
            </w:hyperlink>
            <w:r>
              <w:t xml:space="preserve">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услуг, утвержденного постановлением Правительства Свердловской области от 01.02.2018 N 50-ПП, не менее (в процентах)</w:t>
            </w:r>
          </w:p>
        </w:tc>
        <w:tc>
          <w:tcPr>
            <w:tcW w:w="1587" w:type="dxa"/>
          </w:tcPr>
          <w:p w:rsidR="00A770E4" w:rsidRDefault="00A770E4" w:rsidP="00401CE2">
            <w:pPr>
              <w:pStyle w:val="ConsPlusNormal"/>
            </w:pPr>
          </w:p>
        </w:tc>
        <w:tc>
          <w:tcPr>
            <w:tcW w:w="1587" w:type="dxa"/>
          </w:tcPr>
          <w:p w:rsidR="00A770E4" w:rsidRDefault="00A770E4" w:rsidP="00401CE2">
            <w:pPr>
              <w:pStyle w:val="ConsPlusNormal"/>
            </w:pPr>
          </w:p>
        </w:tc>
      </w:tr>
    </w:tbl>
    <w:p w:rsidR="00A770E4" w:rsidRDefault="00A770E4" w:rsidP="00A770E4">
      <w:pPr>
        <w:pStyle w:val="ConsPlusNormal"/>
        <w:jc w:val="both"/>
      </w:pPr>
    </w:p>
    <w:p w:rsidR="00A770E4" w:rsidRDefault="00A770E4" w:rsidP="00A770E4">
      <w:pPr>
        <w:pStyle w:val="ConsPlusNormal"/>
        <w:ind w:firstLine="540"/>
        <w:jc w:val="both"/>
      </w:pPr>
      <w:r>
        <w:t>3. Среднее количество социальных услуг в форме социального обслуживания на дому, предоставленных получателям в соответствии с ИППСУ и договором о предоставлении социальных услуг *, в месяц на одного получателя - __________ (единиц услуг).</w:t>
      </w:r>
    </w:p>
    <w:p w:rsidR="00A770E4" w:rsidRDefault="00A770E4" w:rsidP="00A770E4">
      <w:pPr>
        <w:pStyle w:val="ConsPlusNormal"/>
        <w:spacing w:before="220"/>
        <w:ind w:firstLine="540"/>
        <w:jc w:val="both"/>
      </w:pPr>
      <w:r>
        <w:t>4. Перечень (виды) и объем социальных услуг.</w:t>
      </w:r>
    </w:p>
    <w:p w:rsidR="00A770E4" w:rsidRDefault="00A770E4" w:rsidP="00A770E4">
      <w:pPr>
        <w:pStyle w:val="ConsPlusNormal"/>
        <w:spacing w:before="220"/>
        <w:ind w:firstLine="540"/>
        <w:jc w:val="both"/>
      </w:pPr>
      <w:r>
        <w:t>Предоставление социального обслуживания в форме социального обслуживания на дому, срочных социальных услуг, включая оказание:</w:t>
      </w:r>
    </w:p>
    <w:p w:rsidR="00A770E4" w:rsidRDefault="00A770E4" w:rsidP="00A770E4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6803"/>
        <w:gridCol w:w="680"/>
        <w:gridCol w:w="680"/>
      </w:tblGrid>
      <w:tr w:rsidR="00A770E4" w:rsidTr="00401CE2">
        <w:tc>
          <w:tcPr>
            <w:tcW w:w="907" w:type="dxa"/>
            <w:vMerge w:val="restart"/>
          </w:tcPr>
          <w:p w:rsidR="00A770E4" w:rsidRDefault="00A770E4" w:rsidP="00401CE2">
            <w:pPr>
              <w:pStyle w:val="ConsPlusNormal"/>
              <w:jc w:val="center"/>
            </w:pPr>
            <w:r>
              <w:lastRenderedPageBreak/>
              <w:t>Номер строки</w:t>
            </w:r>
          </w:p>
        </w:tc>
        <w:tc>
          <w:tcPr>
            <w:tcW w:w="6803" w:type="dxa"/>
            <w:vMerge w:val="restart"/>
          </w:tcPr>
          <w:p w:rsidR="00A770E4" w:rsidRDefault="00A770E4" w:rsidP="00401CE2">
            <w:pPr>
              <w:pStyle w:val="ConsPlusNormal"/>
              <w:jc w:val="center"/>
            </w:pPr>
            <w:r>
              <w:t>Виды услуг</w:t>
            </w:r>
          </w:p>
        </w:tc>
        <w:tc>
          <w:tcPr>
            <w:tcW w:w="1360" w:type="dxa"/>
            <w:gridSpan w:val="2"/>
          </w:tcPr>
          <w:p w:rsidR="00A770E4" w:rsidRDefault="00A770E4" w:rsidP="00401CE2">
            <w:pPr>
              <w:pStyle w:val="ConsPlusNormal"/>
              <w:jc w:val="center"/>
            </w:pPr>
            <w:r>
              <w:t>Объем услуг</w:t>
            </w:r>
          </w:p>
        </w:tc>
      </w:tr>
      <w:tr w:rsidR="00A770E4" w:rsidTr="00401CE2">
        <w:tc>
          <w:tcPr>
            <w:tcW w:w="907" w:type="dxa"/>
            <w:vMerge/>
          </w:tcPr>
          <w:p w:rsidR="00A770E4" w:rsidRDefault="00A770E4" w:rsidP="00401CE2"/>
        </w:tc>
        <w:tc>
          <w:tcPr>
            <w:tcW w:w="6803" w:type="dxa"/>
            <w:vMerge/>
          </w:tcPr>
          <w:p w:rsidR="00A770E4" w:rsidRDefault="00A770E4" w:rsidP="00401CE2"/>
        </w:tc>
        <w:tc>
          <w:tcPr>
            <w:tcW w:w="680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план</w:t>
            </w:r>
          </w:p>
        </w:tc>
        <w:tc>
          <w:tcPr>
            <w:tcW w:w="680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факт</w:t>
            </w:r>
          </w:p>
        </w:tc>
      </w:tr>
      <w:tr w:rsidR="00A770E4" w:rsidTr="00401CE2">
        <w:tc>
          <w:tcPr>
            <w:tcW w:w="907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803" w:type="dxa"/>
          </w:tcPr>
          <w:p w:rsidR="00A770E4" w:rsidRDefault="00A770E4" w:rsidP="00401CE2">
            <w:pPr>
              <w:pStyle w:val="ConsPlusNormal"/>
            </w:pPr>
            <w:r>
              <w:t>Социально-бытовые услуги</w:t>
            </w:r>
          </w:p>
        </w:tc>
        <w:tc>
          <w:tcPr>
            <w:tcW w:w="680" w:type="dxa"/>
          </w:tcPr>
          <w:p w:rsidR="00A770E4" w:rsidRDefault="00A770E4" w:rsidP="00401CE2">
            <w:pPr>
              <w:pStyle w:val="ConsPlusNormal"/>
            </w:pPr>
          </w:p>
        </w:tc>
        <w:tc>
          <w:tcPr>
            <w:tcW w:w="680" w:type="dxa"/>
          </w:tcPr>
          <w:p w:rsidR="00A770E4" w:rsidRDefault="00A770E4" w:rsidP="00401CE2">
            <w:pPr>
              <w:pStyle w:val="ConsPlusNormal"/>
            </w:pPr>
          </w:p>
        </w:tc>
      </w:tr>
      <w:tr w:rsidR="00A770E4" w:rsidTr="00401CE2">
        <w:tc>
          <w:tcPr>
            <w:tcW w:w="907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6803" w:type="dxa"/>
          </w:tcPr>
          <w:p w:rsidR="00A770E4" w:rsidRDefault="00A770E4" w:rsidP="00401CE2">
            <w:pPr>
              <w:pStyle w:val="ConsPlusNormal"/>
            </w:pPr>
            <w:r>
              <w:t>Социально-медицинские услуги</w:t>
            </w:r>
          </w:p>
        </w:tc>
        <w:tc>
          <w:tcPr>
            <w:tcW w:w="680" w:type="dxa"/>
          </w:tcPr>
          <w:p w:rsidR="00A770E4" w:rsidRDefault="00A770E4" w:rsidP="00401CE2">
            <w:pPr>
              <w:pStyle w:val="ConsPlusNormal"/>
            </w:pPr>
          </w:p>
        </w:tc>
        <w:tc>
          <w:tcPr>
            <w:tcW w:w="680" w:type="dxa"/>
          </w:tcPr>
          <w:p w:rsidR="00A770E4" w:rsidRDefault="00A770E4" w:rsidP="00401CE2">
            <w:pPr>
              <w:pStyle w:val="ConsPlusNormal"/>
            </w:pPr>
          </w:p>
        </w:tc>
      </w:tr>
      <w:tr w:rsidR="00A770E4" w:rsidTr="00401CE2">
        <w:tc>
          <w:tcPr>
            <w:tcW w:w="907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6803" w:type="dxa"/>
          </w:tcPr>
          <w:p w:rsidR="00A770E4" w:rsidRDefault="00A770E4" w:rsidP="00401CE2">
            <w:pPr>
              <w:pStyle w:val="ConsPlusNormal"/>
            </w:pPr>
            <w:r>
              <w:t>Социально-психологические услуги</w:t>
            </w:r>
          </w:p>
        </w:tc>
        <w:tc>
          <w:tcPr>
            <w:tcW w:w="680" w:type="dxa"/>
          </w:tcPr>
          <w:p w:rsidR="00A770E4" w:rsidRDefault="00A770E4" w:rsidP="00401CE2">
            <w:pPr>
              <w:pStyle w:val="ConsPlusNormal"/>
            </w:pPr>
          </w:p>
        </w:tc>
        <w:tc>
          <w:tcPr>
            <w:tcW w:w="680" w:type="dxa"/>
          </w:tcPr>
          <w:p w:rsidR="00A770E4" w:rsidRDefault="00A770E4" w:rsidP="00401CE2">
            <w:pPr>
              <w:pStyle w:val="ConsPlusNormal"/>
            </w:pPr>
          </w:p>
        </w:tc>
      </w:tr>
      <w:tr w:rsidR="00A770E4" w:rsidTr="00401CE2">
        <w:tc>
          <w:tcPr>
            <w:tcW w:w="907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6803" w:type="dxa"/>
          </w:tcPr>
          <w:p w:rsidR="00A770E4" w:rsidRDefault="00A770E4" w:rsidP="00401CE2">
            <w:pPr>
              <w:pStyle w:val="ConsPlusNormal"/>
            </w:pPr>
            <w:r>
              <w:t>Социально-педагогические услуги</w:t>
            </w:r>
          </w:p>
        </w:tc>
        <w:tc>
          <w:tcPr>
            <w:tcW w:w="680" w:type="dxa"/>
          </w:tcPr>
          <w:p w:rsidR="00A770E4" w:rsidRDefault="00A770E4" w:rsidP="00401CE2">
            <w:pPr>
              <w:pStyle w:val="ConsPlusNormal"/>
            </w:pPr>
          </w:p>
        </w:tc>
        <w:tc>
          <w:tcPr>
            <w:tcW w:w="680" w:type="dxa"/>
          </w:tcPr>
          <w:p w:rsidR="00A770E4" w:rsidRDefault="00A770E4" w:rsidP="00401CE2">
            <w:pPr>
              <w:pStyle w:val="ConsPlusNormal"/>
            </w:pPr>
          </w:p>
        </w:tc>
      </w:tr>
      <w:tr w:rsidR="00A770E4" w:rsidTr="00401CE2">
        <w:tc>
          <w:tcPr>
            <w:tcW w:w="907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6803" w:type="dxa"/>
          </w:tcPr>
          <w:p w:rsidR="00A770E4" w:rsidRDefault="00A770E4" w:rsidP="00401CE2">
            <w:pPr>
              <w:pStyle w:val="ConsPlusNormal"/>
            </w:pPr>
            <w:r>
              <w:t>Социально-трудовые услуги</w:t>
            </w:r>
          </w:p>
        </w:tc>
        <w:tc>
          <w:tcPr>
            <w:tcW w:w="680" w:type="dxa"/>
          </w:tcPr>
          <w:p w:rsidR="00A770E4" w:rsidRDefault="00A770E4" w:rsidP="00401CE2">
            <w:pPr>
              <w:pStyle w:val="ConsPlusNormal"/>
            </w:pPr>
          </w:p>
        </w:tc>
        <w:tc>
          <w:tcPr>
            <w:tcW w:w="680" w:type="dxa"/>
          </w:tcPr>
          <w:p w:rsidR="00A770E4" w:rsidRDefault="00A770E4" w:rsidP="00401CE2">
            <w:pPr>
              <w:pStyle w:val="ConsPlusNormal"/>
            </w:pPr>
          </w:p>
        </w:tc>
      </w:tr>
      <w:tr w:rsidR="00A770E4" w:rsidTr="00401CE2">
        <w:tc>
          <w:tcPr>
            <w:tcW w:w="907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6803" w:type="dxa"/>
          </w:tcPr>
          <w:p w:rsidR="00A770E4" w:rsidRDefault="00A770E4" w:rsidP="00401CE2">
            <w:pPr>
              <w:pStyle w:val="ConsPlusNormal"/>
            </w:pPr>
            <w:r>
              <w:t>Социально-правовые услуги</w:t>
            </w:r>
          </w:p>
        </w:tc>
        <w:tc>
          <w:tcPr>
            <w:tcW w:w="680" w:type="dxa"/>
          </w:tcPr>
          <w:p w:rsidR="00A770E4" w:rsidRDefault="00A770E4" w:rsidP="00401CE2">
            <w:pPr>
              <w:pStyle w:val="ConsPlusNormal"/>
            </w:pPr>
          </w:p>
        </w:tc>
        <w:tc>
          <w:tcPr>
            <w:tcW w:w="680" w:type="dxa"/>
          </w:tcPr>
          <w:p w:rsidR="00A770E4" w:rsidRDefault="00A770E4" w:rsidP="00401CE2">
            <w:pPr>
              <w:pStyle w:val="ConsPlusNormal"/>
            </w:pPr>
          </w:p>
        </w:tc>
      </w:tr>
      <w:tr w:rsidR="00A770E4" w:rsidTr="00401CE2">
        <w:tc>
          <w:tcPr>
            <w:tcW w:w="907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6803" w:type="dxa"/>
          </w:tcPr>
          <w:p w:rsidR="00A770E4" w:rsidRDefault="00A770E4" w:rsidP="00401CE2">
            <w:pPr>
              <w:pStyle w:val="ConsPlusNormal"/>
            </w:pPr>
            <w:r>
      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680" w:type="dxa"/>
          </w:tcPr>
          <w:p w:rsidR="00A770E4" w:rsidRDefault="00A770E4" w:rsidP="00401CE2">
            <w:pPr>
              <w:pStyle w:val="ConsPlusNormal"/>
            </w:pPr>
          </w:p>
        </w:tc>
        <w:tc>
          <w:tcPr>
            <w:tcW w:w="680" w:type="dxa"/>
          </w:tcPr>
          <w:p w:rsidR="00A770E4" w:rsidRDefault="00A770E4" w:rsidP="00401CE2">
            <w:pPr>
              <w:pStyle w:val="ConsPlusNormal"/>
            </w:pPr>
          </w:p>
        </w:tc>
      </w:tr>
      <w:tr w:rsidR="00A770E4" w:rsidTr="00401CE2">
        <w:tc>
          <w:tcPr>
            <w:tcW w:w="907" w:type="dxa"/>
          </w:tcPr>
          <w:p w:rsidR="00A770E4" w:rsidRDefault="00A770E4" w:rsidP="00401CE2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6803" w:type="dxa"/>
          </w:tcPr>
          <w:p w:rsidR="00A770E4" w:rsidRDefault="00A770E4" w:rsidP="00401CE2">
            <w:pPr>
              <w:pStyle w:val="ConsPlusNormal"/>
            </w:pPr>
            <w:r>
              <w:t>Срочные социальные услуги</w:t>
            </w:r>
          </w:p>
        </w:tc>
        <w:tc>
          <w:tcPr>
            <w:tcW w:w="680" w:type="dxa"/>
          </w:tcPr>
          <w:p w:rsidR="00A770E4" w:rsidRDefault="00A770E4" w:rsidP="00401CE2">
            <w:pPr>
              <w:pStyle w:val="ConsPlusNormal"/>
            </w:pPr>
          </w:p>
        </w:tc>
        <w:tc>
          <w:tcPr>
            <w:tcW w:w="680" w:type="dxa"/>
          </w:tcPr>
          <w:p w:rsidR="00A770E4" w:rsidRDefault="00A770E4" w:rsidP="00401CE2">
            <w:pPr>
              <w:pStyle w:val="ConsPlusNormal"/>
            </w:pPr>
          </w:p>
        </w:tc>
      </w:tr>
      <w:tr w:rsidR="00A770E4" w:rsidTr="00401CE2">
        <w:tc>
          <w:tcPr>
            <w:tcW w:w="7710" w:type="dxa"/>
            <w:gridSpan w:val="2"/>
          </w:tcPr>
          <w:p w:rsidR="00A770E4" w:rsidRDefault="00A770E4" w:rsidP="00401CE2">
            <w:pPr>
              <w:pStyle w:val="ConsPlusNormal"/>
            </w:pPr>
            <w:r>
              <w:t>Итого</w:t>
            </w:r>
          </w:p>
        </w:tc>
        <w:tc>
          <w:tcPr>
            <w:tcW w:w="680" w:type="dxa"/>
          </w:tcPr>
          <w:p w:rsidR="00A770E4" w:rsidRDefault="00A770E4" w:rsidP="00401CE2">
            <w:pPr>
              <w:pStyle w:val="ConsPlusNormal"/>
            </w:pPr>
          </w:p>
        </w:tc>
        <w:tc>
          <w:tcPr>
            <w:tcW w:w="680" w:type="dxa"/>
          </w:tcPr>
          <w:p w:rsidR="00A770E4" w:rsidRDefault="00A770E4" w:rsidP="00401CE2">
            <w:pPr>
              <w:pStyle w:val="ConsPlusNormal"/>
            </w:pPr>
          </w:p>
        </w:tc>
      </w:tr>
    </w:tbl>
    <w:p w:rsidR="00A770E4" w:rsidRDefault="00A770E4" w:rsidP="00A770E4">
      <w:pPr>
        <w:pStyle w:val="ConsPlusNormal"/>
        <w:jc w:val="both"/>
      </w:pPr>
    </w:p>
    <w:p w:rsidR="00A770E4" w:rsidRDefault="00A770E4" w:rsidP="00A770E4">
      <w:pPr>
        <w:pStyle w:val="ConsPlusNormal"/>
        <w:ind w:firstLine="540"/>
        <w:jc w:val="both"/>
      </w:pPr>
      <w:bookmarkStart w:id="1" w:name="P1219"/>
      <w:bookmarkEnd w:id="1"/>
      <w:r>
        <w:t>* Подсчет среднемесячного количества получателей социальных услуг осуществляется нарастающим итогом (за квартал, полугодие, 9 месяцев и год) в следующем порядке.</w:t>
      </w:r>
    </w:p>
    <w:p w:rsidR="00A770E4" w:rsidRDefault="00A770E4" w:rsidP="00A770E4">
      <w:pPr>
        <w:pStyle w:val="ConsPlusNormal"/>
        <w:spacing w:before="220"/>
        <w:ind w:firstLine="540"/>
        <w:jc w:val="both"/>
      </w:pPr>
      <w:r>
        <w:t>1. Подсчет количества получателей социальных услуг в форме социального обслуживания на дому.</w:t>
      </w:r>
    </w:p>
    <w:p w:rsidR="00A770E4" w:rsidRDefault="00A770E4" w:rsidP="00A770E4">
      <w:pPr>
        <w:pStyle w:val="ConsPlusNormal"/>
        <w:spacing w:before="220"/>
        <w:ind w:firstLine="540"/>
        <w:jc w:val="both"/>
      </w:pPr>
      <w:r>
        <w:t>Фактическое количество получателей социальных услуг в форме социального обслуживания на дому за отчетный период считается как среднемесячное количество получателей за отчетный период.</w:t>
      </w:r>
    </w:p>
    <w:p w:rsidR="00A770E4" w:rsidRDefault="00A770E4" w:rsidP="00A770E4">
      <w:pPr>
        <w:pStyle w:val="ConsPlusNormal"/>
        <w:spacing w:before="220"/>
        <w:ind w:firstLine="540"/>
        <w:jc w:val="both"/>
      </w:pPr>
      <w:r>
        <w:t>Среднемесячное количество получателей социальных услуг за квартал (год) рассчитывается по формуле:</w:t>
      </w:r>
    </w:p>
    <w:p w:rsidR="00A770E4" w:rsidRDefault="00A770E4" w:rsidP="00A770E4">
      <w:pPr>
        <w:pStyle w:val="ConsPlusNormal"/>
        <w:jc w:val="both"/>
      </w:pPr>
    </w:p>
    <w:p w:rsidR="00A770E4" w:rsidRDefault="00A770E4" w:rsidP="00A770E4">
      <w:pPr>
        <w:pStyle w:val="ConsPlusNormal"/>
        <w:jc w:val="center"/>
      </w:pPr>
      <w:proofErr w:type="spellStart"/>
      <w:r>
        <w:t>К</w:t>
      </w:r>
      <w:r>
        <w:rPr>
          <w:vertAlign w:val="subscript"/>
        </w:rPr>
        <w:t>пу</w:t>
      </w:r>
      <w:proofErr w:type="spellEnd"/>
      <w:r>
        <w:t xml:space="preserve"> = К</w:t>
      </w:r>
      <w:r>
        <w:rPr>
          <w:vertAlign w:val="subscript"/>
        </w:rPr>
        <w:t>а</w:t>
      </w:r>
      <w:r>
        <w:t xml:space="preserve"> / Т, где:</w:t>
      </w:r>
    </w:p>
    <w:p w:rsidR="00A770E4" w:rsidRDefault="00A770E4" w:rsidP="00A770E4">
      <w:pPr>
        <w:pStyle w:val="ConsPlusNormal"/>
        <w:jc w:val="both"/>
      </w:pPr>
    </w:p>
    <w:p w:rsidR="00A770E4" w:rsidRDefault="00A770E4" w:rsidP="00A770E4">
      <w:pPr>
        <w:pStyle w:val="ConsPlusNormal"/>
        <w:ind w:firstLine="540"/>
        <w:jc w:val="both"/>
      </w:pPr>
      <w:proofErr w:type="spellStart"/>
      <w:r>
        <w:t>К</w:t>
      </w:r>
      <w:r>
        <w:rPr>
          <w:vertAlign w:val="subscript"/>
        </w:rPr>
        <w:t>пу</w:t>
      </w:r>
      <w:proofErr w:type="spellEnd"/>
      <w:r>
        <w:t xml:space="preserve"> - показатель исполнения по объему социальных услуг в форме социального обслуживания на дому за период, предусмотренный техническим заданием квартал (год);</w:t>
      </w:r>
    </w:p>
    <w:p w:rsidR="00A770E4" w:rsidRDefault="00A770E4" w:rsidP="00A770E4">
      <w:pPr>
        <w:pStyle w:val="ConsPlusNormal"/>
        <w:spacing w:before="220"/>
        <w:ind w:firstLine="540"/>
        <w:jc w:val="both"/>
      </w:pPr>
      <w:r>
        <w:t>К</w:t>
      </w:r>
      <w:r>
        <w:rPr>
          <w:vertAlign w:val="subscript"/>
        </w:rPr>
        <w:t>а</w:t>
      </w:r>
      <w:r>
        <w:t xml:space="preserve"> - количество подписанных получателями месячных актов предоставления социальных услуг на дому (получение одним уникальным человеком социальных услуг за период, предусмотренный техническим заданием квартал (год) - это одна единица услуги);</w:t>
      </w:r>
    </w:p>
    <w:p w:rsidR="00A770E4" w:rsidRDefault="00A770E4" w:rsidP="00A770E4">
      <w:pPr>
        <w:pStyle w:val="ConsPlusNormal"/>
        <w:spacing w:before="220"/>
        <w:ind w:firstLine="540"/>
        <w:jc w:val="both"/>
      </w:pPr>
      <w:r>
        <w:t>Т - период предоставления социальных услуг в соответствии с техническим заданием.</w:t>
      </w:r>
    </w:p>
    <w:p w:rsidR="00A770E4" w:rsidRDefault="00A770E4" w:rsidP="00A770E4">
      <w:pPr>
        <w:pStyle w:val="ConsPlusNormal"/>
        <w:jc w:val="both"/>
      </w:pPr>
    </w:p>
    <w:p w:rsidR="00A770E4" w:rsidRDefault="00A770E4" w:rsidP="00A770E4">
      <w:pPr>
        <w:pStyle w:val="ConsPlusNormal"/>
        <w:ind w:firstLine="540"/>
        <w:jc w:val="both"/>
      </w:pPr>
      <w:r>
        <w:t>2. Подсчет среднего количества социальных услуг в месяц на одного получателя в форме социального обслуживания на дому.</w:t>
      </w:r>
    </w:p>
    <w:p w:rsidR="00A770E4" w:rsidRDefault="00A770E4" w:rsidP="00A770E4">
      <w:pPr>
        <w:pStyle w:val="ConsPlusNormal"/>
        <w:spacing w:before="220"/>
        <w:ind w:firstLine="540"/>
        <w:jc w:val="both"/>
      </w:pPr>
      <w:r>
        <w:t>Показатель среднего количества социальных услуг в месяц на одного получателя рассчитывается по формуле:</w:t>
      </w:r>
    </w:p>
    <w:p w:rsidR="00A770E4" w:rsidRDefault="00A770E4" w:rsidP="00A770E4">
      <w:pPr>
        <w:pStyle w:val="ConsPlusNormal"/>
        <w:jc w:val="both"/>
      </w:pPr>
    </w:p>
    <w:p w:rsidR="00A770E4" w:rsidRDefault="00A770E4" w:rsidP="00A770E4">
      <w:pPr>
        <w:pStyle w:val="ConsPlusNormal"/>
        <w:jc w:val="center"/>
      </w:pPr>
      <w:r>
        <w:rPr>
          <w:noProof/>
          <w:position w:val="-52"/>
        </w:rPr>
        <w:lastRenderedPageBreak/>
        <w:drawing>
          <wp:inline distT="0" distB="0" distL="0" distR="0">
            <wp:extent cx="3554095" cy="810895"/>
            <wp:effectExtent l="0" t="0" r="8255" b="8255"/>
            <wp:docPr id="1" name="Рисунок 1" descr="base_23623_228825_327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e_23623_228825_32768"/>
                    <pic:cNvPicPr preferRelativeResize="0"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095" cy="81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0E4" w:rsidRDefault="00A770E4" w:rsidP="00A770E4">
      <w:pPr>
        <w:pStyle w:val="ConsPlusNormal"/>
        <w:jc w:val="both"/>
      </w:pPr>
    </w:p>
    <w:p w:rsidR="00A770E4" w:rsidRDefault="00A770E4" w:rsidP="00A770E4">
      <w:pPr>
        <w:pStyle w:val="ConsPlusNormal"/>
        <w:ind w:firstLine="540"/>
        <w:jc w:val="both"/>
      </w:pPr>
      <w:proofErr w:type="spellStart"/>
      <w:r>
        <w:t>V</w:t>
      </w:r>
      <w:r>
        <w:rPr>
          <w:vertAlign w:val="subscript"/>
        </w:rPr>
        <w:t>ед</w:t>
      </w:r>
      <w:proofErr w:type="spellEnd"/>
      <w:r>
        <w:rPr>
          <w:vertAlign w:val="subscript"/>
        </w:rPr>
        <w:t>. услуг за период</w:t>
      </w:r>
      <w:r>
        <w:t xml:space="preserve"> - фактическое количество социальных услуг, предоставленных в соответствии с ИППСУ и договором о предоставлении социальных услуг за период Т;</w:t>
      </w:r>
    </w:p>
    <w:p w:rsidR="00A770E4" w:rsidRDefault="00A770E4" w:rsidP="00A770E4">
      <w:pPr>
        <w:pStyle w:val="ConsPlusNormal"/>
        <w:spacing w:before="220"/>
        <w:ind w:firstLine="540"/>
        <w:jc w:val="both"/>
      </w:pPr>
      <w:r>
        <w:t>Т - период предоставления социальных услуг в соответствии с техническим заданием;</w:t>
      </w:r>
    </w:p>
    <w:p w:rsidR="00A770E4" w:rsidRDefault="00A770E4" w:rsidP="00A770E4">
      <w:pPr>
        <w:pStyle w:val="ConsPlusNormal"/>
        <w:spacing w:before="220"/>
        <w:ind w:firstLine="540"/>
        <w:jc w:val="both"/>
      </w:pPr>
      <w:r>
        <w:t>Ч - среднемесячное количество получателей социальных услуг в форме социального обслуживания на дому, получающих социальные услуги в соответствии с ИППСУ и договором о предоставлении социальных услуг, бесплатно и на условиях полной или частичной оплаты.</w:t>
      </w:r>
    </w:p>
    <w:p w:rsidR="00A770E4" w:rsidRDefault="00A770E4" w:rsidP="00A770E4">
      <w:pPr>
        <w:pStyle w:val="ConsPlusNormal"/>
        <w:jc w:val="both"/>
      </w:pPr>
    </w:p>
    <w:p w:rsidR="00A770E4" w:rsidRDefault="00A770E4" w:rsidP="00A770E4">
      <w:pPr>
        <w:pStyle w:val="ConsPlusNonformat"/>
        <w:jc w:val="both"/>
      </w:pPr>
      <w:r>
        <w:t xml:space="preserve">    Руководитель (уполномоченное лицо) ___________ ________________________</w:t>
      </w:r>
    </w:p>
    <w:p w:rsidR="00A770E4" w:rsidRDefault="00A770E4" w:rsidP="00A770E4">
      <w:pPr>
        <w:pStyle w:val="ConsPlusNonformat"/>
        <w:jc w:val="both"/>
      </w:pPr>
      <w:r>
        <w:t xml:space="preserve">            (</w:t>
      </w:r>
      <w:proofErr w:type="gramStart"/>
      <w:r>
        <w:t xml:space="preserve">должность)   </w:t>
      </w:r>
      <w:proofErr w:type="gramEnd"/>
      <w:r>
        <w:t xml:space="preserve">              (подпись)    (расшифровка подписи)</w:t>
      </w:r>
    </w:p>
    <w:p w:rsidR="00A770E4" w:rsidRDefault="00A770E4" w:rsidP="00A770E4">
      <w:pPr>
        <w:pStyle w:val="ConsPlusNonformat"/>
        <w:jc w:val="both"/>
      </w:pPr>
      <w:r>
        <w:t xml:space="preserve">    М.П.</w:t>
      </w:r>
    </w:p>
    <w:p w:rsidR="00A770E4" w:rsidRDefault="00A770E4" w:rsidP="00A770E4">
      <w:pPr>
        <w:pStyle w:val="ConsPlusNonformat"/>
        <w:jc w:val="both"/>
      </w:pPr>
    </w:p>
    <w:p w:rsidR="00A770E4" w:rsidRDefault="00A770E4" w:rsidP="00A770E4">
      <w:pPr>
        <w:pStyle w:val="ConsPlusNonformat"/>
        <w:jc w:val="both"/>
      </w:pPr>
      <w:r>
        <w:t xml:space="preserve">    Исполнитель: ____________________________</w:t>
      </w:r>
    </w:p>
    <w:p w:rsidR="00A770E4" w:rsidRDefault="00A770E4" w:rsidP="00A770E4">
      <w:pPr>
        <w:pStyle w:val="ConsPlusNonformat"/>
        <w:jc w:val="both"/>
      </w:pPr>
      <w:r>
        <w:t xml:space="preserve">                 (Ф.И.О., должность, телефон)</w:t>
      </w:r>
    </w:p>
    <w:p w:rsidR="009234FA" w:rsidRDefault="009234FA"/>
    <w:sectPr w:rsidR="00923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0E4"/>
    <w:rsid w:val="009234FA"/>
    <w:rsid w:val="00A7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2885DA-5092-4889-BACC-F80ED2318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70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770E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770E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DFE1DF288891271EF19D7F46E9562D99AC20F1E59FDBA5674517AC5A84F4AD8C91D82B4B1639C58C33D4FF2W01E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DFE1DF288891271EF19D7F46E9562D99AC20F1E5AF5BA5476527AC5A84F4AD8C91D82B4B1639C58C33D4FF0W01CH" TargetMode="External"/><Relationship Id="rId5" Type="http://schemas.openxmlformats.org/officeDocument/2006/relationships/hyperlink" Target="consultantplus://offline/ref=3DFE1DF288891271EF19D7F46E9562D99AC20F1E59FDBA5674517AC5A84F4AD8C91D82B4B1639C58C33D4EF7W015H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3DFE1DF288891271EF19D7F46E9562D99AC20F1E5AF5BA5476527AC5A84F4AD8C91D82B4B1639C58C33D4FF0W01CH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976</Words>
  <Characters>5566</Characters>
  <Application>Microsoft Office Word</Application>
  <DocSecurity>0</DocSecurity>
  <Lines>46</Lines>
  <Paragraphs>13</Paragraphs>
  <ScaleCrop>false</ScaleCrop>
  <Company/>
  <LinksUpToDate>false</LinksUpToDate>
  <CharactersWithSpaces>6529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Макридин</dc:creator>
  <cp:keywords/>
  <dc:description/>
  <cp:lastModifiedBy>Антон Макридин</cp:lastModifiedBy>
  <cp:revision>1</cp:revision>
  <dcterms:created xsi:type="dcterms:W3CDTF">2018-07-30T10:41:00Z</dcterms:created>
  <dcterms:modified xsi:type="dcterms:W3CDTF">2018-07-30T10:42:00Z</dcterms:modified>
</cp:coreProperties>
</file>