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007" w:rsidRPr="00BC577A" w:rsidRDefault="004C4007" w:rsidP="00BC577A">
      <w:pPr>
        <w:pStyle w:val="ConsPlusNonformat"/>
        <w:jc w:val="center"/>
      </w:pPr>
      <w:r w:rsidRPr="00BC577A">
        <w:t>СОГЛАШЕНИЕ</w:t>
      </w:r>
    </w:p>
    <w:p w:rsidR="004C4007" w:rsidRPr="00BC577A" w:rsidRDefault="004C4007" w:rsidP="004C4007">
      <w:pPr>
        <w:pStyle w:val="ConsPlusNonformat"/>
        <w:jc w:val="both"/>
      </w:pPr>
      <w:r w:rsidRPr="00BC577A">
        <w:t xml:space="preserve">                         о предоставлении субсидии</w:t>
      </w:r>
    </w:p>
    <w:p w:rsidR="004C4007" w:rsidRPr="00BC577A" w:rsidRDefault="004C4007" w:rsidP="004C4007">
      <w:pPr>
        <w:pStyle w:val="ConsPlusNonformat"/>
        <w:jc w:val="both"/>
      </w:pPr>
      <w:r w:rsidRPr="00BC577A">
        <w:t xml:space="preserve">             из областного бюджета некоммерческой организации,</w:t>
      </w:r>
    </w:p>
    <w:p w:rsidR="004C4007" w:rsidRPr="00BC577A" w:rsidRDefault="004C4007" w:rsidP="004C4007">
      <w:pPr>
        <w:pStyle w:val="ConsPlusNonformat"/>
        <w:jc w:val="both"/>
      </w:pPr>
      <w:r w:rsidRPr="00BC577A">
        <w:t xml:space="preserve">         не являющейся государственным (муниципальным) учреждением</w:t>
      </w:r>
    </w:p>
    <w:p w:rsidR="004C4007" w:rsidRPr="00BC577A" w:rsidRDefault="004C4007" w:rsidP="004C4007">
      <w:pPr>
        <w:pStyle w:val="ConsPlusNonformat"/>
        <w:jc w:val="both"/>
      </w:pPr>
    </w:p>
    <w:p w:rsidR="004C4007" w:rsidRPr="00BC577A" w:rsidRDefault="004C4007" w:rsidP="004C4007">
      <w:pPr>
        <w:pStyle w:val="ConsPlusNonformat"/>
        <w:jc w:val="both"/>
      </w:pPr>
      <w:r w:rsidRPr="00BC577A">
        <w:t>г. Екатеринбург                                 "__" ____________ 20__ года</w:t>
      </w:r>
    </w:p>
    <w:p w:rsidR="004C4007" w:rsidRPr="00BC577A" w:rsidRDefault="004C4007" w:rsidP="004C4007">
      <w:pPr>
        <w:pStyle w:val="ConsPlusNonformat"/>
        <w:jc w:val="both"/>
      </w:pPr>
    </w:p>
    <w:p w:rsidR="004C4007" w:rsidRPr="00BC577A" w:rsidRDefault="004C4007" w:rsidP="004C4007">
      <w:pPr>
        <w:pStyle w:val="ConsPlusNonformat"/>
        <w:jc w:val="both"/>
      </w:pPr>
      <w:r w:rsidRPr="00BC577A">
        <w:t>___________________________________________________________________________</w:t>
      </w:r>
    </w:p>
    <w:p w:rsidR="004C4007" w:rsidRPr="00BC577A" w:rsidRDefault="004C4007" w:rsidP="004C4007">
      <w:pPr>
        <w:pStyle w:val="ConsPlusNonformat"/>
        <w:jc w:val="both"/>
      </w:pPr>
      <w:r w:rsidRPr="00BC577A">
        <w:t xml:space="preserve">     (наименование главного распорядителя средств областного бюджета)</w:t>
      </w:r>
    </w:p>
    <w:p w:rsidR="004C4007" w:rsidRPr="00BC577A" w:rsidRDefault="004C4007" w:rsidP="004C4007">
      <w:pPr>
        <w:pStyle w:val="ConsPlusNonformat"/>
        <w:jc w:val="both"/>
      </w:pPr>
      <w:r w:rsidRPr="00BC577A">
        <w:t>именуемый     в     дальнейшем     "Главный    распорядитель</w:t>
      </w:r>
      <w:proofErr w:type="gramStart"/>
      <w:r w:rsidRPr="00BC577A">
        <w:t xml:space="preserve">",   </w:t>
      </w:r>
      <w:proofErr w:type="gramEnd"/>
      <w:r w:rsidRPr="00BC577A">
        <w:t xml:space="preserve"> в    лице</w:t>
      </w:r>
    </w:p>
    <w:p w:rsidR="004C4007" w:rsidRPr="00BC577A" w:rsidRDefault="004C4007" w:rsidP="004C4007">
      <w:pPr>
        <w:pStyle w:val="ConsPlusNonformat"/>
        <w:jc w:val="both"/>
      </w:pPr>
      <w:r w:rsidRPr="00BC577A">
        <w:t>___________________________________________________________________________</w:t>
      </w:r>
    </w:p>
    <w:p w:rsidR="004C4007" w:rsidRPr="00BC577A" w:rsidRDefault="004C4007" w:rsidP="004C4007">
      <w:pPr>
        <w:pStyle w:val="ConsPlusNonformat"/>
        <w:jc w:val="both"/>
      </w:pPr>
      <w:r w:rsidRPr="00BC577A">
        <w:t>________________________________________________, действующего на основании</w:t>
      </w:r>
    </w:p>
    <w:p w:rsidR="004C4007" w:rsidRPr="00BC577A" w:rsidRDefault="004C4007" w:rsidP="004C4007">
      <w:pPr>
        <w:pStyle w:val="ConsPlusNonformat"/>
        <w:jc w:val="both"/>
      </w:pPr>
      <w:r w:rsidRPr="00BC577A">
        <w:t>__________________________________________________________________________,</w:t>
      </w:r>
    </w:p>
    <w:p w:rsidR="004C4007" w:rsidRPr="00BC577A" w:rsidRDefault="004C4007" w:rsidP="004C4007">
      <w:pPr>
        <w:pStyle w:val="ConsPlusNonformat"/>
        <w:jc w:val="both"/>
      </w:pPr>
      <w:r w:rsidRPr="00BC577A">
        <w:t>с одной стороны, и</w:t>
      </w:r>
    </w:p>
    <w:p w:rsidR="004C4007" w:rsidRPr="00BC577A" w:rsidRDefault="004C4007" w:rsidP="004C4007">
      <w:pPr>
        <w:pStyle w:val="ConsPlusNonformat"/>
        <w:jc w:val="both"/>
      </w:pPr>
      <w:r w:rsidRPr="00BC577A">
        <w:t>__________________________________________________________________________,</w:t>
      </w:r>
    </w:p>
    <w:p w:rsidR="004C4007" w:rsidRPr="00BC577A" w:rsidRDefault="004C4007" w:rsidP="004C4007">
      <w:pPr>
        <w:pStyle w:val="ConsPlusNonformat"/>
        <w:jc w:val="both"/>
      </w:pPr>
      <w:r w:rsidRPr="00BC577A">
        <w:t xml:space="preserve">                 (наименование некоммерческой организации)</w:t>
      </w:r>
    </w:p>
    <w:p w:rsidR="004C4007" w:rsidRPr="00BC577A" w:rsidRDefault="004C4007" w:rsidP="004C4007">
      <w:pPr>
        <w:pStyle w:val="ConsPlusNonformat"/>
        <w:jc w:val="both"/>
      </w:pPr>
      <w:r w:rsidRPr="00BC577A">
        <w:t>именуемый        в        дальнейшем       "Получатель</w:t>
      </w:r>
      <w:proofErr w:type="gramStart"/>
      <w:r w:rsidRPr="00BC577A">
        <w:t xml:space="preserve">",   </w:t>
      </w:r>
      <w:proofErr w:type="gramEnd"/>
      <w:r w:rsidRPr="00BC577A">
        <w:t xml:space="preserve">    в       лице</w:t>
      </w:r>
    </w:p>
    <w:p w:rsidR="004C4007" w:rsidRPr="00BC577A" w:rsidRDefault="004C4007" w:rsidP="004C4007">
      <w:pPr>
        <w:pStyle w:val="ConsPlusNonformat"/>
        <w:jc w:val="both"/>
      </w:pPr>
      <w:r w:rsidRPr="00BC577A">
        <w:t>__________________________________________________________________________,</w:t>
      </w:r>
    </w:p>
    <w:p w:rsidR="004C4007" w:rsidRPr="00BC577A" w:rsidRDefault="004C4007" w:rsidP="004C4007">
      <w:pPr>
        <w:pStyle w:val="ConsPlusNonformat"/>
        <w:jc w:val="both"/>
      </w:pPr>
      <w:r w:rsidRPr="00BC577A">
        <w:t>действующего на основании _________________________________________________</w:t>
      </w:r>
    </w:p>
    <w:p w:rsidR="004C4007" w:rsidRPr="00BC577A" w:rsidRDefault="004C4007" w:rsidP="004C4007">
      <w:pPr>
        <w:pStyle w:val="ConsPlusNonformat"/>
        <w:jc w:val="both"/>
      </w:pPr>
      <w:r w:rsidRPr="00BC577A">
        <w:t>__________________________________________________________________________,</w:t>
      </w:r>
    </w:p>
    <w:p w:rsidR="004C4007" w:rsidRPr="00BC577A" w:rsidRDefault="004C4007" w:rsidP="004C4007">
      <w:pPr>
        <w:pStyle w:val="ConsPlusNonformat"/>
        <w:jc w:val="both"/>
      </w:pPr>
      <w:r w:rsidRPr="00BC577A">
        <w:t xml:space="preserve">             (Устав некоммерческой организации, доверенность)</w:t>
      </w:r>
    </w:p>
    <w:p w:rsidR="004C4007" w:rsidRPr="00BC577A" w:rsidRDefault="004C4007" w:rsidP="004C4007">
      <w:pPr>
        <w:pStyle w:val="ConsPlusNonformat"/>
        <w:jc w:val="both"/>
      </w:pPr>
    </w:p>
    <w:p w:rsidR="004C4007" w:rsidRPr="00BC577A" w:rsidRDefault="004C4007" w:rsidP="004C4007">
      <w:pPr>
        <w:pStyle w:val="ConsPlusNonformat"/>
        <w:jc w:val="both"/>
      </w:pPr>
      <w:proofErr w:type="gramStart"/>
      <w:r w:rsidRPr="00BC577A">
        <w:t>с  другой</w:t>
      </w:r>
      <w:proofErr w:type="gramEnd"/>
      <w:r w:rsidRPr="00BC577A">
        <w:t xml:space="preserve">  стороны,  далее  именуемые "Стороны", в соответствии с Бюджетным</w:t>
      </w:r>
    </w:p>
    <w:p w:rsidR="004C4007" w:rsidRPr="00BC577A" w:rsidRDefault="006114BE" w:rsidP="004C4007">
      <w:pPr>
        <w:pStyle w:val="ConsPlusNonformat"/>
        <w:jc w:val="both"/>
      </w:pPr>
      <w:hyperlink r:id="rId4" w:history="1">
        <w:r w:rsidR="004C4007" w:rsidRPr="00BC577A">
          <w:t>кодексом</w:t>
        </w:r>
      </w:hyperlink>
      <w:r w:rsidR="004C4007" w:rsidRPr="00BC577A">
        <w:t xml:space="preserve"> Российской Федерации, Законом Свердловской области от ____________</w:t>
      </w:r>
    </w:p>
    <w:p w:rsidR="004C4007" w:rsidRPr="00BC577A" w:rsidRDefault="004C4007" w:rsidP="004C4007">
      <w:pPr>
        <w:pStyle w:val="ConsPlusNonformat"/>
        <w:jc w:val="both"/>
      </w:pPr>
      <w:r w:rsidRPr="00BC577A">
        <w:t>20__ года N ___ "Об областном бюджете на 20__ год и на плановый период 20__</w:t>
      </w:r>
    </w:p>
    <w:p w:rsidR="004C4007" w:rsidRPr="00BC577A" w:rsidRDefault="004C4007" w:rsidP="004C4007">
      <w:pPr>
        <w:pStyle w:val="ConsPlusNonformat"/>
        <w:jc w:val="both"/>
      </w:pPr>
      <w:proofErr w:type="gramStart"/>
      <w:r w:rsidRPr="00BC577A">
        <w:t>и  20</w:t>
      </w:r>
      <w:proofErr w:type="gramEnd"/>
      <w:r w:rsidRPr="00BC577A">
        <w:t>__  годов",  порядком  предоставления  из  областного бюджета субсидий</w:t>
      </w:r>
    </w:p>
    <w:p w:rsidR="004C4007" w:rsidRPr="00BC577A" w:rsidRDefault="004C4007" w:rsidP="004C4007">
      <w:pPr>
        <w:pStyle w:val="ConsPlusNonformat"/>
        <w:jc w:val="both"/>
      </w:pPr>
      <w:r w:rsidRPr="00BC577A">
        <w:t xml:space="preserve">некоммерческим     </w:t>
      </w:r>
      <w:proofErr w:type="gramStart"/>
      <w:r w:rsidRPr="00BC577A">
        <w:t xml:space="preserve">организациям,   </w:t>
      </w:r>
      <w:proofErr w:type="gramEnd"/>
      <w:r w:rsidRPr="00BC577A">
        <w:t xml:space="preserve">  не     являющимся     государственными</w:t>
      </w:r>
    </w:p>
    <w:p w:rsidR="004C4007" w:rsidRPr="00BC577A" w:rsidRDefault="004C4007" w:rsidP="004C4007">
      <w:pPr>
        <w:pStyle w:val="ConsPlusNonformat"/>
        <w:jc w:val="both"/>
      </w:pPr>
      <w:r w:rsidRPr="00BC577A">
        <w:t>(</w:t>
      </w:r>
      <w:proofErr w:type="gramStart"/>
      <w:r w:rsidRPr="00BC577A">
        <w:t>муниципальными)  учреждениями</w:t>
      </w:r>
      <w:proofErr w:type="gramEnd"/>
      <w:r w:rsidRPr="00BC577A">
        <w:t>, на финансовое обеспечение затрат, связанных</w:t>
      </w:r>
    </w:p>
    <w:p w:rsidR="004C4007" w:rsidRPr="00BC577A" w:rsidRDefault="004C4007" w:rsidP="004C4007">
      <w:pPr>
        <w:pStyle w:val="ConsPlusNonformat"/>
        <w:jc w:val="both"/>
      </w:pPr>
      <w:proofErr w:type="gramStart"/>
      <w:r w:rsidRPr="00BC577A">
        <w:t>с  предоставлением</w:t>
      </w:r>
      <w:proofErr w:type="gramEnd"/>
      <w:r w:rsidRPr="00BC577A">
        <w:t xml:space="preserve">  социальных  услуг  в  форме социального обслуживания на</w:t>
      </w:r>
    </w:p>
    <w:p w:rsidR="004C4007" w:rsidRPr="00BC577A" w:rsidRDefault="004C4007" w:rsidP="004C4007">
      <w:pPr>
        <w:pStyle w:val="ConsPlusNonformat"/>
        <w:jc w:val="both"/>
      </w:pPr>
      <w:r w:rsidRPr="00BC577A">
        <w:t xml:space="preserve">дому,  срочных  социальных услуг, утвержденным </w:t>
      </w:r>
      <w:hyperlink r:id="rId5" w:history="1">
        <w:r w:rsidRPr="00BC577A">
          <w:t>постановлением</w:t>
        </w:r>
      </w:hyperlink>
      <w:r w:rsidRPr="00BC577A">
        <w:t xml:space="preserve"> Правительства</w:t>
      </w:r>
    </w:p>
    <w:p w:rsidR="004C4007" w:rsidRPr="00BC577A" w:rsidRDefault="004C4007" w:rsidP="004C4007">
      <w:pPr>
        <w:pStyle w:val="ConsPlusNonformat"/>
        <w:jc w:val="both"/>
      </w:pPr>
      <w:proofErr w:type="gramStart"/>
      <w:r w:rsidRPr="00BC577A">
        <w:t>Свердловской  области</w:t>
      </w:r>
      <w:proofErr w:type="gramEnd"/>
      <w:r w:rsidRPr="00BC577A">
        <w:t xml:space="preserve">  от  1  февраля  2018 N 50-ПП "Об утверждении Порядка</w:t>
      </w:r>
    </w:p>
    <w:p w:rsidR="004C4007" w:rsidRPr="00BC577A" w:rsidRDefault="004C4007" w:rsidP="004C4007">
      <w:pPr>
        <w:pStyle w:val="ConsPlusNonformat"/>
        <w:jc w:val="both"/>
      </w:pPr>
      <w:proofErr w:type="gramStart"/>
      <w:r w:rsidRPr="00BC577A">
        <w:t>предоставления  из</w:t>
      </w:r>
      <w:proofErr w:type="gramEnd"/>
      <w:r w:rsidRPr="00BC577A">
        <w:t xml:space="preserve"> областного бюджета субсидий некоммерческим организациям,</w:t>
      </w:r>
    </w:p>
    <w:p w:rsidR="004C4007" w:rsidRPr="00BC577A" w:rsidRDefault="004C4007" w:rsidP="004C4007">
      <w:pPr>
        <w:pStyle w:val="ConsPlusNonformat"/>
        <w:jc w:val="both"/>
      </w:pPr>
      <w:r w:rsidRPr="00BC577A">
        <w:t>не являющимся государственными (муниципальными) учреждениями, на финансовое</w:t>
      </w:r>
    </w:p>
    <w:p w:rsidR="004C4007" w:rsidRPr="00BC577A" w:rsidRDefault="004C4007" w:rsidP="004C4007">
      <w:pPr>
        <w:pStyle w:val="ConsPlusNonformat"/>
        <w:jc w:val="both"/>
      </w:pPr>
      <w:proofErr w:type="gramStart"/>
      <w:r w:rsidRPr="00BC577A">
        <w:t>обеспечение  затрат</w:t>
      </w:r>
      <w:proofErr w:type="gramEnd"/>
      <w:r w:rsidRPr="00BC577A">
        <w:t>,  связанных  с предоставлением социальных услуг в форме</w:t>
      </w:r>
    </w:p>
    <w:p w:rsidR="004C4007" w:rsidRPr="00BC577A" w:rsidRDefault="004C4007" w:rsidP="004C4007">
      <w:pPr>
        <w:pStyle w:val="ConsPlusNonformat"/>
        <w:jc w:val="both"/>
      </w:pPr>
      <w:proofErr w:type="gramStart"/>
      <w:r w:rsidRPr="00BC577A">
        <w:t>социального  обслуживания</w:t>
      </w:r>
      <w:proofErr w:type="gramEnd"/>
      <w:r w:rsidRPr="00BC577A">
        <w:t xml:space="preserve">  на  дому,  срочных  социальных  услуг"  (далее -</w:t>
      </w:r>
    </w:p>
    <w:p w:rsidR="004C4007" w:rsidRPr="00BC577A" w:rsidRDefault="004C4007" w:rsidP="004C4007">
      <w:pPr>
        <w:pStyle w:val="ConsPlusNonformat"/>
        <w:jc w:val="both"/>
      </w:pPr>
      <w:r w:rsidRPr="00BC577A">
        <w:t xml:space="preserve">Порядок), </w:t>
      </w:r>
      <w:hyperlink r:id="rId6" w:history="1">
        <w:r w:rsidRPr="00BC577A">
          <w:t>приказом</w:t>
        </w:r>
      </w:hyperlink>
      <w:r w:rsidRPr="00BC577A">
        <w:t xml:space="preserve"> Министерства финансов Свердловской области от 07.06.2017</w:t>
      </w:r>
    </w:p>
    <w:p w:rsidR="004C4007" w:rsidRPr="00BC577A" w:rsidRDefault="004C4007" w:rsidP="004C4007">
      <w:pPr>
        <w:pStyle w:val="ConsPlusNonformat"/>
        <w:jc w:val="both"/>
      </w:pPr>
      <w:proofErr w:type="gramStart"/>
      <w:r w:rsidRPr="00BC577A">
        <w:t>N  203</w:t>
      </w:r>
      <w:proofErr w:type="gramEnd"/>
      <w:r w:rsidRPr="00BC577A">
        <w:t xml:space="preserve"> "Об утверждении типовой формы соглашения (договора) о предоставлении</w:t>
      </w:r>
    </w:p>
    <w:p w:rsidR="004C4007" w:rsidRPr="00BC577A" w:rsidRDefault="004C4007" w:rsidP="004C4007">
      <w:pPr>
        <w:pStyle w:val="ConsPlusNonformat"/>
        <w:jc w:val="both"/>
      </w:pPr>
      <w:proofErr w:type="gramStart"/>
      <w:r w:rsidRPr="00BC577A">
        <w:t>субсидий  из</w:t>
      </w:r>
      <w:proofErr w:type="gramEnd"/>
      <w:r w:rsidRPr="00BC577A">
        <w:t xml:space="preserve">  областного бюджета некоммерческим организациям, не являющимся</w:t>
      </w:r>
    </w:p>
    <w:p w:rsidR="004C4007" w:rsidRPr="00BC577A" w:rsidRDefault="004C4007" w:rsidP="004C4007">
      <w:pPr>
        <w:pStyle w:val="ConsPlusNonformat"/>
        <w:jc w:val="both"/>
      </w:pPr>
      <w:r w:rsidRPr="00BC577A">
        <w:t>государственными</w:t>
      </w:r>
      <w:proofErr w:type="gramStart"/>
      <w:r w:rsidRPr="00BC577A">
        <w:t xml:space="preserve">   (</w:t>
      </w:r>
      <w:proofErr w:type="gramEnd"/>
      <w:r w:rsidRPr="00BC577A">
        <w:t>муниципальными)   учреждениями",   решением  конкурсной</w:t>
      </w:r>
    </w:p>
    <w:p w:rsidR="004C4007" w:rsidRPr="00BC577A" w:rsidRDefault="004C4007" w:rsidP="004C4007">
      <w:pPr>
        <w:pStyle w:val="ConsPlusNonformat"/>
        <w:jc w:val="both"/>
      </w:pPr>
      <w:r w:rsidRPr="00BC577A">
        <w:t>комиссии об итогах проведения конкурсного отбора от "__" _____________ 20__</w:t>
      </w:r>
    </w:p>
    <w:p w:rsidR="004C4007" w:rsidRPr="00BC577A" w:rsidRDefault="004C4007" w:rsidP="004C4007">
      <w:pPr>
        <w:pStyle w:val="ConsPlusNonformat"/>
        <w:jc w:val="both"/>
      </w:pPr>
      <w:r w:rsidRPr="00BC577A">
        <w:t>года, заключили настоящее соглашение (далее - Соглашение) о нижеследующем.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jc w:val="center"/>
        <w:outlineLvl w:val="2"/>
      </w:pPr>
      <w:r w:rsidRPr="00BC577A">
        <w:t>1. Предмет соглашения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ind w:firstLine="540"/>
        <w:jc w:val="both"/>
      </w:pPr>
      <w:bookmarkStart w:id="0" w:name="P513"/>
      <w:bookmarkEnd w:id="0"/>
      <w:r w:rsidRPr="00BC577A">
        <w:t>1.1. Предметом настоящего Соглашения является предоставление из областного бюджета в 20__ году субсидии Получателю на финансовое обеспечение затрат, связанных с предоставлением социальных услуг в форме социального обслуживания на дому, срочных социальных услуг (далее - Субсидия).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1.2. Субсидия предоставляется в целях реализации Получателем следующих мероприятий: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предоставление социальных услуг в форме социального обслуживания на дому в объеме, определенном индивидуальной программой предоставления социальных услуг гражданам, признанным нуждающимися в социальном обслуживании, срочных социальных услуг.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1.3. Субсидия предоставляется в соответствии с лимитами бюджетных обязательств, доведенными Главному распорядителю по кодам классификации расходов бюджетов Российской Федерации: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 xml:space="preserve">код Главного распорядителя ________, раздел, подраздел _______, целевая статья ________, вид расходов ________, в рамках подпрограммы 1 государственной программы Свердловской </w:t>
      </w:r>
      <w:r w:rsidRPr="00BC577A">
        <w:lastRenderedPageBreak/>
        <w:t>области "Социальная поддержка и социальное обслуживание населения Свердловской области до 2024 года", утвержденной постановлением Правительства Свердловской области от 05.07.2017 N 480-ПП "Об утверждении государственной программы Свердловской области "Социальная поддержка и социальное обслуживание населения Свердловской области до 2024 года".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jc w:val="center"/>
        <w:outlineLvl w:val="2"/>
      </w:pPr>
      <w:r w:rsidRPr="00BC577A">
        <w:t>2. Размер Субсидии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nformat"/>
        <w:jc w:val="both"/>
      </w:pPr>
      <w:r w:rsidRPr="00BC577A">
        <w:t xml:space="preserve">    2.1. Размер Субсидии, предоставляемой из областного бюджета в ____ году</w:t>
      </w:r>
    </w:p>
    <w:p w:rsidR="004C4007" w:rsidRPr="00BC577A" w:rsidRDefault="004C4007" w:rsidP="004C4007">
      <w:pPr>
        <w:pStyle w:val="ConsPlusNonformat"/>
        <w:jc w:val="both"/>
      </w:pPr>
      <w:r w:rsidRPr="00BC577A">
        <w:t>в соответствии с настоящим Соглашением, составляет: _______________________</w:t>
      </w:r>
    </w:p>
    <w:p w:rsidR="004C4007" w:rsidRPr="00BC577A" w:rsidRDefault="004C4007" w:rsidP="004C4007">
      <w:pPr>
        <w:pStyle w:val="ConsPlusNonformat"/>
        <w:jc w:val="both"/>
      </w:pPr>
      <w:r w:rsidRPr="00BC577A">
        <w:t>(_________________________________________________________________) рублей.</w:t>
      </w:r>
    </w:p>
    <w:p w:rsidR="004C4007" w:rsidRPr="00BC577A" w:rsidRDefault="004C4007" w:rsidP="004C4007">
      <w:pPr>
        <w:pStyle w:val="ConsPlusNonformat"/>
        <w:jc w:val="both"/>
      </w:pPr>
      <w:r w:rsidRPr="00BC577A">
        <w:t xml:space="preserve">                         (сумма прописью)</w:t>
      </w:r>
    </w:p>
    <w:p w:rsidR="004C4007" w:rsidRPr="00BC577A" w:rsidRDefault="004C4007" w:rsidP="004C4007">
      <w:pPr>
        <w:pStyle w:val="ConsPlusNormal"/>
        <w:ind w:firstLine="540"/>
        <w:jc w:val="both"/>
      </w:pPr>
      <w:r w:rsidRPr="00BC577A">
        <w:t>Определение планового объема Субсидии, предоставляемой из областного бюджета, осуществляется по форме согласно приложению N 1 к настоящему Соглашению.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jc w:val="center"/>
        <w:outlineLvl w:val="2"/>
      </w:pPr>
      <w:r w:rsidRPr="00BC577A">
        <w:t>3. Условия предоставления Субсидии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ind w:firstLine="540"/>
        <w:jc w:val="both"/>
      </w:pPr>
      <w:r w:rsidRPr="00BC577A">
        <w:t>3.1. Соответствие Получателя требованиям, установленным Порядком.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3.2. Предоставление Получателем документов, необходимых для получения Субсидии, в соответствии с пунктом 18 Порядка, соответствие указанных документов требованиям, установленным Порядком.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3.3. Определение направления расходов, на финансовое обеспечение которых предоставляется Субсидия, в соответствии с пунктом 8 Порядка.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3.4. Установление запрета на конвертацию в иностранную валюту средств Субсидии, за исключением операций, определяемых в соответствии с Порядком.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bookmarkStart w:id="1" w:name="P533"/>
      <w:bookmarkEnd w:id="1"/>
      <w:r w:rsidRPr="00BC577A">
        <w:t>3.5. Направление Получателем на достижение целей, указанных в пункте 1.1 настоящего Соглашения, средств от взимания платы с получателей социальных услуг в форме социального обслуживания на дому в размере не менее ___________________ рублей.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3.6. Установление показателей результативности и качества предоставления социальных услуг.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3.7. Открытие Получателем лицевого счета в Министерстве финансов Свердловской области для зачисления и расходования Субсидии.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3.8. Согласие Получателя на осуществление Главным распорядителем и органами государственного финансового контроля проверок соблюдения Получателем условий, целей и порядка предоставления Субсидии.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jc w:val="center"/>
        <w:outlineLvl w:val="2"/>
      </w:pPr>
      <w:r w:rsidRPr="00BC577A">
        <w:t>4. Порядок перечисления Субсидии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ind w:firstLine="540"/>
        <w:jc w:val="both"/>
      </w:pPr>
      <w:bookmarkStart w:id="2" w:name="P540"/>
      <w:bookmarkEnd w:id="2"/>
      <w:r w:rsidRPr="00BC577A">
        <w:t>4.1. Перечисление Субсидии осуществляется в соответствии с бюджетным законодательством Российской Федерации на счет Получателя, открытый в Министерстве финансов Свердловской области.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bookmarkStart w:id="3" w:name="P541"/>
      <w:bookmarkEnd w:id="3"/>
      <w:r w:rsidRPr="00BC577A">
        <w:t>4.2. Перечисление Субсидии осуществляется в сроки, установленные пунктом 31 Порядка, в объеме, рассчитанном в соответствии с пунктом 12 Порядка.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4.3. Главный распорядитель отказывает Получателю в предоставлении Субсидии в случаях, установленных Порядком.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jc w:val="center"/>
        <w:outlineLvl w:val="2"/>
      </w:pPr>
      <w:r w:rsidRPr="00BC577A">
        <w:t>5. Права и обязанности Сторон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ind w:firstLine="540"/>
        <w:jc w:val="both"/>
      </w:pPr>
      <w:r w:rsidRPr="00BC577A">
        <w:lastRenderedPageBreak/>
        <w:t>5.1. Главный распорядитель обязуется: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5.1.1. Рассмотреть в порядке и в сроки, установленные Порядком, представленные Получателем документы.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5.1.2. Обеспечить предоставление Получателю субсидии в порядке и на условиях, установленных Порядком и настоящим Соглашением.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5.1.3. Обеспечить перечисление Субсидии на счет Получателя, указанный в пункте 4.1 настоящего Соглашения.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5.1.4. Установить показатели результативности и качества предоставления социальных услуг в соответствии с приложением N 2 к настоящему соглашению и осуществлять оценку их достижения.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5.1.5. Осуществлять контроль за соблюдением Получателем условий, целей и порядка предоставления Субсидии.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 xml:space="preserve">5.1.6. В случае установления Главным распорядителем или получения от органа государственного финансового контроля информации о фактах нарушения Получателем порядка, целей и условий предоставления Субсидии, предусмотренных Порядком, в том числе указания в документах, представленных Получателем, недостоверных сведений, </w:t>
      </w:r>
      <w:proofErr w:type="spellStart"/>
      <w:r w:rsidRPr="00BC577A">
        <w:t>недостижение</w:t>
      </w:r>
      <w:proofErr w:type="spellEnd"/>
      <w:r w:rsidRPr="00BC577A">
        <w:t xml:space="preserve"> показателей результативности и качества предоставления социальных услуг, направлять Получателю представление (предписание) об устранении нарушений и приостанавливать предоставление Субсидии до устранения указанных нарушений с обязательным уведомлением Получателя.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5.1.7. В случае если Получателем допущены нарушения условий предоставления Субсидии, нецелевое использование Субсидии, не достигнуты значения показателей результативности, направлять Получателю уведомление о возврате средств Субсидии в областной бюджет.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Уведомление о возврате средств Субсидии в областной бюджет подготавливается Главным распорядителем в письменной форме с указанием Получателя, платежных реквизитов, срока возврата и суммы Субсидии, подлежащей возврату (с приложением порядка расчета (при необходимости)).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Возврат средств Субсидии в областной бюджет осуществляется Получателем в течение одного месяца со дня получения письменного уведомления Главного распорядителя о возврате субсидии.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5.2. Главный распорядитель вправе запрашивать у Получателя документы и материалы, необходимые для осуществления контроля за соблюдением условий предоставления Субсидии.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5.3. Получатель обязуется: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5.3.1. Обеспечить выполнение условий предоставления Субсидии, установленных настоящим Соглашением, в том числе: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предоставить Главному распорядителю документы, необходимые для предоставления субсидии, в соответствии с пунктом 18 Порядка;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направлять средства Субсидии на финансовое обеспечение расходов в соответствии с пунктом 8 Порядка;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не конвертировать в иностранную валюту средства Субсидии, за исключением операций, определяемых в соответствии с Порядком;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 xml:space="preserve">направлять на достижение целей, указанных в пункте 1.1 настоящего Соглашения, средства от взимания платы с получателей социальных услуг в форме социального обслуживания на дому в </w:t>
      </w:r>
      <w:r w:rsidRPr="00BC577A">
        <w:lastRenderedPageBreak/>
        <w:t>размере согласно пункту 3.5 настоящего Соглашения.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5.3.2. Обеспечить использование субсидии, предоставленной в 20__ году в срок до 1 января 20__ года.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5.3.3. Устранять факты нарушения порядка, целей и условий предоставления Субсидии в сроки, определенные в требовании Главного распорядителя.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5.3.4. Возвращать в областной бюджет Субсидию в размере и в сроки, определенные в требовании Главного распорядителя.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5.3.5. Обеспечить достижение значений показателей результативности.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5.3.6. Вести обособленный аналитический учет операций со средствами Субсидии, средствами, полученными от взимания платы с получателей социальных услуг в форме социального обслуживания на дому.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5.3.7. Обеспечить представление Главному распорядителю не позднее 10 числа месяца, следующего за отчетным кварталом, в котором была получена Субсидия: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отчета о предоставлении социальных услуг, формируемого в программном комплексе "Информационная система социального обслуживания населения" по форме, установленной Главным распорядителем;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отчета о расходовании денежных средств на бумажном и электронном носителях по форме, установленной Главным распорядителем;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информации о получателях социальных услуг в соответствии с требованиями порядка формирования и ведения регистра получателей социальных услуг в Свердловской области, утвержденного приказом Министерства социальной политики Свердловской области от 21.11.2014 N 706 "О формировании и ведении реестра поставщиков социальных услуг и регистра получателей социальных услуг в Свердловской области".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5.3.8. Направлять по запросу Главного распорядителя документы и информацию, необходимые для проведения проверок соблюдения порядка, целей и условий предоставления Субсидии, в течение 5 дней со дня получения запроса Главного распорядителя.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5.3.9. Не привлекать иных юридических лиц к оказанию социальных услуг в форме социального обслуживания на дому, за исключением работ и услуг, необходимых Получателю субсидии для оказания социальных услуг в форме социального обслуживания на дому.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5.4. Получатель вправе: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5.4.1. Обращаться к Главному распорядителю за разъяснениями в связи с исполнением настоящего соглашения.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5.4.2. Заключать договор с потребителем услуг в целях оказания социальных услуг в форме социального обслуживания на дому, в соответствии с условиями и формой, утвержденной приказом Министерства социальной политики Свердловской области от 31.12.2014 N 783 "Об утверждении формы договора о предоставлении социальных услуг и формы акта о предоставлении социальных услуг".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5.4.3. Осуществлять иные права, установленные бюджетным законодательством Российской Федерации, Порядком предоставления субсидий и настоящим Соглашением.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jc w:val="center"/>
        <w:outlineLvl w:val="2"/>
      </w:pPr>
      <w:r w:rsidRPr="00BC577A">
        <w:t>6. Ответственность Сторон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ind w:firstLine="540"/>
        <w:jc w:val="both"/>
      </w:pPr>
      <w:r w:rsidRPr="00BC577A">
        <w:t>6.1.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jc w:val="center"/>
        <w:outlineLvl w:val="2"/>
      </w:pPr>
      <w:r w:rsidRPr="00BC577A">
        <w:t>7. Заключительные положения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ind w:firstLine="540"/>
        <w:jc w:val="both"/>
      </w:pPr>
      <w:r w:rsidRPr="00BC577A">
        <w:t>7.1.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 xml:space="preserve">При </w:t>
      </w:r>
      <w:proofErr w:type="spellStart"/>
      <w:r w:rsidRPr="00BC577A">
        <w:t>недостижении</w:t>
      </w:r>
      <w:proofErr w:type="spellEnd"/>
      <w:r w:rsidRPr="00BC577A">
        <w:t xml:space="preserve"> согласия споры между Сторонами решаются в судебном порядке.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7.2. Соглашение вступает в силу после его подписания Сторонами и действует до "__" ___________ 20__ года, а в части расчетов до полного исполнения Сторонами обязательств (кроме обязательства по перечислению Субсидии в соответствии с пунктом 4.2 настоящего Соглашения).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Обязательство по перечислению Субсидии, указанное в пункте 4.2 настоящего Соглашения, прекращается по окончании финансового года, в котором заключено Соглашение, за исключением случаев, прямо предусмотренных нормативными правовыми актами Свердловской области.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7.3. Изменение настоящего Соглашения осуществляется по инициативе Сторон в письменной форме в виде дополнительного соглашения к настоящему Соглашению, которое является его неотъемлемой частью и вступает в действие после его подписания Сторонами.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7.4. Изменение настоящего Соглашения возможно в случае уменьшения Главному распорядителю ранее доведенных лимитов бюджетных обязательств на предоставление субсидии.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7.5. Расторжение настоящего Соглашения возможно в следующих случаях: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7.5.1. Реорганизация или прекращение деятельности Получателя.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7.5.2. Нарушения Получателем порядка, целей и условий предоставления Субсидии, установленных Порядком предоставления субсидии и настоящим Соглашением.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 xml:space="preserve">Расторжение настоящего соглашения в одностороннем порядке возможно по требованию Главного распорядителя в случае </w:t>
      </w:r>
      <w:proofErr w:type="spellStart"/>
      <w:r w:rsidRPr="00BC577A">
        <w:t>недостижения</w:t>
      </w:r>
      <w:proofErr w:type="spellEnd"/>
      <w:r w:rsidRPr="00BC577A">
        <w:t xml:space="preserve"> Получателем установленных Соглашением показателей результативности.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Расторжение Соглашения Получателем субсидии в одностороннем порядке не допускается.</w:t>
      </w:r>
    </w:p>
    <w:p w:rsidR="004C4007" w:rsidRPr="00BC577A" w:rsidRDefault="004C4007" w:rsidP="004C4007">
      <w:pPr>
        <w:pStyle w:val="ConsPlusNormal"/>
        <w:spacing w:before="220"/>
        <w:ind w:firstLine="540"/>
        <w:jc w:val="both"/>
      </w:pPr>
      <w:r w:rsidRPr="00BC577A">
        <w:t>7.6. Настоящее Соглашение заключено Сторонами в двух экземплярах, имеющих равную юридическую силу, по одному для каждой из Сторон.</w:t>
      </w:r>
    </w:p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jc w:val="center"/>
        <w:outlineLvl w:val="2"/>
      </w:pPr>
      <w:r w:rsidRPr="00BC577A">
        <w:t>8. Юридические адреса и платежные реквизиты Сторон</w:t>
      </w:r>
    </w:p>
    <w:p w:rsidR="004C4007" w:rsidRPr="00BC577A" w:rsidRDefault="004C4007" w:rsidP="004C4007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BC577A" w:rsidRPr="00BC577A" w:rsidTr="00401CE2">
        <w:tc>
          <w:tcPr>
            <w:tcW w:w="4535" w:type="dxa"/>
          </w:tcPr>
          <w:p w:rsidR="004C4007" w:rsidRPr="00BC577A" w:rsidRDefault="004C4007" w:rsidP="00401CE2">
            <w:pPr>
              <w:pStyle w:val="ConsPlusNormal"/>
            </w:pPr>
            <w:r w:rsidRPr="00BC577A">
              <w:t>Наименование Главного распорядителя: Министерство социальной политики Свердловской области</w:t>
            </w:r>
          </w:p>
        </w:tc>
        <w:tc>
          <w:tcPr>
            <w:tcW w:w="4535" w:type="dxa"/>
          </w:tcPr>
          <w:p w:rsidR="004C4007" w:rsidRPr="00BC577A" w:rsidRDefault="004C4007" w:rsidP="00401CE2">
            <w:pPr>
              <w:pStyle w:val="ConsPlusNormal"/>
            </w:pPr>
            <w:r w:rsidRPr="00BC577A">
              <w:t>Наименование Получателя</w:t>
            </w:r>
          </w:p>
        </w:tc>
      </w:tr>
      <w:tr w:rsidR="00BC577A" w:rsidRPr="00BC577A" w:rsidTr="00401CE2">
        <w:tc>
          <w:tcPr>
            <w:tcW w:w="4535" w:type="dxa"/>
          </w:tcPr>
          <w:p w:rsidR="004C4007" w:rsidRPr="00BC577A" w:rsidRDefault="004C4007" w:rsidP="00401CE2">
            <w:pPr>
              <w:pStyle w:val="ConsPlusNormal"/>
            </w:pPr>
            <w:r w:rsidRPr="00BC577A">
              <w:t>Место нахождения:</w:t>
            </w:r>
          </w:p>
          <w:p w:rsidR="004C4007" w:rsidRPr="00BC577A" w:rsidRDefault="004C4007" w:rsidP="00401CE2">
            <w:pPr>
              <w:pStyle w:val="ConsPlusNormal"/>
            </w:pPr>
            <w:r w:rsidRPr="00BC577A">
              <w:t>620144, г. Екатеринбург,</w:t>
            </w:r>
          </w:p>
          <w:p w:rsidR="004C4007" w:rsidRPr="00BC577A" w:rsidRDefault="004C4007" w:rsidP="00401CE2">
            <w:pPr>
              <w:pStyle w:val="ConsPlusNormal"/>
            </w:pPr>
            <w:r w:rsidRPr="00BC577A">
              <w:t>ул. Большакова, 105</w:t>
            </w:r>
          </w:p>
        </w:tc>
        <w:tc>
          <w:tcPr>
            <w:tcW w:w="4535" w:type="dxa"/>
          </w:tcPr>
          <w:p w:rsidR="004C4007" w:rsidRPr="00BC577A" w:rsidRDefault="004C4007" w:rsidP="00401CE2">
            <w:pPr>
              <w:pStyle w:val="ConsPlusNormal"/>
            </w:pPr>
            <w:r w:rsidRPr="00BC577A">
              <w:t>Место нахождения: (юридический адрес)</w:t>
            </w:r>
          </w:p>
        </w:tc>
      </w:tr>
      <w:tr w:rsidR="00BC577A" w:rsidRPr="00BC577A" w:rsidTr="00401CE2">
        <w:tc>
          <w:tcPr>
            <w:tcW w:w="4535" w:type="dxa"/>
          </w:tcPr>
          <w:p w:rsidR="004C4007" w:rsidRPr="00BC577A" w:rsidRDefault="004C4007" w:rsidP="00401CE2">
            <w:pPr>
              <w:pStyle w:val="ConsPlusNormal"/>
            </w:pPr>
            <w:r w:rsidRPr="00BC577A">
              <w:t>Платежные реквизиты:</w:t>
            </w:r>
          </w:p>
          <w:p w:rsidR="004C4007" w:rsidRPr="00BC577A" w:rsidRDefault="004C4007" w:rsidP="00401CE2">
            <w:pPr>
              <w:pStyle w:val="ConsPlusNormal"/>
            </w:pPr>
            <w:r w:rsidRPr="00BC577A">
              <w:lastRenderedPageBreak/>
              <w:t>УФК по Свердловской области</w:t>
            </w:r>
          </w:p>
          <w:p w:rsidR="004C4007" w:rsidRPr="00BC577A" w:rsidRDefault="004C4007" w:rsidP="00401CE2">
            <w:pPr>
              <w:pStyle w:val="ConsPlusNormal"/>
            </w:pPr>
            <w:r w:rsidRPr="00BC577A">
              <w:t>(Министерство финансов Свердловской области, Министерство социальной политики Свердловской области)</w:t>
            </w:r>
          </w:p>
          <w:p w:rsidR="004C4007" w:rsidRPr="00BC577A" w:rsidRDefault="004C4007" w:rsidP="00401CE2">
            <w:pPr>
              <w:pStyle w:val="ConsPlusNormal"/>
            </w:pPr>
            <w:r w:rsidRPr="00BC577A">
              <w:t>ИНН 6661081169/КПП 667101001</w:t>
            </w:r>
          </w:p>
          <w:p w:rsidR="004C4007" w:rsidRPr="00BC577A" w:rsidRDefault="004C4007" w:rsidP="00401CE2">
            <w:pPr>
              <w:pStyle w:val="ConsPlusNormal"/>
            </w:pPr>
            <w:r w:rsidRPr="00BC577A">
              <w:t>БИК 046577001</w:t>
            </w:r>
          </w:p>
          <w:p w:rsidR="004C4007" w:rsidRPr="00BC577A" w:rsidRDefault="004C4007" w:rsidP="00401CE2">
            <w:pPr>
              <w:pStyle w:val="ConsPlusNormal"/>
            </w:pPr>
            <w:r w:rsidRPr="00BC577A">
              <w:t>р/с 40201810400000100001</w:t>
            </w:r>
          </w:p>
          <w:p w:rsidR="004C4007" w:rsidRPr="00BC577A" w:rsidRDefault="004C4007" w:rsidP="00401CE2">
            <w:pPr>
              <w:pStyle w:val="ConsPlusNormal"/>
            </w:pPr>
            <w:r w:rsidRPr="00BC577A">
              <w:t>в Уральском ГУ Банка России</w:t>
            </w:r>
          </w:p>
          <w:p w:rsidR="004C4007" w:rsidRPr="00BC577A" w:rsidRDefault="004C4007" w:rsidP="00401CE2">
            <w:pPr>
              <w:pStyle w:val="ConsPlusNormal"/>
            </w:pPr>
            <w:r w:rsidRPr="00BC577A">
              <w:t>г. Екатеринбург</w:t>
            </w:r>
          </w:p>
          <w:p w:rsidR="004C4007" w:rsidRPr="00BC577A" w:rsidRDefault="004C4007" w:rsidP="00401CE2">
            <w:pPr>
              <w:pStyle w:val="ConsPlusNormal"/>
            </w:pPr>
            <w:r w:rsidRPr="00BC577A">
              <w:t>л/с 03015260370</w:t>
            </w:r>
          </w:p>
        </w:tc>
        <w:tc>
          <w:tcPr>
            <w:tcW w:w="4535" w:type="dxa"/>
          </w:tcPr>
          <w:p w:rsidR="004C4007" w:rsidRPr="00BC577A" w:rsidRDefault="004C4007" w:rsidP="00401CE2">
            <w:pPr>
              <w:pStyle w:val="ConsPlusNormal"/>
            </w:pPr>
            <w:r w:rsidRPr="00BC577A">
              <w:lastRenderedPageBreak/>
              <w:t>Платежные реквизиты:</w:t>
            </w:r>
          </w:p>
        </w:tc>
      </w:tr>
    </w:tbl>
    <w:p w:rsidR="004C4007" w:rsidRPr="00BC577A" w:rsidRDefault="004C4007" w:rsidP="004C4007">
      <w:pPr>
        <w:pStyle w:val="ConsPlusNormal"/>
        <w:jc w:val="both"/>
      </w:pPr>
    </w:p>
    <w:p w:rsidR="004C4007" w:rsidRPr="00BC577A" w:rsidRDefault="004C4007" w:rsidP="004C4007">
      <w:pPr>
        <w:pStyle w:val="ConsPlusNormal"/>
        <w:jc w:val="center"/>
        <w:outlineLvl w:val="2"/>
      </w:pPr>
      <w:r w:rsidRPr="00BC577A">
        <w:t>9. Подписи Сторон</w:t>
      </w:r>
    </w:p>
    <w:p w:rsidR="004C4007" w:rsidRPr="00BC577A" w:rsidRDefault="004C4007" w:rsidP="004C4007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4479"/>
      </w:tblGrid>
      <w:tr w:rsidR="00BC577A" w:rsidRPr="00BC577A" w:rsidTr="00401CE2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C4007" w:rsidRPr="00BC577A" w:rsidRDefault="004C4007" w:rsidP="00401CE2">
            <w:pPr>
              <w:pStyle w:val="ConsPlusNormal"/>
            </w:pPr>
            <w:r w:rsidRPr="00BC577A">
              <w:t>Краткое наименование Главного распорядителя</w:t>
            </w:r>
          </w:p>
        </w:tc>
        <w:tc>
          <w:tcPr>
            <w:tcW w:w="44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C4007" w:rsidRPr="00BC577A" w:rsidRDefault="004C4007" w:rsidP="00401CE2">
            <w:pPr>
              <w:pStyle w:val="ConsPlusNormal"/>
            </w:pPr>
            <w:r w:rsidRPr="00BC577A">
              <w:t>Краткое наименование получателя Субсидии</w:t>
            </w:r>
          </w:p>
        </w:tc>
      </w:tr>
      <w:tr w:rsidR="00BC577A" w:rsidRPr="00BC577A" w:rsidTr="00401CE2"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C4007" w:rsidRPr="00BC577A" w:rsidRDefault="004C4007" w:rsidP="00401CE2">
            <w:pPr>
              <w:pStyle w:val="ConsPlusNonformat"/>
              <w:jc w:val="both"/>
            </w:pPr>
            <w:r w:rsidRPr="00BC577A">
              <w:t>Министр</w:t>
            </w:r>
          </w:p>
          <w:p w:rsidR="004C4007" w:rsidRPr="00BC577A" w:rsidRDefault="004C4007" w:rsidP="00401CE2">
            <w:pPr>
              <w:pStyle w:val="ConsPlusNonformat"/>
              <w:jc w:val="both"/>
            </w:pPr>
          </w:p>
          <w:p w:rsidR="004C4007" w:rsidRPr="00BC577A" w:rsidRDefault="004C4007" w:rsidP="00401CE2">
            <w:pPr>
              <w:pStyle w:val="ConsPlusNonformat"/>
              <w:jc w:val="both"/>
            </w:pPr>
            <w:r w:rsidRPr="00BC577A">
              <w:t xml:space="preserve">              А.В. Злоказов</w:t>
            </w:r>
          </w:p>
          <w:p w:rsidR="004C4007" w:rsidRPr="00BC577A" w:rsidRDefault="004C4007" w:rsidP="00401CE2">
            <w:pPr>
              <w:pStyle w:val="ConsPlusNonformat"/>
              <w:jc w:val="both"/>
            </w:pPr>
            <w:r w:rsidRPr="00BC577A">
              <w:t>----------- -----------------</w:t>
            </w:r>
          </w:p>
          <w:p w:rsidR="004C4007" w:rsidRPr="00BC577A" w:rsidRDefault="004C4007" w:rsidP="00401CE2">
            <w:pPr>
              <w:pStyle w:val="ConsPlusNonformat"/>
              <w:jc w:val="both"/>
            </w:pPr>
            <w:r w:rsidRPr="00BC577A">
              <w:t xml:space="preserve"> (подпись)   (И.О. Фамилия)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C4007" w:rsidRPr="00BC577A" w:rsidRDefault="004C4007" w:rsidP="00401CE2">
            <w:pPr>
              <w:pStyle w:val="ConsPlusNonformat"/>
              <w:jc w:val="both"/>
            </w:pPr>
            <w:r w:rsidRPr="00BC577A">
              <w:t>_________ __________________</w:t>
            </w:r>
          </w:p>
          <w:p w:rsidR="004C4007" w:rsidRPr="00BC577A" w:rsidRDefault="004C4007" w:rsidP="00401CE2">
            <w:pPr>
              <w:pStyle w:val="ConsPlusNonformat"/>
              <w:jc w:val="both"/>
            </w:pPr>
            <w:r w:rsidRPr="00BC577A">
              <w:t>(подпись) (И.О. Фамилия)</w:t>
            </w:r>
          </w:p>
        </w:tc>
      </w:tr>
    </w:tbl>
    <w:p w:rsidR="004C4007" w:rsidRPr="00BC577A" w:rsidRDefault="004C4007" w:rsidP="004C4007">
      <w:pPr>
        <w:pStyle w:val="ConsPlusNormal"/>
        <w:jc w:val="both"/>
      </w:pPr>
    </w:p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pStyle w:val="ConsPlusNonformat"/>
        <w:jc w:val="both"/>
      </w:pPr>
      <w:r>
        <w:t>Форма                                                        Приложение N 1</w:t>
      </w:r>
    </w:p>
    <w:p w:rsidR="006114BE" w:rsidRDefault="006114BE" w:rsidP="006114BE">
      <w:pPr>
        <w:pStyle w:val="ConsPlusNonformat"/>
        <w:jc w:val="both"/>
      </w:pPr>
      <w:r>
        <w:t xml:space="preserve">                                                               к Соглашению</w:t>
      </w:r>
    </w:p>
    <w:p w:rsidR="006114BE" w:rsidRDefault="006114BE" w:rsidP="006114BE">
      <w:pPr>
        <w:pStyle w:val="ConsPlusNonformat"/>
        <w:jc w:val="both"/>
      </w:pPr>
      <w:r>
        <w:t xml:space="preserve">                                                      от ___________ N ____</w:t>
      </w:r>
    </w:p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pStyle w:val="ConsPlusNormal"/>
        <w:jc w:val="center"/>
      </w:pPr>
      <w:bookmarkStart w:id="4" w:name="P637"/>
      <w:bookmarkEnd w:id="4"/>
      <w:r>
        <w:t>РАСЧЕТ</w:t>
      </w:r>
    </w:p>
    <w:p w:rsidR="006114BE" w:rsidRDefault="006114BE" w:rsidP="006114BE">
      <w:pPr>
        <w:pStyle w:val="ConsPlusNormal"/>
        <w:jc w:val="center"/>
      </w:pPr>
      <w:r>
        <w:t>планового объема субсидии, предоставляемой</w:t>
      </w:r>
    </w:p>
    <w:p w:rsidR="006114BE" w:rsidRDefault="006114BE" w:rsidP="006114BE">
      <w:pPr>
        <w:pStyle w:val="ConsPlusNormal"/>
        <w:jc w:val="center"/>
      </w:pPr>
      <w:r>
        <w:t>из областного бюджета некоммерческой организации</w:t>
      </w:r>
    </w:p>
    <w:p w:rsidR="006114BE" w:rsidRDefault="006114BE" w:rsidP="006114BE">
      <w:pPr>
        <w:pStyle w:val="ConsPlusNormal"/>
        <w:jc w:val="center"/>
      </w:pPr>
      <w:r>
        <w:t>на финансовое обеспечение затрат, связанных</w:t>
      </w:r>
    </w:p>
    <w:p w:rsidR="006114BE" w:rsidRDefault="006114BE" w:rsidP="006114BE">
      <w:pPr>
        <w:pStyle w:val="ConsPlusNormal"/>
        <w:jc w:val="center"/>
      </w:pPr>
      <w:r>
        <w:t>с предоставлением социальных услуг в форме</w:t>
      </w:r>
    </w:p>
    <w:p w:rsidR="006114BE" w:rsidRDefault="006114BE" w:rsidP="006114BE">
      <w:pPr>
        <w:pStyle w:val="ConsPlusNormal"/>
        <w:jc w:val="center"/>
      </w:pPr>
      <w:r>
        <w:t>социального обслуживания на дому, срочных социальных услуг</w:t>
      </w:r>
    </w:p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pStyle w:val="ConsPlusNormal"/>
        <w:jc w:val="center"/>
        <w:outlineLvl w:val="3"/>
      </w:pPr>
      <w:r>
        <w:t>1. Объем субсидии, предоставляемой из областного бюджета</w:t>
      </w:r>
    </w:p>
    <w:p w:rsidR="006114BE" w:rsidRDefault="006114BE" w:rsidP="006114BE">
      <w:pPr>
        <w:pStyle w:val="ConsPlusNormal"/>
        <w:jc w:val="center"/>
      </w:pPr>
      <w:r>
        <w:t>некоммерческой организации на финансовое обеспечение затрат,</w:t>
      </w:r>
    </w:p>
    <w:p w:rsidR="006114BE" w:rsidRDefault="006114BE" w:rsidP="006114BE">
      <w:pPr>
        <w:pStyle w:val="ConsPlusNormal"/>
        <w:jc w:val="center"/>
      </w:pPr>
      <w:r>
        <w:t>связанных с предоставлением социальных услуг в форме</w:t>
      </w:r>
    </w:p>
    <w:p w:rsidR="006114BE" w:rsidRDefault="006114BE" w:rsidP="006114BE">
      <w:pPr>
        <w:pStyle w:val="ConsPlusNormal"/>
        <w:jc w:val="center"/>
      </w:pPr>
      <w:r>
        <w:t>социального обслуживания на дому</w:t>
      </w:r>
    </w:p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sectPr w:rsidR="006114BE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984"/>
        <w:gridCol w:w="2608"/>
        <w:gridCol w:w="2098"/>
        <w:gridCol w:w="2041"/>
        <w:gridCol w:w="1814"/>
        <w:gridCol w:w="2098"/>
      </w:tblGrid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1984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Наименование государственной услуги</w:t>
            </w:r>
          </w:p>
        </w:tc>
        <w:tc>
          <w:tcPr>
            <w:tcW w:w="2608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Среднемесячное количество получателей социальных услуг в форме социального обслуживания на дому, получающих социальные услуги в соответствии с ИППСУ и договором о предоставлении социальных услуг бесплатно (Ч</w:t>
            </w:r>
            <w:r>
              <w:rPr>
                <w:vertAlign w:val="subscript"/>
              </w:rPr>
              <w:t>1</w:t>
            </w:r>
            <w:r>
              <w:t>) и на условиях полной или частичной оплаты (Ч</w:t>
            </w:r>
            <w:r>
              <w:rPr>
                <w:vertAlign w:val="subscript"/>
              </w:rPr>
              <w:t>2</w:t>
            </w:r>
            <w:r>
              <w:t>), чел.</w:t>
            </w: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Норматив затрат на предоставление социальных услуг в течение месяца, рассчитанный на основе базовых нормативов затрат на оказание государственных услуг в сфере социальной защиты населения (Р), руб.</w:t>
            </w:r>
          </w:p>
        </w:tc>
        <w:tc>
          <w:tcPr>
            <w:tcW w:w="204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Количество месяцев, в течение которых в соответствии с техническим заданием предоставляются социальные услуги в форме социального обслуживания на дому (Т), мес.</w:t>
            </w:r>
          </w:p>
        </w:tc>
        <w:tc>
          <w:tcPr>
            <w:tcW w:w="1814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Величина платы получателей социальных услуг в форме социального обслуживания на дому (Д) за период (Т), рассчитанная исходя из значений предельных тарифов на социальные услуги, руб.</w:t>
            </w: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Объем субсидии, предоставляемый из областного бюджета на финансовое обеспечение затрат, связанных с предоставлением социальных услуг в форме социального обслуживания на дому (</w:t>
            </w:r>
            <w:proofErr w:type="spellStart"/>
            <w:r>
              <w:t>V</w:t>
            </w:r>
            <w:r>
              <w:rPr>
                <w:vertAlign w:val="subscript"/>
              </w:rPr>
              <w:t>d</w:t>
            </w:r>
            <w:proofErr w:type="spellEnd"/>
            <w:r>
              <w:t>), руб.</w:t>
            </w:r>
          </w:p>
          <w:p w:rsidR="006114BE" w:rsidRDefault="006114BE" w:rsidP="00401CE2">
            <w:pPr>
              <w:pStyle w:val="ConsPlusNormal"/>
              <w:jc w:val="center"/>
            </w:pPr>
            <w:r>
              <w:t>(гр. 3* гр. 4 * гр. 5 - гр. 6)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14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7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608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41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1814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</w:pP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984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608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41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1814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</w:pPr>
          </w:p>
        </w:tc>
      </w:tr>
      <w:tr w:rsidR="006114BE" w:rsidTr="00401CE2">
        <w:tc>
          <w:tcPr>
            <w:tcW w:w="2891" w:type="dxa"/>
            <w:gridSpan w:val="2"/>
          </w:tcPr>
          <w:p w:rsidR="006114BE" w:rsidRDefault="006114BE" w:rsidP="00401CE2">
            <w:pPr>
              <w:pStyle w:val="ConsPlusNormal"/>
            </w:pPr>
            <w:r>
              <w:t>Итого</w:t>
            </w:r>
          </w:p>
        </w:tc>
        <w:tc>
          <w:tcPr>
            <w:tcW w:w="2608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41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1814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</w:pPr>
          </w:p>
        </w:tc>
      </w:tr>
    </w:tbl>
    <w:p w:rsidR="006114BE" w:rsidRDefault="006114BE" w:rsidP="006114BE">
      <w:pPr>
        <w:sectPr w:rsidR="006114B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pStyle w:val="ConsPlusNormal"/>
        <w:jc w:val="center"/>
        <w:outlineLvl w:val="3"/>
      </w:pPr>
      <w:r>
        <w:t>2. Объем субсидии, предоставляемой из областного бюджета</w:t>
      </w:r>
    </w:p>
    <w:p w:rsidR="006114BE" w:rsidRDefault="006114BE" w:rsidP="006114BE">
      <w:pPr>
        <w:pStyle w:val="ConsPlusNormal"/>
        <w:jc w:val="center"/>
      </w:pPr>
      <w:r>
        <w:t>некоммерческой организации на финансовое обеспечение затрат,</w:t>
      </w:r>
    </w:p>
    <w:p w:rsidR="006114BE" w:rsidRDefault="006114BE" w:rsidP="006114BE">
      <w:pPr>
        <w:pStyle w:val="ConsPlusNormal"/>
        <w:jc w:val="center"/>
      </w:pPr>
      <w:r>
        <w:t>связанных с предоставлением срочных социальных услуг</w:t>
      </w:r>
    </w:p>
    <w:p w:rsidR="006114BE" w:rsidRDefault="006114BE" w:rsidP="006114BE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757"/>
        <w:gridCol w:w="2041"/>
        <w:gridCol w:w="2098"/>
        <w:gridCol w:w="2268"/>
      </w:tblGrid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175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Наименование i-й срочной социальной услуги</w:t>
            </w:r>
          </w:p>
        </w:tc>
        <w:tc>
          <w:tcPr>
            <w:tcW w:w="204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Общее количество срочных социальных услуг, предоставленных получателям социальных услуг за период предоставления социальных услуг, по i-й срочной социальной услуге (Ч</w:t>
            </w:r>
            <w:r>
              <w:rPr>
                <w:vertAlign w:val="subscript"/>
              </w:rPr>
              <w:t>1</w:t>
            </w:r>
            <w:r>
              <w:t>), услуг</w:t>
            </w: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  <w:jc w:val="center"/>
            </w:pPr>
            <w:proofErr w:type="spellStart"/>
            <w:r>
              <w:t>Подушевой</w:t>
            </w:r>
            <w:proofErr w:type="spellEnd"/>
            <w:r>
              <w:t xml:space="preserve"> норматив финансирования на предоставление i-й срочной социальной услуги, утвержденный правовым актом уполномоченного органа (</w:t>
            </w:r>
            <w:proofErr w:type="spellStart"/>
            <w:r>
              <w:t>Pi</w:t>
            </w:r>
            <w:proofErr w:type="spellEnd"/>
            <w:r>
              <w:t>), руб.</w:t>
            </w:r>
          </w:p>
        </w:tc>
        <w:tc>
          <w:tcPr>
            <w:tcW w:w="2268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Объем субсидии, предоставляемой из областного бюджета некоммерческой организации на финансовое обеспечение затрат, связанных с предоставлением срочных социальных услуг (</w:t>
            </w:r>
            <w:proofErr w:type="spellStart"/>
            <w:r>
              <w:t>V</w:t>
            </w:r>
            <w:r>
              <w:rPr>
                <w:vertAlign w:val="subscript"/>
              </w:rPr>
              <w:t>c</w:t>
            </w:r>
            <w:proofErr w:type="spellEnd"/>
            <w:r>
              <w:t>), руб. (гр. 3 * гр. 4)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5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41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268" w:type="dxa"/>
          </w:tcPr>
          <w:p w:rsidR="006114BE" w:rsidRDefault="006114BE" w:rsidP="00401CE2">
            <w:pPr>
              <w:pStyle w:val="ConsPlusNormal"/>
            </w:pP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757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41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268" w:type="dxa"/>
          </w:tcPr>
          <w:p w:rsidR="006114BE" w:rsidRDefault="006114BE" w:rsidP="00401CE2">
            <w:pPr>
              <w:pStyle w:val="ConsPlusNormal"/>
            </w:pPr>
          </w:p>
        </w:tc>
      </w:tr>
      <w:tr w:rsidR="006114BE" w:rsidTr="00401CE2">
        <w:tc>
          <w:tcPr>
            <w:tcW w:w="2664" w:type="dxa"/>
            <w:gridSpan w:val="2"/>
          </w:tcPr>
          <w:p w:rsidR="006114BE" w:rsidRDefault="006114BE" w:rsidP="00401CE2">
            <w:pPr>
              <w:pStyle w:val="ConsPlusNormal"/>
            </w:pPr>
            <w:r>
              <w:t>Итого</w:t>
            </w:r>
          </w:p>
        </w:tc>
        <w:tc>
          <w:tcPr>
            <w:tcW w:w="2041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098" w:type="dxa"/>
          </w:tcPr>
          <w:p w:rsidR="006114BE" w:rsidRDefault="006114BE" w:rsidP="00401CE2">
            <w:pPr>
              <w:pStyle w:val="ConsPlusNormal"/>
            </w:pPr>
          </w:p>
        </w:tc>
        <w:tc>
          <w:tcPr>
            <w:tcW w:w="2268" w:type="dxa"/>
          </w:tcPr>
          <w:p w:rsidR="006114BE" w:rsidRDefault="006114BE" w:rsidP="00401CE2">
            <w:pPr>
              <w:pStyle w:val="ConsPlusNormal"/>
            </w:pPr>
          </w:p>
        </w:tc>
      </w:tr>
    </w:tbl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pStyle w:val="ConsPlusNormal"/>
        <w:ind w:firstLine="540"/>
        <w:jc w:val="both"/>
      </w:pPr>
      <w:r>
        <w:t>3. Плановый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дому, срочных социальных услуг, составляет * _______________________ руб.</w:t>
      </w:r>
    </w:p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pStyle w:val="ConsPlusNormal"/>
        <w:jc w:val="both"/>
      </w:pPr>
      <w:r>
        <w:t xml:space="preserve">* V = </w:t>
      </w:r>
      <w:proofErr w:type="spellStart"/>
      <w:r>
        <w:t>V</w:t>
      </w:r>
      <w:r>
        <w:rPr>
          <w:vertAlign w:val="subscript"/>
        </w:rPr>
        <w:t>d</w:t>
      </w:r>
      <w:proofErr w:type="spellEnd"/>
      <w:r>
        <w:t xml:space="preserve"> + </w:t>
      </w:r>
      <w:proofErr w:type="spellStart"/>
      <w:r>
        <w:t>V</w:t>
      </w:r>
      <w:r>
        <w:rPr>
          <w:vertAlign w:val="subscript"/>
        </w:rPr>
        <w:t>c</w:t>
      </w:r>
      <w:proofErr w:type="spellEnd"/>
      <w:r>
        <w:t>.</w:t>
      </w:r>
    </w:p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pStyle w:val="ConsPlusNormal"/>
        <w:jc w:val="right"/>
        <w:outlineLvl w:val="2"/>
      </w:pPr>
      <w:r>
        <w:t>Приложение N 2</w:t>
      </w:r>
    </w:p>
    <w:p w:rsidR="006114BE" w:rsidRDefault="006114BE" w:rsidP="006114BE">
      <w:pPr>
        <w:pStyle w:val="ConsPlusNormal"/>
        <w:jc w:val="right"/>
      </w:pPr>
      <w:r>
        <w:t>к Соглашению</w:t>
      </w:r>
    </w:p>
    <w:p w:rsidR="006114BE" w:rsidRDefault="006114BE" w:rsidP="006114BE">
      <w:pPr>
        <w:pStyle w:val="ConsPlusNormal"/>
        <w:jc w:val="right"/>
      </w:pPr>
      <w:r>
        <w:t>от ___________ N ___</w:t>
      </w:r>
    </w:p>
    <w:p w:rsidR="006114BE" w:rsidRDefault="006114BE" w:rsidP="006114BE">
      <w:pPr>
        <w:pStyle w:val="ConsPlusNormal"/>
        <w:jc w:val="both"/>
      </w:pPr>
    </w:p>
    <w:p w:rsidR="006114BE" w:rsidRDefault="006114BE" w:rsidP="006114BE">
      <w:pPr>
        <w:pStyle w:val="ConsPlusNormal"/>
        <w:jc w:val="center"/>
      </w:pPr>
      <w:bookmarkStart w:id="5" w:name="P726"/>
      <w:bookmarkEnd w:id="5"/>
      <w:r>
        <w:t>ПОКАЗАТЕЛИ</w:t>
      </w:r>
    </w:p>
    <w:p w:rsidR="006114BE" w:rsidRDefault="006114BE" w:rsidP="006114BE">
      <w:pPr>
        <w:pStyle w:val="ConsPlusNormal"/>
        <w:jc w:val="center"/>
      </w:pPr>
      <w:r>
        <w:t>РЕЗУЛЬТАТИВНОСТИ И КАЧЕСТВА ПРЕДОСТАВЛЕНИЯ СОЦИАЛЬНЫХ УСЛУГ</w:t>
      </w:r>
    </w:p>
    <w:p w:rsidR="006114BE" w:rsidRDefault="006114BE" w:rsidP="006114BE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6803"/>
        <w:gridCol w:w="1361"/>
      </w:tblGrid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6803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6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Значение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03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3</w:t>
            </w:r>
          </w:p>
        </w:tc>
      </w:tr>
      <w:tr w:rsidR="006114BE" w:rsidTr="00401CE2">
        <w:tc>
          <w:tcPr>
            <w:tcW w:w="9071" w:type="dxa"/>
            <w:gridSpan w:val="3"/>
          </w:tcPr>
          <w:p w:rsidR="006114BE" w:rsidRDefault="006114BE" w:rsidP="00401CE2">
            <w:pPr>
              <w:pStyle w:val="ConsPlusNormal"/>
              <w:jc w:val="center"/>
              <w:outlineLvl w:val="3"/>
            </w:pPr>
            <w:r>
              <w:t>Показатели результативности предоставления социальных услуг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3" w:type="dxa"/>
          </w:tcPr>
          <w:p w:rsidR="006114BE" w:rsidRDefault="006114BE" w:rsidP="00401CE2">
            <w:pPr>
              <w:pStyle w:val="ConsPlusNormal"/>
            </w:pPr>
            <w:r>
              <w:t>Выполнение показателей объема услуг и количества получателей социальных услуг, допустимое отклонение не более 5 процентов (в процентах)</w:t>
            </w:r>
          </w:p>
        </w:tc>
        <w:tc>
          <w:tcPr>
            <w:tcW w:w="136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100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6803" w:type="dxa"/>
          </w:tcPr>
          <w:p w:rsidR="006114BE" w:rsidRDefault="006114BE" w:rsidP="00401CE2">
            <w:pPr>
              <w:pStyle w:val="ConsPlusNormal"/>
            </w:pPr>
            <w:r>
              <w:t xml:space="preserve">Соответствие предоставленных социальных услуг </w:t>
            </w:r>
            <w:hyperlink r:id="rId7" w:history="1">
              <w:r>
                <w:rPr>
                  <w:color w:val="0000FF"/>
                </w:rPr>
                <w:t>стандартам</w:t>
              </w:r>
            </w:hyperlink>
            <w:r>
              <w:t xml:space="preserve"> социальных услуг, утвержденным Приказом Министерства социальной политики Свердловской области от 11.08.2015 N 482 "Об утверждении стандартов социальных услуг", допустимое отклонение не более 5 процентов (в процентах)</w:t>
            </w:r>
          </w:p>
        </w:tc>
        <w:tc>
          <w:tcPr>
            <w:tcW w:w="136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100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803" w:type="dxa"/>
          </w:tcPr>
          <w:p w:rsidR="006114BE" w:rsidRDefault="006114BE" w:rsidP="00401CE2">
            <w:pPr>
              <w:pStyle w:val="ConsPlusNormal"/>
            </w:pPr>
            <w:r>
              <w:t>Количество обоснованных жалоб на качество предоставления социальных услуг, не более (ед.)</w:t>
            </w:r>
          </w:p>
        </w:tc>
        <w:tc>
          <w:tcPr>
            <w:tcW w:w="136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0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803" w:type="dxa"/>
          </w:tcPr>
          <w:p w:rsidR="006114BE" w:rsidRDefault="006114BE" w:rsidP="00401CE2">
            <w:pPr>
              <w:pStyle w:val="ConsPlusNormal"/>
            </w:pPr>
            <w:r>
              <w:t xml:space="preserve">Своевременность и качество представления отчетности в соответствии с </w:t>
            </w:r>
            <w:hyperlink r:id="rId8" w:history="1">
              <w:r>
                <w:rPr>
                  <w:color w:val="0000FF"/>
                </w:rPr>
                <w:t>пунктом 32</w:t>
              </w:r>
            </w:hyperlink>
            <w:r>
      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</w:t>
            </w:r>
          </w:p>
        </w:tc>
        <w:tc>
          <w:tcPr>
            <w:tcW w:w="136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отсутствие нарушений</w:t>
            </w:r>
          </w:p>
        </w:tc>
      </w:tr>
      <w:tr w:rsidR="006114BE" w:rsidTr="00401CE2">
        <w:tc>
          <w:tcPr>
            <w:tcW w:w="9071" w:type="dxa"/>
            <w:gridSpan w:val="3"/>
          </w:tcPr>
          <w:p w:rsidR="006114BE" w:rsidRDefault="006114BE" w:rsidP="00401CE2">
            <w:pPr>
              <w:pStyle w:val="ConsPlusNormal"/>
              <w:jc w:val="center"/>
              <w:outlineLvl w:val="3"/>
            </w:pPr>
            <w:r>
              <w:t>Показатели качества социальных услуг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3" w:type="dxa"/>
          </w:tcPr>
          <w:p w:rsidR="006114BE" w:rsidRDefault="006114BE" w:rsidP="00401CE2">
            <w:pPr>
              <w:pStyle w:val="ConsPlusNormal"/>
            </w:pPr>
            <w:r>
              <w:t>Полнота и своевременность предоставления социальных услуг, в соответствии с требованиями нормативных документов, допустимое отклонение не более 5 процентов (в процентах)</w:t>
            </w:r>
          </w:p>
        </w:tc>
        <w:tc>
          <w:tcPr>
            <w:tcW w:w="136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100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03" w:type="dxa"/>
          </w:tcPr>
          <w:p w:rsidR="006114BE" w:rsidRDefault="006114BE" w:rsidP="00401CE2">
            <w:pPr>
              <w:pStyle w:val="ConsPlusNormal"/>
            </w:pPr>
            <w:r>
              <w:t xml:space="preserve">Укомплектованность организации специалистами, в соответствии со </w:t>
            </w:r>
            <w:hyperlink r:id="rId9" w:history="1">
              <w:r>
                <w:rPr>
                  <w:color w:val="0000FF"/>
                </w:rPr>
                <w:t>стандартами</w:t>
              </w:r>
            </w:hyperlink>
            <w:r>
              <w:t xml:space="preserve"> социальных услуг, утвержденными Приказом Министерства социальной политики Свердловской области от 11.08.2015 N 482 "Об утверждении стандартов социальных услуг", допустимое отклонение не более 5 процентов (в процентах)</w:t>
            </w:r>
          </w:p>
        </w:tc>
        <w:tc>
          <w:tcPr>
            <w:tcW w:w="136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100</w:t>
            </w:r>
          </w:p>
        </w:tc>
      </w:tr>
      <w:tr w:rsidR="006114BE" w:rsidTr="00401CE2">
        <w:tc>
          <w:tcPr>
            <w:tcW w:w="9071" w:type="dxa"/>
            <w:gridSpan w:val="3"/>
          </w:tcPr>
          <w:p w:rsidR="006114BE" w:rsidRDefault="006114BE" w:rsidP="00401CE2">
            <w:pPr>
              <w:pStyle w:val="ConsPlusNormal"/>
              <w:jc w:val="center"/>
              <w:outlineLvl w:val="3"/>
            </w:pPr>
            <w:r>
              <w:t>Показатели, характеризующие результативность использования средств субсидии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03" w:type="dxa"/>
          </w:tcPr>
          <w:p w:rsidR="006114BE" w:rsidRDefault="006114BE" w:rsidP="00401CE2">
            <w:pPr>
              <w:pStyle w:val="ConsPlusNormal"/>
            </w:pPr>
            <w:r>
              <w:t>Доля расходов на оплату труда с начислениями на выплаты по оплате труда работников, непосредственно связанных с предоставлением услуг, от общего объема средств субсидии, не менее (в процентах)</w:t>
            </w:r>
          </w:p>
        </w:tc>
        <w:tc>
          <w:tcPr>
            <w:tcW w:w="136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75</w:t>
            </w:r>
          </w:p>
        </w:tc>
      </w:tr>
      <w:tr w:rsidR="006114BE" w:rsidTr="00401CE2">
        <w:tc>
          <w:tcPr>
            <w:tcW w:w="907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03" w:type="dxa"/>
          </w:tcPr>
          <w:p w:rsidR="006114BE" w:rsidRDefault="006114BE" w:rsidP="00401CE2">
            <w:pPr>
              <w:pStyle w:val="ConsPlusNormal"/>
            </w:pPr>
            <w:r>
              <w:t xml:space="preserve">Соответствие произведенных расходов требованиям, установленным </w:t>
            </w:r>
            <w:hyperlink r:id="rId10" w:history="1">
              <w:r>
                <w:rPr>
                  <w:color w:val="0000FF"/>
                </w:rPr>
                <w:t>пунктом 8</w:t>
              </w:r>
            </w:hyperlink>
            <w:r>
              <w:t xml:space="preserve">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утвержденного Постановлением Правительства Свердловской области от 01.02.2018 N 50-ПП, не менее (в процентах)</w:t>
            </w:r>
          </w:p>
        </w:tc>
        <w:tc>
          <w:tcPr>
            <w:tcW w:w="1361" w:type="dxa"/>
          </w:tcPr>
          <w:p w:rsidR="006114BE" w:rsidRDefault="006114BE" w:rsidP="00401CE2">
            <w:pPr>
              <w:pStyle w:val="ConsPlusNormal"/>
              <w:jc w:val="center"/>
            </w:pPr>
            <w:r>
              <w:t>100</w:t>
            </w:r>
          </w:p>
        </w:tc>
      </w:tr>
    </w:tbl>
    <w:p w:rsidR="006114BE" w:rsidRDefault="006114BE" w:rsidP="006114BE">
      <w:pPr>
        <w:pStyle w:val="ConsPlusNormal"/>
        <w:jc w:val="both"/>
      </w:pPr>
    </w:p>
    <w:p w:rsidR="009234FA" w:rsidRPr="00BC577A" w:rsidRDefault="009234FA">
      <w:bookmarkStart w:id="6" w:name="_GoBack"/>
      <w:bookmarkEnd w:id="6"/>
    </w:p>
    <w:sectPr w:rsidR="009234FA" w:rsidRPr="00BC5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007"/>
    <w:rsid w:val="004C4007"/>
    <w:rsid w:val="006114BE"/>
    <w:rsid w:val="009234FA"/>
    <w:rsid w:val="00BC577A"/>
    <w:rsid w:val="00E1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CE383A-5F48-4D0D-AA61-D35822DE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4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40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C400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FE1DF288891271EF19D7F46E9562D99AC20F1E59FDBA5674517AC5A84F4AD8C91D82B4B1639C58C33D4EF7W015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DFE1DF288891271EF19D7F46E9562D99AC20F1E5AF5BA5476527AC5A84F4AD8C91D82B4B1639C58C33D4FF0W01CH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DFE1DF288891271EF19D7F46E9562D99AC20F1E59FCBC5771507AC5A84F4AD8C9W11DH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3DFE1DF288891271EF19D7F46E9562D99AC20F1E59FDBA5674517AC5A84F4AD8C9W11DH" TargetMode="External"/><Relationship Id="rId10" Type="http://schemas.openxmlformats.org/officeDocument/2006/relationships/hyperlink" Target="consultantplus://offline/ref=3DFE1DF288891271EF19D7F46E9562D99AC20F1E59FDBA5674517AC5A84F4AD8C91D82B4B1639C58C33D4FF2W01EH" TargetMode="External"/><Relationship Id="rId4" Type="http://schemas.openxmlformats.org/officeDocument/2006/relationships/hyperlink" Target="consultantplus://offline/ref=3DFE1DF288891271EF19C9F978F93CD398C9531A5FFEB6052D007C92F7W11FH" TargetMode="External"/><Relationship Id="rId9" Type="http://schemas.openxmlformats.org/officeDocument/2006/relationships/hyperlink" Target="consultantplus://offline/ref=3DFE1DF288891271EF19D7F46E9562D99AC20F1E5AF5BA5476527AC5A84F4AD8C91D82B4B1639C58C33D4FF0W01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3111</Words>
  <Characters>17735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Макридин</dc:creator>
  <cp:keywords/>
  <dc:description/>
  <cp:lastModifiedBy>Антон Макридин</cp:lastModifiedBy>
  <cp:revision>3</cp:revision>
  <dcterms:created xsi:type="dcterms:W3CDTF">2018-07-30T10:37:00Z</dcterms:created>
  <dcterms:modified xsi:type="dcterms:W3CDTF">2018-07-30T10:39:00Z</dcterms:modified>
</cp:coreProperties>
</file>