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7C" w:rsidRDefault="00A13A7C" w:rsidP="00A13A7C">
      <w:pPr>
        <w:pStyle w:val="ConsPlusNormal"/>
        <w:jc w:val="both"/>
        <w:outlineLvl w:val="0"/>
      </w:pPr>
    </w:p>
    <w:p w:rsidR="00A13A7C" w:rsidRDefault="00A13A7C" w:rsidP="00A13A7C">
      <w:pPr>
        <w:pStyle w:val="ConsPlusNormal"/>
        <w:jc w:val="both"/>
      </w:pPr>
      <w:r>
        <w:t>28 ноября 2001 года N 58-ОЗ</w:t>
      </w:r>
      <w:r>
        <w:br/>
      </w:r>
    </w:p>
    <w:p w:rsidR="00A13A7C" w:rsidRDefault="00A13A7C" w:rsidP="00A13A7C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ЗАКОН</w:t>
      </w:r>
    </w:p>
    <w:p w:rsidR="00A13A7C" w:rsidRDefault="00A13A7C" w:rsidP="00A13A7C">
      <w:pPr>
        <w:pStyle w:val="ConsPlusNormal"/>
        <w:jc w:val="center"/>
        <w:rPr>
          <w:b/>
          <w:bCs/>
        </w:rPr>
      </w:pPr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СВЕРДЛОВСКОЙ ОБЛАСТИ</w:t>
      </w:r>
    </w:p>
    <w:p w:rsidR="00A13A7C" w:rsidRDefault="00A13A7C" w:rsidP="00A13A7C">
      <w:pPr>
        <w:pStyle w:val="ConsPlusNormal"/>
        <w:jc w:val="center"/>
        <w:rPr>
          <w:b/>
          <w:bCs/>
        </w:rPr>
      </w:pPr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О ПРОФИЛАКТИКЕ БЕЗНАДЗОРНОСТИ И ПРАВОНАРУШЕНИЙ</w:t>
      </w:r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НЕСОВЕРШЕННОЛЕТНИХ В СВЕРДЛОВСКОЙ ОБЛАСТИ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jc w:val="right"/>
      </w:pPr>
      <w:proofErr w:type="gramStart"/>
      <w:r>
        <w:t>Принят</w:t>
      </w:r>
      <w:proofErr w:type="gramEnd"/>
      <w:r>
        <w:t xml:space="preserve"> Областной Думой</w:t>
      </w:r>
    </w:p>
    <w:p w:rsidR="00A13A7C" w:rsidRDefault="00A13A7C" w:rsidP="00A13A7C">
      <w:pPr>
        <w:pStyle w:val="ConsPlusNormal"/>
        <w:jc w:val="right"/>
      </w:pPr>
      <w:r>
        <w:t>Законодательного Собрания</w:t>
      </w:r>
    </w:p>
    <w:p w:rsidR="00A13A7C" w:rsidRDefault="00A13A7C" w:rsidP="00A13A7C">
      <w:pPr>
        <w:pStyle w:val="ConsPlusNormal"/>
        <w:jc w:val="right"/>
      </w:pPr>
      <w:r>
        <w:t>Свердловской области</w:t>
      </w:r>
    </w:p>
    <w:p w:rsidR="00A13A7C" w:rsidRDefault="00A13A7C" w:rsidP="00A13A7C">
      <w:pPr>
        <w:pStyle w:val="ConsPlusNormal"/>
        <w:jc w:val="right"/>
      </w:pPr>
      <w:r>
        <w:t>13 ноября 2001 года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right"/>
      </w:pPr>
      <w:r>
        <w:t>Подтвержден</w:t>
      </w:r>
    </w:p>
    <w:p w:rsidR="00A13A7C" w:rsidRDefault="00A13A7C" w:rsidP="00A13A7C">
      <w:pPr>
        <w:pStyle w:val="ConsPlusNormal"/>
        <w:jc w:val="right"/>
      </w:pPr>
      <w:r>
        <w:t>20 ноября 2001 года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right"/>
      </w:pPr>
      <w:proofErr w:type="gramStart"/>
      <w:r>
        <w:t>Одобрен</w:t>
      </w:r>
      <w:proofErr w:type="gramEnd"/>
      <w:r>
        <w:t xml:space="preserve"> Палатой Представителей</w:t>
      </w:r>
    </w:p>
    <w:p w:rsidR="00A13A7C" w:rsidRDefault="00A13A7C" w:rsidP="00A13A7C">
      <w:pPr>
        <w:pStyle w:val="ConsPlusNormal"/>
        <w:jc w:val="right"/>
      </w:pPr>
      <w:r>
        <w:t>Законодательного Собрания</w:t>
      </w:r>
    </w:p>
    <w:p w:rsidR="00A13A7C" w:rsidRDefault="00A13A7C" w:rsidP="00A13A7C">
      <w:pPr>
        <w:pStyle w:val="ConsPlusNormal"/>
        <w:jc w:val="right"/>
      </w:pPr>
      <w:r>
        <w:t>Свердловской области</w:t>
      </w:r>
    </w:p>
    <w:p w:rsidR="00A13A7C" w:rsidRDefault="00A13A7C" w:rsidP="00A13A7C">
      <w:pPr>
        <w:pStyle w:val="ConsPlusNormal"/>
        <w:jc w:val="right"/>
      </w:pPr>
      <w:r>
        <w:t>27 ноября 2001 года</w:t>
      </w:r>
    </w:p>
    <w:p w:rsidR="00A13A7C" w:rsidRDefault="00A13A7C" w:rsidP="00A13A7C">
      <w:pPr>
        <w:pStyle w:val="ConsPlusNormal"/>
        <w:jc w:val="center"/>
      </w:pPr>
    </w:p>
    <w:p w:rsidR="00A13A7C" w:rsidRDefault="00A13A7C" w:rsidP="00A13A7C">
      <w:pPr>
        <w:pStyle w:val="ConsPlusNormal"/>
        <w:jc w:val="center"/>
      </w:pPr>
      <w:proofErr w:type="gramStart"/>
      <w:r>
        <w:t>(в ред. Законов Свердловской области</w:t>
      </w:r>
      <w:proofErr w:type="gramEnd"/>
    </w:p>
    <w:p w:rsidR="00A13A7C" w:rsidRDefault="00A13A7C" w:rsidP="00A13A7C">
      <w:pPr>
        <w:pStyle w:val="ConsPlusNormal"/>
        <w:jc w:val="center"/>
      </w:pPr>
      <w:r>
        <w:t xml:space="preserve">от 15.07.2005 </w:t>
      </w:r>
      <w:hyperlink r:id="rId5" w:history="1">
        <w:r>
          <w:rPr>
            <w:color w:val="0000FF"/>
          </w:rPr>
          <w:t>N 87-ОЗ</w:t>
        </w:r>
      </w:hyperlink>
      <w:r>
        <w:t xml:space="preserve">, от 29.10.2007 </w:t>
      </w:r>
      <w:hyperlink r:id="rId6" w:history="1">
        <w:r>
          <w:rPr>
            <w:color w:val="0000FF"/>
          </w:rPr>
          <w:t>N 107-ОЗ</w:t>
        </w:r>
      </w:hyperlink>
      <w:r>
        <w:t>,</w:t>
      </w:r>
    </w:p>
    <w:p w:rsidR="00A13A7C" w:rsidRDefault="00A13A7C" w:rsidP="00A13A7C">
      <w:pPr>
        <w:pStyle w:val="ConsPlusNormal"/>
        <w:jc w:val="center"/>
      </w:pPr>
      <w:r>
        <w:t xml:space="preserve">от 19.05.2008 </w:t>
      </w:r>
      <w:hyperlink r:id="rId7" w:history="1">
        <w:r>
          <w:rPr>
            <w:color w:val="0000FF"/>
          </w:rPr>
          <w:t>N 23-ОЗ</w:t>
        </w:r>
      </w:hyperlink>
      <w:r>
        <w:t xml:space="preserve">, от 26.04.2010 </w:t>
      </w:r>
      <w:hyperlink r:id="rId8" w:history="1">
        <w:r>
          <w:rPr>
            <w:color w:val="0000FF"/>
          </w:rPr>
          <w:t>N 21-ОЗ</w:t>
        </w:r>
      </w:hyperlink>
      <w:r>
        <w:t>,</w:t>
      </w:r>
    </w:p>
    <w:p w:rsidR="00A13A7C" w:rsidRDefault="00A13A7C" w:rsidP="00A13A7C">
      <w:pPr>
        <w:pStyle w:val="ConsPlusNormal"/>
        <w:jc w:val="center"/>
      </w:pPr>
      <w:r>
        <w:t xml:space="preserve">от 25.03.2011 </w:t>
      </w:r>
      <w:hyperlink r:id="rId9" w:history="1">
        <w:r>
          <w:rPr>
            <w:color w:val="0000FF"/>
          </w:rPr>
          <w:t>N 20-ОЗ</w:t>
        </w:r>
      </w:hyperlink>
      <w:r>
        <w:t xml:space="preserve">, от 07.12.2012 </w:t>
      </w:r>
      <w:hyperlink r:id="rId10" w:history="1">
        <w:r>
          <w:rPr>
            <w:color w:val="0000FF"/>
          </w:rPr>
          <w:t>N 101-ОЗ</w:t>
        </w:r>
      </w:hyperlink>
      <w:r>
        <w:t>,</w:t>
      </w:r>
    </w:p>
    <w:p w:rsidR="00A13A7C" w:rsidRDefault="00A13A7C" w:rsidP="00A13A7C">
      <w:pPr>
        <w:pStyle w:val="ConsPlusNormal"/>
        <w:jc w:val="center"/>
      </w:pPr>
      <w:r>
        <w:t xml:space="preserve">от 08.04.2013 </w:t>
      </w:r>
      <w:hyperlink r:id="rId11" w:history="1">
        <w:r>
          <w:rPr>
            <w:color w:val="0000FF"/>
          </w:rPr>
          <w:t>N 29-ОЗ</w:t>
        </w:r>
      </w:hyperlink>
      <w:r>
        <w:t>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1. ОБЩИЕ ПОЛОЖЕНИЯ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1. Предмет регулирования настоящего Закона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Настоящим Законом регулируются отношения, связанные с деятельностью по профилактике безнадзорности и правонарушений несовершеннолетних в Свердловской области.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2. Порядок обслуживания несовершеннолетних в специализированных учреждениях социального обслуживания для несовершеннолетних, нуждающихся в социальной реабилитации, устанавливается </w:t>
      </w:r>
      <w:hyperlink r:id="rId1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и Свердловской области о социальном обслуживании населения.</w:t>
      </w:r>
    </w:p>
    <w:p w:rsidR="00A13A7C" w:rsidRDefault="00A13A7C" w:rsidP="00A13A7C">
      <w:pPr>
        <w:pStyle w:val="ConsPlusNormal"/>
        <w:ind w:firstLine="540"/>
        <w:jc w:val="both"/>
      </w:pPr>
      <w:r>
        <w:t>3. Порядок организации органами управления здравоохранением оказания специализированной диагностической и лечебно-восстановительной помощи несовершеннолетним с отклонениями в поведении устанавливается законодательством Российской Федерации и Свердловской области о здравоохранении.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Свердловской области от 29.10.2007 N 107-ОЗ)</w:t>
      </w:r>
    </w:p>
    <w:p w:rsidR="00A13A7C" w:rsidRDefault="00A13A7C" w:rsidP="00A13A7C">
      <w:pPr>
        <w:pStyle w:val="ConsPlusNormal"/>
        <w:ind w:firstLine="540"/>
        <w:jc w:val="both"/>
      </w:pPr>
      <w:r>
        <w:t>4. Должностные лица, родители несовершеннолетних или иные их законные представители и иные лица несут ответственность за нарушение прав несовершеннолетних, а также за неисполнение или ненадлежащее исполнение обязанностей по их воспитанию, обучению и (или) содержанию в порядке, установленном законодательством Российской Федерации и Свердловской области.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2. Основные понятия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Для целей настоящего Закона применяются следующие основные понятия: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профилактика безнадзорности и правонарушений несовершеннолетних - система социальных, правовых, педагогических и иных мер, направленных на выявление и устранение причин и условий, способствующих безнадзорности, беспризорности, правонарушениям и антиобщественным действиям </w:t>
      </w:r>
      <w:r>
        <w:lastRenderedPageBreak/>
        <w:t>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 опасном положении;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безнадзорный - несовершеннолетний, </w:t>
      </w:r>
      <w:proofErr w:type="gramStart"/>
      <w:r>
        <w:t>контроль</w:t>
      </w:r>
      <w:proofErr w:type="gramEnd"/>
      <w:r>
        <w:t xml:space="preserve"> за поведением которого отсутствует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лиц;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беспризорный - безнадзорный, не имеющий места жительства и (или) места пребывания;</w:t>
      </w:r>
    </w:p>
    <w:p w:rsidR="00A13A7C" w:rsidRDefault="00A13A7C" w:rsidP="00A13A7C">
      <w:pPr>
        <w:pStyle w:val="ConsPlusNormal"/>
        <w:ind w:firstLine="540"/>
        <w:jc w:val="both"/>
      </w:pPr>
      <w:r>
        <w:t>индивидуальная профилактическая работа - деятельность по своевременному выявлению несовершеннолетних и семей, находящихся в социально опасном положении, а также по их социально-педагогической реабилитации и (или) предупреждению совершения ими правонарушений и антиобщественных действий;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несовершеннолетний, находящийся в социально опасном положении, - лицо в возрасте до восемнадцати лет, которое вследствие безнадзорности или беспризорности находится в обстановке, представляющей опасность для его жизни или здоровья либо не отвечающей требованиям к его воспитанию или содержанию, либо совершает правонарушение или антиобщественные действия;</w:t>
      </w:r>
      <w:proofErr w:type="gramEnd"/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семья, находящаяся в социально опасном положении, - семья, имеющая детей, находящихся в социально опасном положении, а также семья, где родители или иные законные представители несовершеннолетних не исполняют свои обязанности по их воспитанию, обучению и (или) содержанию и (или) отрицательно влияют на их поведение либо жестоко обращаются с ними;</w:t>
      </w:r>
      <w:proofErr w:type="gramEnd"/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карта несовершеннолетнего, находящегося в социально опасном положении, - документ персонифицированного учета, в котором отражаются предоставленные органами и учреждениями системы профилактики безнадзорности и правонарушений несовершеннолетних сведения, необходимые для проведения индивидуальной профилактической работы в отношении несовершеннолетнего, находящегося в социально опасном положении;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карта семьи, находящейся в социально опасном положении, - документ персонифицированного учета, в котором отражаются предоставленные органами и учреждениями системы профилактики безнадзорности и правонарушений несовершеннолетних сведения, необходимые для проведения индивидуальной профилактической работы в отношении членов семьи, находящейся в социально опасном положении;</w:t>
      </w:r>
      <w:proofErr w:type="gramEnd"/>
    </w:p>
    <w:p w:rsidR="00A13A7C" w:rsidRDefault="00A13A7C" w:rsidP="00A13A7C">
      <w:pPr>
        <w:pStyle w:val="ConsPlusNormal"/>
        <w:ind w:firstLine="540"/>
        <w:jc w:val="both"/>
      </w:pPr>
      <w:r>
        <w:t>индивидуальная программа реабилитации и адаптации несовершеннолетнего, находящегося в социально опасном положении, - правовой акт, устанавливающий план мероприятий, выполнение которых органами и учреждениями системы профилактики безнадзорности и правонарушений несовершеннолетних необходимо для проведения индивидуальной профилактической работы в отношении несовершеннолетнего, находящегося в социально опасном положении, и членов его семьи.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3. Система профилактики безнадзорности и правонарушений несовершеннолетних в Свердловской области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В систему профилактики безнадзорности и правонарушений несовершеннолетних в Свердловской области в соответствии с федеральным законодательством входят расположенные на ее территории:</w:t>
      </w:r>
    </w:p>
    <w:p w:rsidR="00A13A7C" w:rsidRDefault="00A13A7C" w:rsidP="00A13A7C">
      <w:pPr>
        <w:pStyle w:val="ConsPlusNormal"/>
        <w:ind w:firstLine="540"/>
        <w:jc w:val="both"/>
      </w:pPr>
      <w:r>
        <w:t>1) комиссии по делам несовершеннолетних и защите их прав;</w:t>
      </w:r>
    </w:p>
    <w:p w:rsidR="00A13A7C" w:rsidRDefault="00A13A7C" w:rsidP="00A13A7C">
      <w:pPr>
        <w:pStyle w:val="ConsPlusNormal"/>
        <w:ind w:firstLine="540"/>
        <w:jc w:val="both"/>
      </w:pPr>
      <w:r>
        <w:t>2) органы управления социальной защитой населения;</w:t>
      </w:r>
    </w:p>
    <w:p w:rsidR="00A13A7C" w:rsidRDefault="00A13A7C" w:rsidP="00A13A7C">
      <w:pPr>
        <w:pStyle w:val="ConsPlusNormal"/>
        <w:ind w:firstLine="540"/>
        <w:jc w:val="both"/>
      </w:pPr>
      <w:r>
        <w:t>3) органы управления образованием;</w:t>
      </w:r>
    </w:p>
    <w:p w:rsidR="00A13A7C" w:rsidRDefault="00A13A7C" w:rsidP="00A13A7C">
      <w:pPr>
        <w:pStyle w:val="ConsPlusNormal"/>
        <w:ind w:firstLine="540"/>
        <w:jc w:val="both"/>
      </w:pPr>
      <w:r>
        <w:t>4) органы опеки и попечительства;</w:t>
      </w:r>
    </w:p>
    <w:p w:rsidR="00A13A7C" w:rsidRDefault="00A13A7C" w:rsidP="00A13A7C">
      <w:pPr>
        <w:pStyle w:val="ConsPlusNormal"/>
        <w:ind w:firstLine="540"/>
        <w:jc w:val="both"/>
      </w:pPr>
      <w:r>
        <w:t>5) органы по делам молодежи;</w:t>
      </w:r>
    </w:p>
    <w:p w:rsidR="00A13A7C" w:rsidRDefault="00A13A7C" w:rsidP="00A13A7C">
      <w:pPr>
        <w:pStyle w:val="ConsPlusNormal"/>
        <w:ind w:firstLine="540"/>
        <w:jc w:val="both"/>
      </w:pPr>
      <w:r>
        <w:t>6) органы управления здравоохранением;</w:t>
      </w:r>
    </w:p>
    <w:p w:rsidR="00A13A7C" w:rsidRDefault="00A13A7C" w:rsidP="00A13A7C">
      <w:pPr>
        <w:pStyle w:val="ConsPlusNormal"/>
        <w:ind w:firstLine="540"/>
        <w:jc w:val="both"/>
      </w:pPr>
      <w:r>
        <w:t>7) органы службы занятости;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8) органы внутренних дел.</w:t>
      </w:r>
    </w:p>
    <w:p w:rsidR="00A13A7C" w:rsidRDefault="00A13A7C" w:rsidP="00A13A7C">
      <w:pPr>
        <w:pStyle w:val="ConsPlusNormal"/>
        <w:ind w:firstLine="540"/>
        <w:jc w:val="both"/>
      </w:pPr>
      <w:r>
        <w:t>2. Отдельные функции по профилактике безнадзорности и правонарушений несовершеннолетних в Свердловской области осуществляют расположенные на ее территории:</w:t>
      </w:r>
    </w:p>
    <w:p w:rsidR="00A13A7C" w:rsidRDefault="00A13A7C" w:rsidP="00A13A7C">
      <w:pPr>
        <w:pStyle w:val="ConsPlusNormal"/>
        <w:ind w:firstLine="540"/>
        <w:jc w:val="both"/>
      </w:pPr>
      <w:r>
        <w:t>1) учреждения социального обслуживания населения, в том числе центры социальной помощи семье и детям, центры психологической помощи населению, социальные приюты, специализированные учреждения для несовершеннолетних, нуждающихся в социальной реабилитации;</w:t>
      </w:r>
    </w:p>
    <w:p w:rsidR="00A13A7C" w:rsidRDefault="00A13A7C" w:rsidP="00A13A7C">
      <w:pPr>
        <w:pStyle w:val="ConsPlusNormal"/>
        <w:ind w:firstLine="540"/>
        <w:jc w:val="both"/>
      </w:pPr>
      <w:r>
        <w:t>2) образовательные учреждения, в том числе образовательные учреждения для детей-сирот и детей, оставшихся без попечения родителей (законных представителей), специальные учебно-воспитательные учреждения открытого и закрытого типа;</w:t>
      </w:r>
    </w:p>
    <w:p w:rsidR="00A13A7C" w:rsidRDefault="00A13A7C" w:rsidP="00A13A7C">
      <w:pPr>
        <w:pStyle w:val="ConsPlusNormal"/>
        <w:ind w:firstLine="540"/>
        <w:jc w:val="both"/>
      </w:pPr>
      <w:r>
        <w:lastRenderedPageBreak/>
        <w:t>3) социально-реабилитационные центры для подростков и молодежи, центры социально-психологической помощи молодежи, центры профессиональной ориентации и трудоустройства молодежи, молодежные клубы и иные учреждения, созданные для реализации молодежной политики;</w:t>
      </w:r>
    </w:p>
    <w:p w:rsidR="00A13A7C" w:rsidRDefault="00A13A7C" w:rsidP="00A13A7C">
      <w:pPr>
        <w:pStyle w:val="ConsPlusNormal"/>
        <w:ind w:firstLine="540"/>
        <w:jc w:val="both"/>
      </w:pPr>
      <w:r>
        <w:t>4) учреждения здравоохранения, в том числе специализированные;</w:t>
      </w:r>
    </w:p>
    <w:p w:rsidR="00A13A7C" w:rsidRDefault="00A13A7C" w:rsidP="00A13A7C">
      <w:pPr>
        <w:pStyle w:val="ConsPlusNormal"/>
        <w:ind w:firstLine="540"/>
        <w:jc w:val="both"/>
      </w:pPr>
      <w:r>
        <w:t>5) центры временной изоляции для несовершеннолетних правонарушителей органов внутренних дел.</w:t>
      </w:r>
    </w:p>
    <w:p w:rsidR="00A13A7C" w:rsidRDefault="00A13A7C" w:rsidP="00A13A7C">
      <w:pPr>
        <w:pStyle w:val="ConsPlusNormal"/>
        <w:ind w:firstLine="540"/>
        <w:jc w:val="both"/>
      </w:pPr>
      <w:r>
        <w:t>Областные государственные учреждения, осуществляющие отдельные функции по профилактике безнадзорности и правонарушений несовершеннолетних, создаются в порядке, предусмотренном областным законодательством об управлении государственной собственностью Свердловской области, с учетом мнения комиссий по делам несовершеннолетних и защите их прав.</w:t>
      </w:r>
    </w:p>
    <w:p w:rsidR="00A13A7C" w:rsidRDefault="00A13A7C" w:rsidP="00A13A7C">
      <w:pPr>
        <w:pStyle w:val="ConsPlusNormal"/>
        <w:ind w:firstLine="540"/>
        <w:jc w:val="both"/>
      </w:pPr>
      <w:r>
        <w:t>3. В порядке, установленном федеральным и областным законодательством, в деятельности по профилактике безнадзорности и правонарушений несовершеннолетних в Свердловской области в пределах их компетенции принимают участие Уполномоченный по правам ребенка в Свердловской области, а также расположенные на ее территории: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Свердловской области от 07.12.2012 N 101-ОЗ)</w:t>
      </w:r>
    </w:p>
    <w:p w:rsidR="00A13A7C" w:rsidRDefault="00A13A7C" w:rsidP="00A13A7C">
      <w:pPr>
        <w:pStyle w:val="ConsPlusNormal"/>
        <w:ind w:firstLine="540"/>
        <w:jc w:val="both"/>
      </w:pPr>
      <w:r>
        <w:t>1) органы и учреждения культуры;</w:t>
      </w:r>
    </w:p>
    <w:p w:rsidR="00A13A7C" w:rsidRDefault="00A13A7C" w:rsidP="00A13A7C">
      <w:pPr>
        <w:pStyle w:val="ConsPlusNormal"/>
        <w:ind w:firstLine="540"/>
        <w:jc w:val="both"/>
      </w:pPr>
      <w:r>
        <w:t>2) органы и учреждения физической культуры, спорта и туризма;</w:t>
      </w:r>
    </w:p>
    <w:p w:rsidR="00A13A7C" w:rsidRDefault="00A13A7C" w:rsidP="00A13A7C">
      <w:pPr>
        <w:pStyle w:val="ConsPlusNormal"/>
        <w:ind w:firstLine="540"/>
        <w:jc w:val="both"/>
      </w:pPr>
      <w:r>
        <w:t>3) уголовно-исполнительные инспекции органов юстиции;</w:t>
      </w:r>
    </w:p>
    <w:p w:rsidR="00A13A7C" w:rsidRDefault="00A13A7C" w:rsidP="00A13A7C">
      <w:pPr>
        <w:pStyle w:val="ConsPlusNormal"/>
        <w:ind w:firstLine="540"/>
        <w:jc w:val="both"/>
      </w:pPr>
      <w:r>
        <w:t>4) другие органы и организации в соответствии с законодательством Российской Федерации и Свердловской области.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 xml:space="preserve">Статья 4. </w:t>
      </w:r>
      <w:proofErr w:type="gramStart"/>
      <w:r>
        <w:t>Контроль за</w:t>
      </w:r>
      <w:proofErr w:type="gramEnd"/>
      <w:r>
        <w:t xml:space="preserve"> деятельностью органов и учреждений системы профилактики безнадзорности и правонарушений несовершеннолетних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деятельностью органов и учреждений системы профилактики безнадзорности и правонарушений несовершеннолетних в Свердловской области в установленном порядке осуществляют федеральные органы государственной власти, исполнительные органы государственной власти Свердловской области в пределах своей компетенции.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Ведомственный </w:t>
      </w:r>
      <w:proofErr w:type="gramStart"/>
      <w:r>
        <w:t>контроль за</w:t>
      </w:r>
      <w:proofErr w:type="gramEnd"/>
      <w:r>
        <w:t xml:space="preserve"> деятельностью органов и учреждений системы профилактики безнадзорности и правонарушений несовершеннолетних в Свердловской области и общественный контроль за обеспечением прав несовершеннолетних, находящихся в учреждениях системы профилактики безнадзорности и правонарушений несовершеннолетних, относящихся к местам принудительного содержания, осуществляются в соответствии с федеральными законами.</w:t>
      </w:r>
    </w:p>
    <w:p w:rsidR="00A13A7C" w:rsidRDefault="00A13A7C" w:rsidP="00A13A7C">
      <w:pPr>
        <w:pStyle w:val="ConsPlusNormal"/>
        <w:jc w:val="both"/>
      </w:pPr>
      <w:r>
        <w:t xml:space="preserve">(часть вторая введена </w:t>
      </w:r>
      <w:hyperlink r:id="rId23" w:history="1">
        <w:r>
          <w:rPr>
            <w:color w:val="0000FF"/>
          </w:rPr>
          <w:t>Законом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2. КОМИССИИ ПО ДЕЛАМ НЕСОВЕРШЕННОЛЕТНИХ</w:t>
      </w:r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И ЗАЩИТЕ ИХ ПРАВ</w:t>
      </w:r>
    </w:p>
    <w:p w:rsidR="00A13A7C" w:rsidRDefault="00A13A7C" w:rsidP="00A13A7C">
      <w:pPr>
        <w:pStyle w:val="ConsPlusNormal"/>
        <w:jc w:val="center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5. Статус, образование, реорганизация и ликвидация территориальных комиссий Свердловской области по делам несовершеннолетних и защите их прав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На территории Свердловской области образуются территориальные комиссии по делам несовершеннолетних и защите их прав (районные, городские, районные в городах), являющиеся территориальными исполнительными органами государственной власти Свердловской области. Городские комиссии Свердловской области по делам несовершеннолетних и защите их прав в городах, имеющих районное деление, не образуются.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Территориальные комиссии Свердловской области по делам несовершеннолетних и защите их прав создаются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безнадзорности, беспризорности, правонарушений и антиобщественных действий несовершеннолетних, выявлению и устранению причин и условий, способствующих этому, обеспечению защиты прав и законных интересов несовершеннолетних, социально-педагогической реабилитации несовершеннолетних, находящихся в социально опасном положении, выявлению и пресечению</w:t>
      </w:r>
      <w:proofErr w:type="gramEnd"/>
      <w:r>
        <w:t xml:space="preserve"> случаев вовлечения несовершеннолетних в совершение преступлений и антиобщественных действий.</w:t>
      </w:r>
    </w:p>
    <w:p w:rsidR="00A13A7C" w:rsidRDefault="00A13A7C" w:rsidP="00A13A7C">
      <w:pPr>
        <w:pStyle w:val="ConsPlusNormal"/>
        <w:jc w:val="both"/>
      </w:pPr>
      <w:r>
        <w:t xml:space="preserve">(часть вторая введена </w:t>
      </w:r>
      <w:hyperlink r:id="rId26" w:history="1">
        <w:r>
          <w:rPr>
            <w:color w:val="0000FF"/>
          </w:rPr>
          <w:t>Законом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2. Территориальные комиссии Свердловской области по делам несовершеннолетних и защите их прав образуются на основании решений Губернатора Свердловской области Правительством Свердловской области в составе 5 - 15 членов комиссии.</w:t>
      </w:r>
    </w:p>
    <w:p w:rsidR="00A13A7C" w:rsidRDefault="00A13A7C" w:rsidP="00A13A7C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Свердловской области от 26.04.2010 N 21-ОЗ)</w:t>
      </w:r>
    </w:p>
    <w:p w:rsidR="00A13A7C" w:rsidRDefault="00A13A7C" w:rsidP="00A13A7C">
      <w:pPr>
        <w:pStyle w:val="ConsPlusNormal"/>
        <w:ind w:firstLine="540"/>
        <w:jc w:val="both"/>
      </w:pPr>
      <w:r>
        <w:t>Состав территориальных комиссий Свердловской области по делам несовершеннолетних и защите их прав формируется по согласованию с органами местного самоуправления муниципальных образований, расположенных на соответствующей территории, и с органами и учреждениями системы профилактики безнадзорности и правонарушений несовершеннолетних, осуществляющими деятельность на этой территории.</w:t>
      </w:r>
    </w:p>
    <w:p w:rsidR="00A13A7C" w:rsidRDefault="00A13A7C" w:rsidP="00A13A7C">
      <w:pPr>
        <w:pStyle w:val="ConsPlusNormal"/>
        <w:ind w:firstLine="540"/>
        <w:jc w:val="both"/>
      </w:pPr>
      <w:r>
        <w:t>Председатели территориальных комиссий Свердловской области по делам несовершеннолетних и защите их прав назначаются на должность из числа членов соответствующих комиссий и освобождаются от должности Губернатором Свердловской области по представлению председателя Правительства Свердловской области.</w:t>
      </w:r>
    </w:p>
    <w:p w:rsidR="00A13A7C" w:rsidRDefault="00A13A7C" w:rsidP="00A13A7C">
      <w:pPr>
        <w:pStyle w:val="ConsPlusNormal"/>
        <w:ind w:firstLine="540"/>
        <w:jc w:val="both"/>
      </w:pPr>
      <w:r>
        <w:t>3. Территориальные комиссии Свердловской области по делам несовершеннолетних и защите их прав подчиняются администрациям управленческих округов Свердловской области, на территории которых они расположены.</w:t>
      </w:r>
    </w:p>
    <w:p w:rsidR="00A13A7C" w:rsidRDefault="00A13A7C" w:rsidP="00A13A7C">
      <w:pPr>
        <w:pStyle w:val="ConsPlusNormal"/>
        <w:ind w:firstLine="540"/>
        <w:jc w:val="both"/>
      </w:pPr>
      <w:r>
        <w:t>4. Положения о территориальных комиссиях Свердловской области по делам несовершеннолетних и защите их прав утверждаются Правительством Свердловской области в соответствии с законодательством Российской Федерации и настоящим Законом.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5. Реорганизация и ликвидация территориальных комиссий Свердловской области по делам несовершеннолетних и защите их прав осуществляются Правительством Свердловской области на основании решений Губернатора Свердловской области, принимаемых по представлению председателя Правительства Свердловской области.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6. Полномочия территориальных комиссий Свердловской области по делам несовершеннолетних и защите их прав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Территориальные комиссии Свердловской области по делам несовершеннолетних и защите их прав в пределах своей компетенции в соответствии с федеральным законом:</w:t>
      </w:r>
    </w:p>
    <w:p w:rsidR="00A13A7C" w:rsidRDefault="00A13A7C" w:rsidP="00A13A7C">
      <w:pPr>
        <w:pStyle w:val="ConsPlusNormal"/>
        <w:ind w:firstLine="540"/>
        <w:jc w:val="both"/>
      </w:pPr>
      <w:r>
        <w:t>1) обеспечивают осуществление мер по защите и восстановлению прав и законных интересов несовершеннолетних, защите их от всех форм дискриминации, физического или психического насилия, оскорбления, грубого обращения, сексуальной и иной эксплуатации, выявлению и устранению причин и условий, способствующих безнадзорности, беспризорности, правонарушениям и антиобщественным действиям несовершеннолетних;</w:t>
      </w:r>
    </w:p>
    <w:p w:rsidR="00A13A7C" w:rsidRDefault="00A13A7C" w:rsidP="00A13A7C">
      <w:pPr>
        <w:pStyle w:val="ConsPlusNormal"/>
        <w:ind w:firstLine="540"/>
        <w:jc w:val="both"/>
      </w:pPr>
      <w:r>
        <w:t>2) подготавливают совместно с соответствующими органами или учреждениями материалы, представляемые в суд, по вопросам, связанным с содержанием несовершеннолетних в специальных учебно-воспитательных учреждениях закрытого типа, а также по иным вопросам, предусмотренным законодательством Российской Федерации;</w:t>
      </w:r>
    </w:p>
    <w:p w:rsidR="00A13A7C" w:rsidRDefault="00A13A7C" w:rsidP="00A13A7C">
      <w:pPr>
        <w:pStyle w:val="ConsPlusNormal"/>
        <w:ind w:firstLine="540"/>
        <w:jc w:val="both"/>
      </w:pPr>
      <w:r>
        <w:t>3) рассматривают представления органа управления образовательного учреждения об исключении несовершеннолетних, не получивших общего образования, из образовательного учреждения и по другим вопросам их обучения в случаях, предусмотренных федеральным законом, регулирующим отношения в сфере образования;</w:t>
      </w:r>
    </w:p>
    <w:p w:rsidR="00A13A7C" w:rsidRDefault="00A13A7C" w:rsidP="00A13A7C">
      <w:pPr>
        <w:pStyle w:val="ConsPlusNormal"/>
        <w:ind w:firstLine="540"/>
        <w:jc w:val="both"/>
      </w:pPr>
      <w:r>
        <w:t>4) обеспечивают оказание помощи в трудовом и бытовом устройстве несовершеннолетних, освобожденных из учреждений уголовно-исполнительной системы либо вернувшихся из специальных учебно-воспитательных учреждений, содействие в определении форм устройства других несовершеннолетних, нуждающихся в помощи государства, а также осуществление иных функций по социальной реабилитации несовершеннолетних, которые предусмотрены законодательством Российской Федерации и Свердловской области;</w:t>
      </w:r>
    </w:p>
    <w:p w:rsidR="00A13A7C" w:rsidRDefault="00A13A7C" w:rsidP="00A13A7C">
      <w:pPr>
        <w:pStyle w:val="ConsPlusNormal"/>
        <w:ind w:firstLine="540"/>
        <w:jc w:val="both"/>
      </w:pPr>
      <w:r>
        <w:t>5) применяют меры воздействия в отношении несовершеннолетних, их родителей или иных законных представителей в случаях и порядке, которые предусмотрены законодательством Российской Федерации и Свердловской области;</w:t>
      </w:r>
    </w:p>
    <w:p w:rsidR="00A13A7C" w:rsidRDefault="00A13A7C" w:rsidP="00A13A7C">
      <w:pPr>
        <w:pStyle w:val="ConsPlusNormal"/>
        <w:ind w:firstLine="540"/>
        <w:jc w:val="both"/>
      </w:pPr>
      <w:r>
        <w:t>6) подготавливают и направляют в органы государственной власти Свердловской области в порядке, установленном законодательством Свердловской области, отчеты о работе по профилактике безнадзорности и правонарушений несовершеннолетних на территории соответствующего муниципального образования.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bookmarkStart w:id="0" w:name="Par139"/>
      <w:bookmarkEnd w:id="0"/>
      <w:r>
        <w:t>Статья 7. Основная форма работы территориальных комиссий Свердловской области по делам несовершеннолетних и защите их прав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>1. Основной формой работы территориальных комиссий Свердловской области по делам несовершеннолетних и защите их прав являются их заседания.</w:t>
      </w:r>
    </w:p>
    <w:p w:rsidR="00A13A7C" w:rsidRDefault="00A13A7C" w:rsidP="00A13A7C">
      <w:pPr>
        <w:pStyle w:val="ConsPlusNormal"/>
        <w:ind w:firstLine="540"/>
        <w:jc w:val="both"/>
      </w:pPr>
      <w:r>
        <w:t>Заседания территориальной комиссии Свердловской области по делам несовершеннолетних и защите их прав созываются председателем комиссии. Могут проводиться очередные и внеочередные заседания комиссии.</w:t>
      </w:r>
    </w:p>
    <w:p w:rsidR="00A13A7C" w:rsidRDefault="00A13A7C" w:rsidP="00A13A7C">
      <w:pPr>
        <w:pStyle w:val="ConsPlusNormal"/>
        <w:ind w:firstLine="540"/>
        <w:jc w:val="both"/>
      </w:pPr>
      <w:r>
        <w:t>2. Очередные заседания территориальных комиссий Свердловской области по делам несовершеннолетних и защите их прав проводятся не реже одного раза в неделю в соответствии с графиком проведения заседаний, утвержденным соответствующей комиссией.</w:t>
      </w:r>
    </w:p>
    <w:p w:rsidR="00A13A7C" w:rsidRDefault="00A13A7C" w:rsidP="00A13A7C">
      <w:pPr>
        <w:pStyle w:val="ConsPlusNormal"/>
        <w:ind w:firstLine="540"/>
        <w:jc w:val="both"/>
      </w:pPr>
      <w:r>
        <w:t>3. Внеочередные заседания территориальных комиссий Свердловской области по делам несовершеннолетних и защите их прав проводятся по предложению одного из членов соответствующей комиссии. Дата проведения внеочередного заседания комиссии определяется ее председателем.</w:t>
      </w:r>
    </w:p>
    <w:p w:rsidR="00A13A7C" w:rsidRDefault="00A13A7C" w:rsidP="00A13A7C">
      <w:pPr>
        <w:pStyle w:val="ConsPlusNormal"/>
        <w:ind w:firstLine="540"/>
        <w:jc w:val="both"/>
      </w:pPr>
      <w:r>
        <w:t>4. В заседаниях территориальных комиссий Свердловской области по делам несовершеннолетних и защите их прав принимают участие их члены.</w:t>
      </w:r>
    </w:p>
    <w:p w:rsidR="00A13A7C" w:rsidRDefault="00A13A7C" w:rsidP="00A13A7C">
      <w:pPr>
        <w:pStyle w:val="ConsPlusNormal"/>
        <w:ind w:firstLine="540"/>
        <w:jc w:val="both"/>
      </w:pPr>
      <w:r>
        <w:t>Заседание территориальной комиссии Свердловской области по делам несовершеннолетних и защите их прав является правомочным, если на нем присутствует не менее половины от установленного числа членов комиссии.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5. </w:t>
      </w:r>
      <w:proofErr w:type="gramStart"/>
      <w:r>
        <w:t>На заседаниях территориальных комиссий Свердловской области по делам несовершеннолетних и защите их прав вправе присутствовать депутаты Законодательного Собрания Свердловской области, Губернатор Свердловской области, члены Правительства Свердловской области, Уполномоченный по правам ребенка в Свердловской области, представители органов прокуратуры, представители органов местного самоуправления муниципальных образований, расположенных на территории Свердловской области, члены областной комиссии по делам несовершеннолетних и защите их прав.</w:t>
      </w:r>
      <w:proofErr w:type="gramEnd"/>
    </w:p>
    <w:p w:rsidR="00A13A7C" w:rsidRDefault="00A13A7C" w:rsidP="00A13A7C">
      <w:pPr>
        <w:pStyle w:val="ConsPlusNormal"/>
        <w:jc w:val="both"/>
      </w:pPr>
      <w:r>
        <w:t xml:space="preserve">(в ред. Законов Свердловской области от 26.04.2010 </w:t>
      </w:r>
      <w:hyperlink r:id="rId31" w:history="1">
        <w:r>
          <w:rPr>
            <w:color w:val="0000FF"/>
          </w:rPr>
          <w:t>N 21-ОЗ</w:t>
        </w:r>
      </w:hyperlink>
      <w:r>
        <w:t xml:space="preserve">, от 25.03.2011 </w:t>
      </w:r>
      <w:hyperlink r:id="rId32" w:history="1">
        <w:r>
          <w:rPr>
            <w:color w:val="0000FF"/>
          </w:rPr>
          <w:t>N 20-ОЗ</w:t>
        </w:r>
      </w:hyperlink>
      <w:r>
        <w:t xml:space="preserve">, от 07.12.2012 </w:t>
      </w:r>
      <w:hyperlink r:id="rId33" w:history="1">
        <w:r>
          <w:rPr>
            <w:color w:val="0000FF"/>
          </w:rPr>
          <w:t>N 101-ОЗ</w:t>
        </w:r>
      </w:hyperlink>
      <w:r>
        <w:t>)</w:t>
      </w:r>
    </w:p>
    <w:p w:rsidR="00A13A7C" w:rsidRDefault="00A13A7C" w:rsidP="00A13A7C">
      <w:pPr>
        <w:pStyle w:val="ConsPlusNormal"/>
        <w:ind w:firstLine="540"/>
        <w:jc w:val="both"/>
      </w:pPr>
      <w:r>
        <w:t>6. На заседаниях территориальных комиссий Свердловской области по делам несовершеннолетних и защите их прав: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1) утверждаются мероприятия по защите и восстановлению прав и законных интересов несовершеннолетних, защите их от всех форм дискриминации, физического или психического насилия, оскорбления, грубого обращения, сексуальной и иной эксплуатации, выявлению и устранению причин и условий, способствующих безнадзорности, беспризорности, правонарушениям и антиобщественным действиям несовершеннолетних;</w:t>
      </w:r>
      <w:proofErr w:type="gramEnd"/>
    </w:p>
    <w:p w:rsidR="00A13A7C" w:rsidRDefault="00A13A7C" w:rsidP="00A13A7C">
      <w:pPr>
        <w:pStyle w:val="ConsPlusNormal"/>
        <w:jc w:val="both"/>
      </w:pPr>
      <w:r>
        <w:t xml:space="preserve">(подп. 1 в ред. </w:t>
      </w:r>
      <w:hyperlink r:id="rId34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2) рассматриваются вопросы о расторжении трудовых договоров с работниками в возрасте до восемнадцати лет по инициативе работодателя;</w:t>
      </w:r>
    </w:p>
    <w:p w:rsidR="00A13A7C" w:rsidRDefault="00A13A7C" w:rsidP="00A13A7C">
      <w:pPr>
        <w:pStyle w:val="ConsPlusNormal"/>
        <w:ind w:firstLine="540"/>
        <w:jc w:val="both"/>
      </w:pPr>
      <w:proofErr w:type="gramStart"/>
      <w:r>
        <w:t>3) рассматриваются вопросы, связанные с оказанием помощи в трудовом и бытовом устройстве несовершеннолетних, освобожденных из учреждений уголовно-исполнительной системы либо вернувшихся из специальных учебно-воспитательных учреждений, содействием в определении форм устройства других несовершеннолетних, нуждающихся в помощи государства, а также с осуществлением иных функций по социальной реабилитации несовершеннолетних, которые предусмотрены законодательством Российской Федерации и Свердловской области;</w:t>
      </w:r>
      <w:proofErr w:type="gramEnd"/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4) рассматриваются представления органа управления образовательного учреждения об исключении несовершеннолетних, не получивших общего образования, из образовательного учреждения и по другим вопросам их обучения в случаях, предусмотренных федеральным законом, регулирующим отношения в сфере образования;</w:t>
      </w:r>
    </w:p>
    <w:p w:rsidR="00A13A7C" w:rsidRDefault="00A13A7C" w:rsidP="00A13A7C">
      <w:pPr>
        <w:pStyle w:val="ConsPlusNormal"/>
        <w:jc w:val="both"/>
      </w:pPr>
      <w:r>
        <w:t xml:space="preserve">(подп. 4 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5) рассматриваются вопросы о продлении срока пребывания, восстановлении срока пребывания или прекращении пребывания несовершеннолетних в специальных учебно-воспитательных учреждениях закрытого типа либо о переводе несовершеннолетних в другие специальные учебно-воспитательные учреждения закрытого типа;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Свердловской области от 25.03.2011 N 20-ОЗ)</w:t>
      </w:r>
    </w:p>
    <w:p w:rsidR="00A13A7C" w:rsidRDefault="00A13A7C" w:rsidP="00A13A7C">
      <w:pPr>
        <w:pStyle w:val="ConsPlusNormal"/>
        <w:ind w:firstLine="540"/>
        <w:jc w:val="both"/>
      </w:pPr>
      <w:r>
        <w:t>6) рассматриваются дела об административных правонарушениях, в том числе об административных правонарушениях, совершенных несовершеннолетними, подведомственные комиссии в соответствии с законодательством Российской Федерации и Свердловской области;</w:t>
      </w:r>
    </w:p>
    <w:p w:rsidR="00A13A7C" w:rsidRDefault="00A13A7C" w:rsidP="00A13A7C">
      <w:pPr>
        <w:pStyle w:val="ConsPlusNormal"/>
        <w:ind w:firstLine="540"/>
        <w:jc w:val="both"/>
      </w:pPr>
      <w:r>
        <w:t>7) рассматриваются вопросы об обращении в суд с заявлениями о лишении родительских прав;</w:t>
      </w:r>
    </w:p>
    <w:p w:rsidR="00A13A7C" w:rsidRDefault="00A13A7C" w:rsidP="00A13A7C">
      <w:pPr>
        <w:pStyle w:val="ConsPlusNormal"/>
        <w:ind w:firstLine="540"/>
        <w:jc w:val="both"/>
      </w:pPr>
      <w:r>
        <w:t>8) определяются представители комиссии, направляемые для участия в судебных заседаниях в случаях, предусмотренных федеральным законом;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9) рассматриваются иные вопросы, связанные с защитой и восстановлением прав и законных интересов несовершеннолетних, защитой их от всех форм дискриминации, физического или психического </w:t>
      </w:r>
      <w:r>
        <w:lastRenderedPageBreak/>
        <w:t>насилия, оскорбления, грубого обращения, сексуальной и иной эксплуатации, выявлением и устранением причин и условий, способствующих безнадзорности, беспризорности, правонарушениям и антиобщественным действиям несовершеннолетних.</w:t>
      </w:r>
    </w:p>
    <w:p w:rsidR="00A13A7C" w:rsidRDefault="00A13A7C" w:rsidP="00A13A7C">
      <w:pPr>
        <w:pStyle w:val="ConsPlusNormal"/>
        <w:jc w:val="both"/>
      </w:pPr>
      <w:r>
        <w:t xml:space="preserve">(подп. 9 в ред. </w:t>
      </w:r>
      <w:hyperlink r:id="rId38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  <w:ind w:firstLine="540"/>
        <w:jc w:val="both"/>
      </w:pPr>
      <w:r>
        <w:t>7. Территориальные комиссии Свердловской области по делам несовершеннолетних и защите их прав в соответствии с федеральным законом принимают постановления по вопросам, отнесенным к их компетенции, обязательные для исполнения органами и учреждениями системы профилактики безнадзорности и правонарушений несовершеннолетних.</w:t>
      </w:r>
    </w:p>
    <w:p w:rsidR="00A13A7C" w:rsidRDefault="00A13A7C" w:rsidP="00A13A7C">
      <w:pPr>
        <w:pStyle w:val="ConsPlusNormal"/>
        <w:ind w:firstLine="540"/>
        <w:jc w:val="both"/>
      </w:pPr>
      <w:r>
        <w:t>В постановлении территориальной комиссии Свердловской области по делам несовершеннолетних и защите их прав в соответствии с федеральным законом указываются выявленные нарушения прав и законных интересов несовершеннолетних, причины и условия, способствующие безнадзорности, беспризорности, правонарушениям и антиобщественным действиям несовершеннолетних, меры по их устранению и сроки принятия указанных мер. Органы и учреждения системы профилактики безнадзорности и правонарушений несовершеннолетних в соответствии с федеральным законом обязаны сообщить территориальной комиссии Свердловской области по делам несовершеннолетних и защите их прав о принятых мерах по исполнению такого постановления в срок, указанный в этом постановлении.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39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8. Областная комиссия по делам несовершеннолетних и защите их прав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40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Для координации и методического обеспечения деятельности исполнительных органов государственной власти Свердловской области, входящих в систему профилактики безнадзорности и правонарушений несовершеннолетних в Свердловской области, Правительством Свердловской области может быть образована областная комиссия по делам несовершеннолетних и защите их прав, являющаяся координационным органом.</w:t>
      </w:r>
    </w:p>
    <w:p w:rsidR="00A13A7C" w:rsidRDefault="00A13A7C" w:rsidP="00A13A7C">
      <w:pPr>
        <w:pStyle w:val="ConsPlusNormal"/>
        <w:jc w:val="both"/>
      </w:pPr>
      <w:r>
        <w:t xml:space="preserve">(п. 1 в ред. </w:t>
      </w:r>
      <w:hyperlink r:id="rId41" w:history="1">
        <w:r>
          <w:rPr>
            <w:color w:val="0000FF"/>
          </w:rPr>
          <w:t>Закона</w:t>
        </w:r>
      </w:hyperlink>
      <w:r>
        <w:t xml:space="preserve"> Свердловской области от 26.04.2010 N 21-ОЗ)</w:t>
      </w:r>
    </w:p>
    <w:p w:rsidR="00A13A7C" w:rsidRDefault="00A13A7C" w:rsidP="00A13A7C">
      <w:pPr>
        <w:pStyle w:val="ConsPlusNormal"/>
        <w:ind w:firstLine="540"/>
        <w:jc w:val="both"/>
      </w:pPr>
      <w:r>
        <w:t>2. Областная комиссия по делам несовершеннолетних и защите их прав образуется Правительством Свердловской области в составе 11 - 25 членов комиссии.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2" w:history="1">
        <w:r>
          <w:rPr>
            <w:color w:val="0000FF"/>
          </w:rPr>
          <w:t>Закона</w:t>
        </w:r>
      </w:hyperlink>
      <w:r>
        <w:t xml:space="preserve"> Свердловской области от 26.04.2010 N 21-ОЗ)</w:t>
      </w:r>
    </w:p>
    <w:p w:rsidR="00A13A7C" w:rsidRDefault="00A13A7C" w:rsidP="00A13A7C">
      <w:pPr>
        <w:pStyle w:val="ConsPlusNormal"/>
        <w:ind w:firstLine="540"/>
        <w:jc w:val="both"/>
      </w:pPr>
      <w:r>
        <w:t>3. Областная комиссия по делам несовершеннолетних и защите их прав действует на основании положения о ней, утвержденного Правительством Свердловской области.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9. Персонифицированный учет несовершеннолетних и семей, находящихся в социально опасном положении, создание комплексной системы индивидуальной профилактической работы в отношении несовершеннолетнего, его родителей или иных законных представителей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Свердловской области от 08.04.2013 N 29-ОЗ)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Территориальные комиссии Свердловской области по делам несовершеннолетних и защите их прав осуществляют:</w:t>
      </w:r>
    </w:p>
    <w:p w:rsidR="00A13A7C" w:rsidRDefault="00A13A7C" w:rsidP="00A13A7C">
      <w:pPr>
        <w:pStyle w:val="ConsPlusNormal"/>
        <w:ind w:firstLine="540"/>
        <w:jc w:val="both"/>
      </w:pPr>
      <w:r>
        <w:t>1) организацию системы персонифицированного учета и ведение на основании информации, получаемой от органов и учреждений системы профилактики безнадзорности и правонарушений несовершеннолетних, документов персонифицированного учета - карт несовершеннолетних, находящихся в социально опасном положении, и карт семей, находящихся в социально опасном положении;</w:t>
      </w:r>
    </w:p>
    <w:p w:rsidR="00A13A7C" w:rsidRDefault="00A13A7C" w:rsidP="00A13A7C">
      <w:pPr>
        <w:pStyle w:val="ConsPlusNormal"/>
        <w:ind w:firstLine="540"/>
        <w:jc w:val="both"/>
      </w:pPr>
      <w:r>
        <w:t>2) обеспечение создания комплексной системы индивидуальной профилактической работы в отношении несовершеннолетнего, его родителей или иных законных представителей, основанной на разработке документов персонифицированного учета и согласованном выполнении органами и учреждениями системы профилактики безнадзорности и правонарушений несовершеннолетних индивидуальных программ реабилитации и адаптации несовершеннолетних, находящихся в социально опасном положении.</w:t>
      </w:r>
    </w:p>
    <w:p w:rsidR="00A13A7C" w:rsidRDefault="00A13A7C" w:rsidP="00A13A7C">
      <w:pPr>
        <w:pStyle w:val="ConsPlusNormal"/>
        <w:ind w:firstLine="540"/>
        <w:jc w:val="both"/>
      </w:pPr>
      <w:r>
        <w:t>2. Примерная форма документов персонифицированного учета несовершеннолетних и семей, находящихся в социально опасном положении, а также порядок их заполнения устанавливаются Правительством Свердловской области.</w:t>
      </w:r>
    </w:p>
    <w:p w:rsidR="00A13A7C" w:rsidRDefault="00A13A7C" w:rsidP="00A13A7C">
      <w:pPr>
        <w:pStyle w:val="ConsPlusNormal"/>
        <w:ind w:firstLine="540"/>
        <w:jc w:val="both"/>
      </w:pPr>
      <w:r>
        <w:t>Сведения, необходимые для ведения документов персонифицированного учета несовершеннолетних и семей, находящихся в социально опасном положении, могут запрашиваться территориальными комиссиями Свердловской области по делам несовершеннолетних и защите их прав у органов и учреждений системы профилактики безнадзорности и правонарушений несовершеннолетних.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lastRenderedPageBreak/>
        <w:t>Статья 10. Осуществление территориальными комиссиями Свердловской области по делам несовершеннолетних и защите их прав функций по социальной реабилитации несовершеннолетних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Территориальные комиссии Свердловской области по делам несовершеннолетних и защите их прав в пределах своей компетенции осуществляют следующие функции по социальной реабилитации несовершеннолетних, в том числе беспризорных и безнадзорных: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1) осуществление разработки индивидуальных программ социальной реабилитации и адаптации несовершеннолетних, находящихся в социально опасном положении, включая установление сроков проведения индивидуальной профилактической работы, а также организация </w:t>
      </w:r>
      <w:proofErr w:type="gramStart"/>
      <w:r>
        <w:t>контроля за</w:t>
      </w:r>
      <w:proofErr w:type="gramEnd"/>
      <w:r>
        <w:t xml:space="preserve"> выполнением индивидуальных программ социальной реабилитации и адаптации несовершеннолетних;</w:t>
      </w:r>
    </w:p>
    <w:p w:rsidR="00A13A7C" w:rsidRDefault="00A13A7C" w:rsidP="00A13A7C">
      <w:pPr>
        <w:pStyle w:val="ConsPlusNormal"/>
        <w:ind w:firstLine="540"/>
        <w:jc w:val="both"/>
      </w:pPr>
      <w:r>
        <w:t>2) информационно-методическое обеспечение деятельности органов и учреждений системы профилактики безнадзорности и правонарушений несовершеннолетних, осуществляющих мероприятия по социальной реабилитации несовершеннолетних;</w:t>
      </w:r>
    </w:p>
    <w:p w:rsidR="00A13A7C" w:rsidRDefault="00A13A7C" w:rsidP="00A13A7C">
      <w:pPr>
        <w:pStyle w:val="ConsPlusNormal"/>
        <w:ind w:firstLine="540"/>
        <w:jc w:val="both"/>
      </w:pPr>
      <w:r>
        <w:t>3) организация проведения экспертизы проектов договоров об оказании услуг по социальной реабилитации несовершеннолетних (по обращению органов и учреждений социального обслуживания населения);</w:t>
      </w:r>
    </w:p>
    <w:p w:rsidR="00A13A7C" w:rsidRDefault="00A13A7C" w:rsidP="00A13A7C">
      <w:pPr>
        <w:pStyle w:val="ConsPlusNormal"/>
        <w:ind w:firstLine="540"/>
        <w:jc w:val="both"/>
      </w:pPr>
      <w:r>
        <w:t>4) оказание помощи в трудовом и бытовом устройстве несовершеннолетних, освобожденных из учреждений уголовно-исполнительной системы либо вернувшихся из специальных учебно-воспитательных учреждений, а также содействие в определении форм устройства других несовершеннолетних, нуждающихся в помощи государства;</w:t>
      </w:r>
    </w:p>
    <w:p w:rsidR="00A13A7C" w:rsidRDefault="00A13A7C" w:rsidP="00A13A7C">
      <w:pPr>
        <w:pStyle w:val="ConsPlusNormal"/>
        <w:ind w:firstLine="540"/>
        <w:jc w:val="both"/>
      </w:pPr>
      <w:r>
        <w:t>5) иные функции, предусмотренные законодательством Российской Федерации и Свердловской области.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 xml:space="preserve">Глава 3. ОРГАНИЗАЦИЯ </w:t>
      </w:r>
      <w:proofErr w:type="gramStart"/>
      <w:r>
        <w:rPr>
          <w:b/>
          <w:bCs/>
        </w:rPr>
        <w:t>ИНДИВИДУАЛЬНОЙ</w:t>
      </w:r>
      <w:proofErr w:type="gramEnd"/>
    </w:p>
    <w:p w:rsidR="00A13A7C" w:rsidRDefault="00A13A7C" w:rsidP="00A13A7C">
      <w:pPr>
        <w:pStyle w:val="ConsPlusNormal"/>
        <w:jc w:val="center"/>
        <w:rPr>
          <w:b/>
          <w:bCs/>
        </w:rPr>
      </w:pPr>
      <w:r>
        <w:rPr>
          <w:b/>
          <w:bCs/>
        </w:rPr>
        <w:t>ПРОФИЛАКТИЧЕСКОЙ РАБОТЫ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11. Категории лиц, в отношении которых проводится индивидуальная профилактическая работа, и основания ее проведения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лиц, категории которых устанавливаются законодательством Российской Федерации.</w:t>
      </w:r>
    </w:p>
    <w:p w:rsidR="00A13A7C" w:rsidRDefault="00A13A7C" w:rsidP="00A13A7C">
      <w:pPr>
        <w:pStyle w:val="ConsPlusNormal"/>
        <w:ind w:firstLine="540"/>
        <w:jc w:val="both"/>
      </w:pPr>
      <w:r>
        <w:t>2. Основаниями проведения индивидуальной профилактической работы являются обстоятельства, предусмотренные федеральным законом.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12. Сроки проведения индивидуальной профилактической работы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1. </w:t>
      </w:r>
      <w:proofErr w:type="gramStart"/>
      <w:r>
        <w:t>Индивидуальная профилактическая работа в отношении несовершеннолетних, их родителей или иных законных представителей в соответствии с федеральным законодательством проводится в сроки, необходимые для оказания социальной и иной помощи несовершеннолетним, или до устранения причин и условий, способствовавших безнадзорности, беспризорности, правонарушениям или антиобщественным действиям несовершеннолетних, или достижения ими возраста восемнадцати лет, или наступления других обстоятельств, предусмотренных законодательством Российской Федерации.</w:t>
      </w:r>
      <w:proofErr w:type="gramEnd"/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6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2. Решения о начале и завершении индивидуальной профилактической работы в отношении несовершеннолетних, их родителей или иных законных представителей принимаются территориальными комиссиями Свердловской области по делам несовершеннолетних и защите их прав в соответствии с утвержденными в установленном порядке индивидуальными программами реабилитации и адаптации несовершеннолетних, находящихся в социально опасном положении.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7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13. Разработка и принятие индивидуальных программ реабилитации и адаптации несовершеннолетних, находящихся в социально опасном положении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1. Утратил силу. - </w:t>
      </w:r>
      <w:hyperlink r:id="rId48" w:history="1">
        <w:r>
          <w:rPr>
            <w:color w:val="0000FF"/>
          </w:rPr>
          <w:t>Закон</w:t>
        </w:r>
      </w:hyperlink>
      <w:r>
        <w:t xml:space="preserve"> Свердловской области от 15.07.2005 N 87-ОЗ.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2. Индивидуальные программы реабилитации и адаптации несовершеннолетних, находящихся в социально опасном положении, разрабатываются и принимаются территориальными комиссиями Свердловской области по делам несовершеннолетних и защите их прав на основании данных, </w:t>
      </w:r>
      <w:r>
        <w:lastRenderedPageBreak/>
        <w:t>содержащихся в картах несовершеннолетних и картах семей, находящихся в социально опасном положении.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9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Индивидуальные программы реабилитации и адаптации несовершеннолетних, находящихся в социально опасном положении, включают оценку состояния несовершеннолетнего и условий его жизни, перечень социальных, педагогических, медицинских, психологических и других мероприятий по реабилитации и адаптации несовершеннолетнего, направленных на восстановление утраченных им социальных связей. При разработке индивидуальной программы реабилитации и адаптации несовершеннолетнего, находящегося в социально опасном положении, в обязательном порядке учитываются мероприятия, предусмотренные индивидуальной программой реабилитации данного ребенка, разработанной социальной службой для детей, если такая программа имеется.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В индивидуальные программы реабилитации и адаптации несовершеннолетних, находящихся в социально опасном положении, территориальными комиссиями Свердловской области по делам несовершеннолетних и защите их прав включаются мероприятия, направленные на обеспечение при их выполнении гарантированных </w:t>
      </w:r>
      <w:hyperlink r:id="rId50" w:history="1">
        <w:r>
          <w:rPr>
            <w:color w:val="0000FF"/>
          </w:rPr>
          <w:t>Конституцией</w:t>
        </w:r>
      </w:hyperlink>
      <w:r>
        <w:t>, международными договорами и законами Российской Федерации, а также законодательством Свердловской области прав лиц, в отношении которых проводится индивидуальная профилактическая работа.</w:t>
      </w:r>
      <w:proofErr w:type="gramEnd"/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1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r>
        <w:t>При разработке территориальными комиссиями Свердловской области по делам несовершеннолетних и защите их прав индивидуальных программ реабилитации и адаптации несовершеннолетних, находящихся в социально опасном положении, приоритет должен отдаваться мероприятиям индивидуальной профилактической работы, направленным на улучшение семейных отношений.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14. Выполнение индивидуальных программ реабилитации и адаптации несовершеннолетних, находящихся в социально опасном положении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Выполнение индивидуальных программ реабилитации и адаптации несовершеннолетних, находящихся в социально опасном положении, осуществляют в пределах их компетенции органы и учреждения системы профилактики безнадзорности и правонарушений несовершеннолетних, как правило, расположенные в муниципальном образовании, на территории которого постоянно проживает лицо, в отношении которого проводится индивидуальная профилактическая работа.</w:t>
      </w:r>
    </w:p>
    <w:p w:rsidR="00A13A7C" w:rsidRDefault="00A13A7C" w:rsidP="00A13A7C">
      <w:pPr>
        <w:pStyle w:val="ConsPlusNormal"/>
        <w:ind w:firstLine="540"/>
        <w:jc w:val="both"/>
      </w:pPr>
      <w:r>
        <w:t>2. Финансирование расходов на выполнение индивидуальных программ реабилитации и адаптации несовершеннолетних, находящихся в социально опасном положении, осуществляется за счет средств, предусмотренных в областном бюджете на эти цели.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3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  <w:ind w:firstLine="540"/>
        <w:jc w:val="both"/>
      </w:pPr>
      <w:bookmarkStart w:id="1" w:name="Par253"/>
      <w:bookmarkEnd w:id="1"/>
      <w:r>
        <w:t>3. В Свердловской области разрабатываются и принимаются государственные целевые программы Свердловской области, направленные на решение проблем в сфере профилактики безнадзорности и правонарушений несовершеннолетних, защиты их прав и законных интересов, в том числе на улучшение воспитания, образования, условий жизни, труда и отдыха несовершеннолетних, охраны их здоровья.</w:t>
      </w:r>
    </w:p>
    <w:p w:rsidR="00A13A7C" w:rsidRDefault="00A13A7C" w:rsidP="00A13A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4" w:history="1">
        <w:r>
          <w:rPr>
            <w:color w:val="0000FF"/>
          </w:rPr>
          <w:t>Закона</w:t>
        </w:r>
      </w:hyperlink>
      <w:r>
        <w:t xml:space="preserve"> Свердловской области от 25.03.2011 N 20-ОЗ)</w:t>
      </w:r>
    </w:p>
    <w:p w:rsidR="00A13A7C" w:rsidRDefault="00A13A7C" w:rsidP="00A13A7C">
      <w:pPr>
        <w:pStyle w:val="ConsPlusNormal"/>
        <w:ind w:firstLine="540"/>
        <w:jc w:val="both"/>
      </w:pPr>
      <w:r>
        <w:t>В государственных целевых программах Свердловской области, направленных на решение проблем в сфере профилактики безнадзорности и правонарушений несовершеннолетних, защиты их прав и законных интересов, должны предусматриваться мероприятия по обеспечению реализации индивидуальных программ реабилитации и адаптации несовершеннолетних, находящихся в социально опасном положении.</w:t>
      </w:r>
    </w:p>
    <w:p w:rsidR="00A13A7C" w:rsidRDefault="00A13A7C" w:rsidP="00A13A7C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Закона</w:t>
        </w:r>
      </w:hyperlink>
      <w:r>
        <w:t xml:space="preserve"> Свердловской области от 25.03.2011 N 20-ОЗ)</w:t>
      </w:r>
    </w:p>
    <w:p w:rsidR="00A13A7C" w:rsidRDefault="00A13A7C" w:rsidP="00A13A7C">
      <w:pPr>
        <w:pStyle w:val="ConsPlusNormal"/>
        <w:ind w:firstLine="540"/>
        <w:jc w:val="both"/>
      </w:pPr>
      <w:r>
        <w:t>4. В соответствии с бюджетным законодательством Российской Федерации органы местного самоуправления муниципальных образований вправе в пределах их компетенции разрабатывать и принимать целевые программы, направленные на решение проблем в сфере профилактики безнадзорности и правонарушений несовершеннолетних и защиты их прав и законных интересов.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15. Участие в индивидуально-профилактической работе психолого-медико-педагогических комиссии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1. В соответствии с законодательством Российской Федерации в Свердловской области создаются психолого-медико-педагогические комиссии, которые выявляют несовершеннолетних с ограниченными возможностями здоровья и (или) отклонениями в поведении, проводят их комплексное обследование и готовят рекомендации по оказанию им психолого-медико-педагогической помощи и определению форм дальнейшего обучения и воспитания несовершеннолетних.</w:t>
      </w:r>
    </w:p>
    <w:p w:rsidR="00A13A7C" w:rsidRDefault="00A13A7C" w:rsidP="00A13A7C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Законов Свердловской области от 15.07.2005 </w:t>
      </w:r>
      <w:hyperlink r:id="rId56" w:history="1">
        <w:r>
          <w:rPr>
            <w:color w:val="0000FF"/>
          </w:rPr>
          <w:t>N 87-ОЗ</w:t>
        </w:r>
      </w:hyperlink>
      <w:r>
        <w:t xml:space="preserve">, от 29.10.2007 </w:t>
      </w:r>
      <w:hyperlink r:id="rId57" w:history="1">
        <w:r>
          <w:rPr>
            <w:color w:val="0000FF"/>
          </w:rPr>
          <w:t>N 107-ОЗ</w:t>
        </w:r>
      </w:hyperlink>
      <w:r>
        <w:t xml:space="preserve">, от 26.04.2010 </w:t>
      </w:r>
      <w:hyperlink r:id="rId58" w:history="1">
        <w:r>
          <w:rPr>
            <w:color w:val="0000FF"/>
          </w:rPr>
          <w:t>N 21-ОЗ</w:t>
        </w:r>
      </w:hyperlink>
      <w:r>
        <w:t>)</w:t>
      </w:r>
    </w:p>
    <w:p w:rsidR="00A13A7C" w:rsidRDefault="00A13A7C" w:rsidP="00A13A7C">
      <w:pPr>
        <w:pStyle w:val="ConsPlusNormal"/>
        <w:ind w:firstLine="540"/>
        <w:jc w:val="both"/>
      </w:pPr>
      <w:r>
        <w:t xml:space="preserve">2. Утратил силу. - </w:t>
      </w:r>
      <w:hyperlink r:id="rId59" w:history="1">
        <w:r>
          <w:rPr>
            <w:color w:val="0000FF"/>
          </w:rPr>
          <w:t>Закон</w:t>
        </w:r>
      </w:hyperlink>
      <w:r>
        <w:t xml:space="preserve"> Свердловской области от 26.04.2010 N 21-ОЗ.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4. ЗАКЛЮЧИТЕЛЬНЫЕ ПОЛОЖЕНИЯ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16. Вступление в силу настоящего Закона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60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Настоящий Закон вступает в силу на следующий день после его официального опубликования, за исключением </w:t>
      </w:r>
      <w:hyperlink w:anchor="Par139" w:history="1">
        <w:r>
          <w:rPr>
            <w:color w:val="0000FF"/>
          </w:rPr>
          <w:t>пункта 5 статьи 7</w:t>
        </w:r>
      </w:hyperlink>
      <w:r>
        <w:t xml:space="preserve"> и </w:t>
      </w:r>
      <w:hyperlink w:anchor="Par253" w:history="1">
        <w:r>
          <w:rPr>
            <w:color w:val="0000FF"/>
          </w:rPr>
          <w:t>пункта 3 статьи 14</w:t>
        </w:r>
      </w:hyperlink>
      <w:r>
        <w:t xml:space="preserve">, </w:t>
      </w:r>
      <w:proofErr w:type="gramStart"/>
      <w:r>
        <w:t>вступающих</w:t>
      </w:r>
      <w:proofErr w:type="gramEnd"/>
      <w:r>
        <w:t xml:space="preserve"> в силу с 1 января 2002 года.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  <w:outlineLvl w:val="1"/>
      </w:pPr>
      <w:r>
        <w:t>Статья 17. Приведение нормативных правовых актов Свердловской области в соответствие с настоящим Законом</w:t>
      </w:r>
    </w:p>
    <w:p w:rsidR="00A13A7C" w:rsidRDefault="00A13A7C" w:rsidP="00A13A7C">
      <w:pPr>
        <w:pStyle w:val="ConsPlusNormal"/>
        <w:ind w:firstLine="540"/>
        <w:jc w:val="both"/>
      </w:pPr>
    </w:p>
    <w:p w:rsidR="00A13A7C" w:rsidRDefault="00A13A7C" w:rsidP="00A13A7C">
      <w:pPr>
        <w:pStyle w:val="ConsPlusNormal"/>
        <w:ind w:firstLine="540"/>
        <w:jc w:val="both"/>
      </w:pPr>
      <w:r>
        <w:t xml:space="preserve">(в ред. </w:t>
      </w:r>
      <w:hyperlink r:id="rId61" w:history="1">
        <w:r>
          <w:rPr>
            <w:color w:val="0000FF"/>
          </w:rPr>
          <w:t>Закона</w:t>
        </w:r>
      </w:hyperlink>
      <w:r>
        <w:t xml:space="preserve"> Свердловской области от 15.07.2005 N 87-ОЗ)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ind w:firstLine="540"/>
        <w:jc w:val="both"/>
      </w:pPr>
      <w:r>
        <w:t>Предложить Губернатору Свердловской области и Правительству Свердловской области привести изданные ими нормативные правовые акты в соответствие с настоящим Законом.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jc w:val="right"/>
      </w:pPr>
      <w:r>
        <w:t>Губернатор</w:t>
      </w:r>
    </w:p>
    <w:p w:rsidR="00A13A7C" w:rsidRDefault="00A13A7C" w:rsidP="00A13A7C">
      <w:pPr>
        <w:pStyle w:val="ConsPlusNormal"/>
        <w:jc w:val="right"/>
      </w:pPr>
      <w:r>
        <w:t>Свердловской области</w:t>
      </w:r>
    </w:p>
    <w:p w:rsidR="00A13A7C" w:rsidRDefault="00A13A7C" w:rsidP="00A13A7C">
      <w:pPr>
        <w:pStyle w:val="ConsPlusNormal"/>
        <w:jc w:val="right"/>
      </w:pPr>
      <w:r>
        <w:t>Э.Э.РОССЕЛЬ</w:t>
      </w:r>
    </w:p>
    <w:p w:rsidR="00A13A7C" w:rsidRDefault="00A13A7C" w:rsidP="00A13A7C">
      <w:pPr>
        <w:pStyle w:val="ConsPlusNormal"/>
      </w:pPr>
      <w:r>
        <w:t>г. Екатеринбург</w:t>
      </w:r>
    </w:p>
    <w:p w:rsidR="00A13A7C" w:rsidRDefault="00A13A7C" w:rsidP="00A13A7C">
      <w:pPr>
        <w:pStyle w:val="ConsPlusNormal"/>
      </w:pPr>
      <w:r>
        <w:t>28 ноября 2001 года</w:t>
      </w:r>
    </w:p>
    <w:p w:rsidR="00A13A7C" w:rsidRDefault="00A13A7C" w:rsidP="00A13A7C">
      <w:pPr>
        <w:pStyle w:val="ConsPlusNormal"/>
      </w:pPr>
      <w:r>
        <w:t>N 58-ОЗ</w:t>
      </w: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</w:pPr>
    </w:p>
    <w:p w:rsidR="00A13A7C" w:rsidRDefault="00A13A7C" w:rsidP="00A13A7C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B00D83" w:rsidRPr="00A13A7C" w:rsidRDefault="00B00D83" w:rsidP="00A13A7C">
      <w:bookmarkStart w:id="2" w:name="_GoBack"/>
      <w:bookmarkEnd w:id="2"/>
    </w:p>
    <w:sectPr w:rsidR="00B00D83" w:rsidRPr="00A13A7C" w:rsidSect="00342747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EB"/>
    <w:rsid w:val="00A13A7C"/>
    <w:rsid w:val="00B00D83"/>
    <w:rsid w:val="00B8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0D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80D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B80D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0D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80D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B80D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12C2D897A4973E3EF88230D44C93F1F254376BAF98EA8D10441ACBA5441ACF3A7821B39ED0B33DAB15A98o7hCD" TargetMode="External"/><Relationship Id="rId18" Type="http://schemas.openxmlformats.org/officeDocument/2006/relationships/hyperlink" Target="consultantplus://offline/ref=312C2D897A4973E3EF88230D44C93F1F254376BAF98EA8D10441ACBA5441ACF3A7821B39ED0B33DAB15A98o7h8D" TargetMode="External"/><Relationship Id="rId26" Type="http://schemas.openxmlformats.org/officeDocument/2006/relationships/hyperlink" Target="consultantplus://offline/ref=312C2D897A4973E3EF88230D44C93F1F254376BAFA8EA8D00E4CF1B05C18A0F1A08D442EEA423FDBB15A997DoCh9D" TargetMode="External"/><Relationship Id="rId39" Type="http://schemas.openxmlformats.org/officeDocument/2006/relationships/hyperlink" Target="consultantplus://offline/ref=312C2D897A4973E3EF88230D44C93F1F254376BAFA8EA8D00E4CF1B05C18A0F1A08D442EEA423FDBB15A997FoCh8D" TargetMode="External"/><Relationship Id="rId21" Type="http://schemas.openxmlformats.org/officeDocument/2006/relationships/hyperlink" Target="consultantplus://offline/ref=312C2D897A4973E3EF88230D44C93F1F254376BAF98EA8D10441ACBA5441ACF3A7821B39ED0B33DAB15A98o7hBD" TargetMode="External"/><Relationship Id="rId34" Type="http://schemas.openxmlformats.org/officeDocument/2006/relationships/hyperlink" Target="consultantplus://offline/ref=312C2D897A4973E3EF88230D44C93F1F254376BAFA8EA8D00E4CF1B05C18A0F1A08D442EEA423FDBB15A997EoChBD" TargetMode="External"/><Relationship Id="rId42" Type="http://schemas.openxmlformats.org/officeDocument/2006/relationships/hyperlink" Target="consultantplus://offline/ref=312C2D897A4973E3EF88230D44C93F1F254376BAFD89A9D70B41ACBA5441ACF3A7821B39ED0B33DAB15A98o7h8D" TargetMode="External"/><Relationship Id="rId47" Type="http://schemas.openxmlformats.org/officeDocument/2006/relationships/hyperlink" Target="consultantplus://offline/ref=312C2D897A4973E3EF88230D44C93F1F254376BAF98EA8D10441ACBA5441ACF3A7821B39ED0B33DAB15A98o7h8D" TargetMode="External"/><Relationship Id="rId50" Type="http://schemas.openxmlformats.org/officeDocument/2006/relationships/hyperlink" Target="consultantplus://offline/ref=312C2D897A4973E3EF883D0052A5611526402FB2F0D9F284014BF9oEh2D" TargetMode="External"/><Relationship Id="rId55" Type="http://schemas.openxmlformats.org/officeDocument/2006/relationships/hyperlink" Target="consultantplus://offline/ref=312C2D897A4973E3EF88230D44C93F1F254376BAF28EA7D80541ACBA5441ACF3A7821B39ED0B33DAB15A98o7hFD" TargetMode="External"/><Relationship Id="rId63" Type="http://schemas.openxmlformats.org/officeDocument/2006/relationships/theme" Target="theme/theme1.xml"/><Relationship Id="rId7" Type="http://schemas.openxmlformats.org/officeDocument/2006/relationships/hyperlink" Target="consultantplus://offline/ref=312C2D897A4973E3EF88230D44C93F1F254376BAFF8EA7D60A41ACBA5441ACF3A7821B39ED0B33DAB15A99o7h5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12C2D897A4973E3EF88230D44C93F1F254376BAF98EA8D10441ACBA5441ACF3A7821B39ED0B33DAB15A98o7hED" TargetMode="External"/><Relationship Id="rId29" Type="http://schemas.openxmlformats.org/officeDocument/2006/relationships/hyperlink" Target="consultantplus://offline/ref=312C2D897A4973E3EF88230D44C93F1F254376BAFA8EA8D00E4CF1B05C18A0F1A08D442EEA423FDBB15A997DoChCD" TargetMode="External"/><Relationship Id="rId11" Type="http://schemas.openxmlformats.org/officeDocument/2006/relationships/hyperlink" Target="consultantplus://offline/ref=312C2D897A4973E3EF88230D44C93F1F254376BAFA8EA8D00E4CF1B05C18A0F1A08D442EEA423FDBB15A997CoCh0D" TargetMode="External"/><Relationship Id="rId24" Type="http://schemas.openxmlformats.org/officeDocument/2006/relationships/hyperlink" Target="consultantplus://offline/ref=312C2D897A4973E3EF88230D44C93F1F254376BAF98EA8D10441ACBA5441ACF3A7821B39ED0B33DAB15A98o7h4D" TargetMode="External"/><Relationship Id="rId32" Type="http://schemas.openxmlformats.org/officeDocument/2006/relationships/hyperlink" Target="consultantplus://offline/ref=312C2D897A4973E3EF88230D44C93F1F254376BAF28EA7D80541ACBA5441ACF3A7821B39ED0B33DAB15A98o7hCD" TargetMode="External"/><Relationship Id="rId37" Type="http://schemas.openxmlformats.org/officeDocument/2006/relationships/hyperlink" Target="consultantplus://offline/ref=312C2D897A4973E3EF88230D44C93F1F254376BAF28EA7D80541ACBA5441ACF3A7821B39ED0B33DAB15A98o7hDD" TargetMode="External"/><Relationship Id="rId40" Type="http://schemas.openxmlformats.org/officeDocument/2006/relationships/hyperlink" Target="consultantplus://offline/ref=312C2D897A4973E3EF88230D44C93F1F254376BAF98EA8D10441ACBA5441ACF3A7821B39ED0B33DAB15A9Co7h5D" TargetMode="External"/><Relationship Id="rId45" Type="http://schemas.openxmlformats.org/officeDocument/2006/relationships/hyperlink" Target="consultantplus://offline/ref=312C2D897A4973E3EF88230D44C93F1F254376BAF98EA8D10441ACBA5441ACF3A7821B39ED0B33DAB15A9Fo7h9D" TargetMode="External"/><Relationship Id="rId53" Type="http://schemas.openxmlformats.org/officeDocument/2006/relationships/hyperlink" Target="consultantplus://offline/ref=312C2D897A4973E3EF88230D44C93F1F254376BAF98EA8D10441ACBA5441ACF3A7821B39ED0B33DAB15A9Fo7h5D" TargetMode="External"/><Relationship Id="rId58" Type="http://schemas.openxmlformats.org/officeDocument/2006/relationships/hyperlink" Target="consultantplus://offline/ref=312C2D897A4973E3EF88230D44C93F1F254376BAFD89A9D70B41ACBA5441ACF3A7821B39ED0B33DAB15A98o7h9D" TargetMode="External"/><Relationship Id="rId5" Type="http://schemas.openxmlformats.org/officeDocument/2006/relationships/hyperlink" Target="consultantplus://offline/ref=312C2D897A4973E3EF88230D44C93F1F254376BAF98EA8D10441ACBA5441ACF3A7821B39ED0B33DAB15A99o7h4D" TargetMode="External"/><Relationship Id="rId61" Type="http://schemas.openxmlformats.org/officeDocument/2006/relationships/hyperlink" Target="consultantplus://offline/ref=312C2D897A4973E3EF88230D44C93F1F254376BAF98EA8D10441ACBA5441ACF3A7821B39ED0B33DAB15A9Eo7hED" TargetMode="External"/><Relationship Id="rId19" Type="http://schemas.openxmlformats.org/officeDocument/2006/relationships/hyperlink" Target="consultantplus://offline/ref=312C2D897A4973E3EF88230D44C93F1F254376BAF98EA8D10441ACBA5441ACF3A7821B39ED0B33DAB15A98o7h9D" TargetMode="External"/><Relationship Id="rId14" Type="http://schemas.openxmlformats.org/officeDocument/2006/relationships/hyperlink" Target="consultantplus://offline/ref=312C2D897A4973E3EF883D0052A56115254C2EB5F98EA586501EF7E70348A6A4E0CD427BA90632D8oBh7D" TargetMode="External"/><Relationship Id="rId22" Type="http://schemas.openxmlformats.org/officeDocument/2006/relationships/hyperlink" Target="consultantplus://offline/ref=312C2D897A4973E3EF88230D44C93F1F254376BAFA8EAFD3084BF1B05C18A0F1A08D442EEA423FDBB15A997CoCh1D" TargetMode="External"/><Relationship Id="rId27" Type="http://schemas.openxmlformats.org/officeDocument/2006/relationships/hyperlink" Target="consultantplus://offline/ref=312C2D897A4973E3EF88230D44C93F1F254376BAFD89A9D70B41ACBA5441ACF3A7821B39ED0B33DAB15A98o7hCD" TargetMode="External"/><Relationship Id="rId30" Type="http://schemas.openxmlformats.org/officeDocument/2006/relationships/hyperlink" Target="consultantplus://offline/ref=312C2D897A4973E3EF88230D44C93F1F254376BAF98EA8D10441ACBA5441ACF3A7821B39ED0B33DAB15A9Ao7h5D" TargetMode="External"/><Relationship Id="rId35" Type="http://schemas.openxmlformats.org/officeDocument/2006/relationships/hyperlink" Target="consultantplus://offline/ref=312C2D897A4973E3EF88230D44C93F1F254376BAFA8EA8D00E4CF1B05C18A0F1A08D442EEA423FDBB15A997EoChDD" TargetMode="External"/><Relationship Id="rId43" Type="http://schemas.openxmlformats.org/officeDocument/2006/relationships/hyperlink" Target="consultantplus://offline/ref=312C2D897A4973E3EF88230D44C93F1F254376BAFA8EA8D00E4CF1B05C18A0F1A08D442EEA423FDBB15A997FoChBD" TargetMode="External"/><Relationship Id="rId48" Type="http://schemas.openxmlformats.org/officeDocument/2006/relationships/hyperlink" Target="consultantplus://offline/ref=312C2D897A4973E3EF88230D44C93F1F254376BAF98EA8D10441ACBA5441ACF3A7821B39ED0B33DAB15A9Fo7h4D" TargetMode="External"/><Relationship Id="rId56" Type="http://schemas.openxmlformats.org/officeDocument/2006/relationships/hyperlink" Target="consultantplus://offline/ref=312C2D897A4973E3EF88230D44C93F1F254376BAF98EA8D10441ACBA5441ACF3A7821B39ED0B33DAB15A9Eo7hCD" TargetMode="External"/><Relationship Id="rId8" Type="http://schemas.openxmlformats.org/officeDocument/2006/relationships/hyperlink" Target="consultantplus://offline/ref=312C2D897A4973E3EF88230D44C93F1F254376BAFD89A9D70B41ACBA5441ACF3A7821B39ED0B33DAB15A99o7h5D" TargetMode="External"/><Relationship Id="rId51" Type="http://schemas.openxmlformats.org/officeDocument/2006/relationships/hyperlink" Target="consultantplus://offline/ref=312C2D897A4973E3EF88230D44C93F1F254376BAF98EA8D10441ACBA5441ACF3A7821B39ED0B33DAB15A9Fo7hB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312C2D897A4973E3EF88230D44C93F1F254376BAF98EA8D10441ACBA5441ACF3A7821B39ED0B33DAB15A99o7h5D" TargetMode="External"/><Relationship Id="rId17" Type="http://schemas.openxmlformats.org/officeDocument/2006/relationships/hyperlink" Target="consultantplus://offline/ref=312C2D897A4973E3EF88230D44C93F1F254376BAF98EA8D10441ACBA5441ACF3A7821B39ED0B33DAB15A99o7h5D" TargetMode="External"/><Relationship Id="rId25" Type="http://schemas.openxmlformats.org/officeDocument/2006/relationships/hyperlink" Target="consultantplus://offline/ref=312C2D897A4973E3EF88230D44C93F1F254376BAF98EA8D10441ACBA5441ACF3A7821B39ED0B33DAB15A9Bo7hCD" TargetMode="External"/><Relationship Id="rId33" Type="http://schemas.openxmlformats.org/officeDocument/2006/relationships/hyperlink" Target="consultantplus://offline/ref=312C2D897A4973E3EF88230D44C93F1F254376BAFA8EAFD3084BF1B05C18A0F1A08D442EEA423FDBB15A997DoCh8D" TargetMode="External"/><Relationship Id="rId38" Type="http://schemas.openxmlformats.org/officeDocument/2006/relationships/hyperlink" Target="consultantplus://offline/ref=312C2D897A4973E3EF88230D44C93F1F254376BAFA8EA8D00E4CF1B05C18A0F1A08D442EEA423FDBB15A997EoCh0D" TargetMode="External"/><Relationship Id="rId46" Type="http://schemas.openxmlformats.org/officeDocument/2006/relationships/hyperlink" Target="consultantplus://offline/ref=312C2D897A4973E3EF88230D44C93F1F254376BAF98EA8D10441ACBA5441ACF3A7821B39ED0B33DAB15A98o7h8D" TargetMode="External"/><Relationship Id="rId59" Type="http://schemas.openxmlformats.org/officeDocument/2006/relationships/hyperlink" Target="consultantplus://offline/ref=312C2D897A4973E3EF88230D44C93F1F254376BAFD89A9D70B41ACBA5441ACF3A7821B39ED0B33DAB15A98o7hAD" TargetMode="External"/><Relationship Id="rId20" Type="http://schemas.openxmlformats.org/officeDocument/2006/relationships/hyperlink" Target="consultantplus://offline/ref=312C2D897A4973E3EF88230D44C93F1F254376BAF98EA8D10441ACBA5441ACF3A7821B39ED0B33DAB15A98o7hAD" TargetMode="External"/><Relationship Id="rId41" Type="http://schemas.openxmlformats.org/officeDocument/2006/relationships/hyperlink" Target="consultantplus://offline/ref=312C2D897A4973E3EF88230D44C93F1F254376BAFD89A9D70B41ACBA5441ACF3A7821B39ED0B33DAB15A98o7hED" TargetMode="External"/><Relationship Id="rId54" Type="http://schemas.openxmlformats.org/officeDocument/2006/relationships/hyperlink" Target="consultantplus://offline/ref=312C2D897A4973E3EF88230D44C93F1F254376BAF28EA7D80541ACBA5441ACF3A7821B39ED0B33DAB15A98o7hED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2C2D897A4973E3EF88230D44C93F1F254376BAF888ADD60C41ACBA5441ACF3A7821B39ED0B33DAB15A99o7h5D" TargetMode="External"/><Relationship Id="rId15" Type="http://schemas.openxmlformats.org/officeDocument/2006/relationships/hyperlink" Target="consultantplus://offline/ref=312C2D897A4973E3EF88230D44C93F1F254376BAF888ADD60C41ACBA5441ACF3A7821B39ED0B33DAB15A98o7hCD" TargetMode="External"/><Relationship Id="rId23" Type="http://schemas.openxmlformats.org/officeDocument/2006/relationships/hyperlink" Target="consultantplus://offline/ref=312C2D897A4973E3EF88230D44C93F1F254376BAFA8EA8D00E4CF1B05C18A0F1A08D442EEA423FDBB15A997CoCh1D" TargetMode="External"/><Relationship Id="rId28" Type="http://schemas.openxmlformats.org/officeDocument/2006/relationships/hyperlink" Target="consultantplus://offline/ref=312C2D897A4973E3EF88230D44C93F1F254376BAFA8EA8D00E4CF1B05C18A0F1A08D442EEA423FDBB15A997DoChBD" TargetMode="External"/><Relationship Id="rId36" Type="http://schemas.openxmlformats.org/officeDocument/2006/relationships/hyperlink" Target="consultantplus://offline/ref=312C2D897A4973E3EF88230D44C93F1F254376BAFA8EA8D00E4CF1B05C18A0F1A08D442EEA423FDBB15A997EoChED" TargetMode="External"/><Relationship Id="rId49" Type="http://schemas.openxmlformats.org/officeDocument/2006/relationships/hyperlink" Target="consultantplus://offline/ref=312C2D897A4973E3EF88230D44C93F1F254376BAF98EA8D10441ACBA5441ACF3A7821B39ED0B33DAB15A9Fo7hBD" TargetMode="External"/><Relationship Id="rId57" Type="http://schemas.openxmlformats.org/officeDocument/2006/relationships/hyperlink" Target="consultantplus://offline/ref=312C2D897A4973E3EF88230D44C93F1F254376BAF888ADD60C41ACBA5441ACF3A7821B39ED0B33DAB15A98o7hDD" TargetMode="External"/><Relationship Id="rId10" Type="http://schemas.openxmlformats.org/officeDocument/2006/relationships/hyperlink" Target="consultantplus://offline/ref=312C2D897A4973E3EF88230D44C93F1F254376BAFA8EAFD3084BF1B05C18A0F1A08D442EEA423FDBB15A997CoCh0D" TargetMode="External"/><Relationship Id="rId31" Type="http://schemas.openxmlformats.org/officeDocument/2006/relationships/hyperlink" Target="consultantplus://offline/ref=312C2D897A4973E3EF88230D44C93F1F254376BAFD89A9D70B41ACBA5441ACF3A7821B39ED0B33DAB15A98o7hDD" TargetMode="External"/><Relationship Id="rId44" Type="http://schemas.openxmlformats.org/officeDocument/2006/relationships/hyperlink" Target="consultantplus://offline/ref=312C2D897A4973E3EF88230D44C93F1F254376BAF98EA8D10441ACBA5441ACF3A7821B39ED0B33DAB15A9Fo7h8D" TargetMode="External"/><Relationship Id="rId52" Type="http://schemas.openxmlformats.org/officeDocument/2006/relationships/hyperlink" Target="consultantplus://offline/ref=312C2D897A4973E3EF88230D44C93F1F254376BAF98EA8D10441ACBA5441ACF3A7821B39ED0B33DAB15A9Fo7hBD" TargetMode="External"/><Relationship Id="rId60" Type="http://schemas.openxmlformats.org/officeDocument/2006/relationships/hyperlink" Target="consultantplus://offline/ref=312C2D897A4973E3EF88230D44C93F1F254376BAF98EA8D10441ACBA5441ACF3A7821B39ED0B33DAB15A99o7h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12C2D897A4973E3EF88230D44C93F1F254376BAF28EA7D80541ACBA5441ACF3A7821B39ED0B33DAB15A98o7h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6027</Words>
  <Characters>34357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Коркин П.Н.</dc:creator>
  <cp:lastModifiedBy>Коркин П.Н.</cp:lastModifiedBy>
  <cp:revision>2</cp:revision>
  <dcterms:created xsi:type="dcterms:W3CDTF">2013-06-19T03:34:00Z</dcterms:created>
  <dcterms:modified xsi:type="dcterms:W3CDTF">2013-06-19T03:34:00Z</dcterms:modified>
</cp:coreProperties>
</file>