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D16" w:rsidRPr="00EF4D16" w:rsidRDefault="00EF4D16" w:rsidP="00EF4D16">
      <w:pPr>
        <w:shd w:val="clear" w:color="auto" w:fill="FFFFFF"/>
        <w:spacing w:after="0" w:line="330" w:lineRule="atLeast"/>
        <w:jc w:val="center"/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</w:pPr>
      <w:r w:rsidRPr="00EF4D16">
        <w:rPr>
          <w:rFonts w:ascii="Georgia" w:eastAsia="Times New Roman" w:hAnsi="Georgia" w:cs="Times New Roman"/>
          <w:color w:val="000000"/>
          <w:sz w:val="20"/>
          <w:szCs w:val="20"/>
          <w:lang w:eastAsia="ru-RU"/>
        </w:rPr>
        <w:t>Отчет </w:t>
      </w:r>
      <w:r w:rsidRPr="00EF4D16">
        <w:rPr>
          <w:rFonts w:ascii="Georgia" w:eastAsia="Times New Roman" w:hAnsi="Georgia" w:cs="Times New Roman"/>
          <w:color w:val="000000"/>
          <w:sz w:val="20"/>
          <w:szCs w:val="20"/>
          <w:lang w:eastAsia="ru-RU"/>
        </w:rPr>
        <w:br/>
        <w:t xml:space="preserve">Управления социальной защиты населения по г. Серову и </w:t>
      </w:r>
      <w:proofErr w:type="spellStart"/>
      <w:r w:rsidRPr="00EF4D16">
        <w:rPr>
          <w:rFonts w:ascii="Georgia" w:eastAsia="Times New Roman" w:hAnsi="Georgia" w:cs="Times New Roman"/>
          <w:color w:val="000000"/>
          <w:sz w:val="20"/>
          <w:szCs w:val="20"/>
          <w:lang w:eastAsia="ru-RU"/>
        </w:rPr>
        <w:t>Серовскому</w:t>
      </w:r>
      <w:proofErr w:type="spellEnd"/>
      <w:r w:rsidRPr="00EF4D16">
        <w:rPr>
          <w:rFonts w:ascii="Georgia" w:eastAsia="Times New Roman" w:hAnsi="Georgia" w:cs="Times New Roman"/>
          <w:color w:val="000000"/>
          <w:sz w:val="20"/>
          <w:szCs w:val="20"/>
          <w:lang w:eastAsia="ru-RU"/>
        </w:rPr>
        <w:t xml:space="preserve"> району по организации работы по противодействию коррупции за 2010 год.</w:t>
      </w:r>
    </w:p>
    <w:p w:rsidR="00EF4D16" w:rsidRPr="00EF4D16" w:rsidRDefault="00EF4D16" w:rsidP="00EF4D16">
      <w:pPr>
        <w:shd w:val="clear" w:color="auto" w:fill="FFFFFF"/>
        <w:spacing w:after="0" w:line="330" w:lineRule="atLeast"/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</w:pPr>
      <w:r w:rsidRPr="00EF4D16"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  <w:br/>
      </w:r>
      <w:r w:rsidRPr="00EF4D16"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  <w:br/>
        <w:t xml:space="preserve">Управлением социальной защиты населения по г. Серову и </w:t>
      </w:r>
      <w:proofErr w:type="spellStart"/>
      <w:r w:rsidRPr="00EF4D16"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  <w:t>Серовскому</w:t>
      </w:r>
      <w:proofErr w:type="spellEnd"/>
      <w:r w:rsidRPr="00EF4D16"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  <w:t xml:space="preserve"> району была </w:t>
      </w:r>
      <w:proofErr w:type="gramStart"/>
      <w:r w:rsidRPr="00EF4D16"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  <w:t>организована и проведена</w:t>
      </w:r>
      <w:proofErr w:type="gramEnd"/>
      <w:r w:rsidRPr="00EF4D16"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  <w:t xml:space="preserve"> работа:</w:t>
      </w:r>
      <w:r w:rsidRPr="00EF4D16"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  <w:br/>
        <w:t>- издан приказ от 29.09.2010 года № 48-у «О комиссии по соблюдению требований к служебному поведению государственных гражданских служащих и урегулированию конфликта интересов»;</w:t>
      </w:r>
      <w:r w:rsidRPr="00EF4D16"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  <w:br/>
        <w:t xml:space="preserve">- издан приказ от 22.11.2010года № 54-у «О внесении изменений в Положение «О комиссии ТОИОГВ СО Управление социальной защиты населения МСЗН СО по г. Серову и </w:t>
      </w:r>
      <w:proofErr w:type="spellStart"/>
      <w:r w:rsidRPr="00EF4D16"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  <w:t>Серовскому</w:t>
      </w:r>
      <w:proofErr w:type="spellEnd"/>
      <w:r w:rsidRPr="00EF4D16"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  <w:t xml:space="preserve"> району по соблюдению требований к служебному поведению государственных гражданских служащих и урегулированию конфликта интересов» и в состав комиссии ТОИОГВ СО Управление социальной защиты населения МСЗН СО по </w:t>
      </w:r>
      <w:proofErr w:type="spellStart"/>
      <w:r w:rsidRPr="00EF4D16"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  <w:t>г</w:t>
      </w:r>
      <w:proofErr w:type="gramStart"/>
      <w:r w:rsidRPr="00EF4D16"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  <w:t>.С</w:t>
      </w:r>
      <w:proofErr w:type="gramEnd"/>
      <w:r w:rsidRPr="00EF4D16"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  <w:t>ерову</w:t>
      </w:r>
      <w:proofErr w:type="spellEnd"/>
      <w:r w:rsidRPr="00EF4D16"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  <w:t xml:space="preserve"> и </w:t>
      </w:r>
      <w:proofErr w:type="spellStart"/>
      <w:r w:rsidRPr="00EF4D16"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  <w:t>Серовскому</w:t>
      </w:r>
      <w:proofErr w:type="spellEnd"/>
      <w:r w:rsidRPr="00EF4D16"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  <w:t xml:space="preserve"> району по соблюдению требований к служебному поведению государственных гражданских служащих и урегулированию конфликта интересов»</w:t>
      </w:r>
      <w:r w:rsidRPr="00EF4D16"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  <w:br/>
        <w:t>- проводится мониторинг ситуации и эффективности принимаемых мер по противодействию коррупции в органах социальной защиты;</w:t>
      </w:r>
      <w:r w:rsidRPr="00EF4D16"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  <w:br/>
        <w:t>- продолжается работа «Телефон доверия» по фактам коррупционной направленности, с которыми граждане столкнулись в процессе взаимодействия с должностными лицами органов социальной защиты населения;</w:t>
      </w:r>
      <w:r w:rsidRPr="00EF4D16"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  <w:br/>
        <w:t>- проводится мониторинг выполнения гражданскими государственными служащими обязанностей, ограничений и запретов, связанных с государственной гражданской службой, требований к служебному поведению;</w:t>
      </w:r>
      <w:r w:rsidRPr="00EF4D16"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  <w:br/>
        <w:t>- проведена проверка соблюдения государственными гражданскими служащими обязанностей, запретов и ограничений, установленных действующим законодательством;</w:t>
      </w:r>
      <w:r w:rsidRPr="00EF4D16"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  <w:br/>
        <w:t>- рассмотренные на заседаниях комиссии вопросы соблюдения требований к служебному поведению государственных гражданских служащих;</w:t>
      </w:r>
      <w:r w:rsidRPr="00EF4D16"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  <w:br/>
        <w:t xml:space="preserve">- </w:t>
      </w:r>
      <w:proofErr w:type="gramStart"/>
      <w:r w:rsidRPr="00EF4D16"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  <w:t>организована проверка достоверности персональных данных и иных сведений, представляемых гражданами, участвующими в конкурсах на замещение вакантных должностей гражданской службы;</w:t>
      </w:r>
      <w:r w:rsidRPr="00EF4D16"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  <w:br/>
        <w:t>- обеспечена реализация обязанности государственных гражданских служащих Свердловской области сообщать о ставших известными в связи с выполнением своих должностных обязанностей случаях коррупционных правонарушений, а также привлечения к дисциплинарной ответственности за невыполнение данной обязанности;</w:t>
      </w:r>
      <w:proofErr w:type="gramEnd"/>
      <w:r w:rsidRPr="00EF4D16"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  <w:br/>
        <w:t xml:space="preserve">- проводится мониторинг эффективности функционирования комиссии по соблюдению требований к служебному поведению и урегулированию конфликта интересов в органах социальной защиты на территории города Серова и </w:t>
      </w:r>
      <w:proofErr w:type="spellStart"/>
      <w:r w:rsidRPr="00EF4D16"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  <w:t>Серовского</w:t>
      </w:r>
      <w:proofErr w:type="spellEnd"/>
      <w:r w:rsidRPr="00EF4D16"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  <w:t xml:space="preserve"> района;</w:t>
      </w:r>
      <w:r w:rsidRPr="00EF4D16"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  <w:br/>
        <w:t>- обеспечена ротация государственных служащих управления социальной защиты населения в соответствии с порядком ротации государственных гражданских служащих;</w:t>
      </w:r>
      <w:r w:rsidRPr="00EF4D16"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  <w:br/>
        <w:t xml:space="preserve">- </w:t>
      </w:r>
      <w:proofErr w:type="gramStart"/>
      <w:r w:rsidRPr="00EF4D16"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  <w:t>организован обмен информацией с правоохранительными, надзирающими и контролирующими органами в целях проверки сведений, предоставляемых лицами, претендующими на поступление на государственную службу Свердловской области;</w:t>
      </w:r>
      <w:r w:rsidRPr="00EF4D16"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  <w:br/>
      </w:r>
      <w:r w:rsidRPr="00EF4D16"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  <w:lastRenderedPageBreak/>
        <w:t>- проведена проверка подлинности документов о высшем образовании вновь принятых государственных гражданскими служащими;</w:t>
      </w:r>
      <w:r w:rsidRPr="00EF4D16"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  <w:br/>
        <w:t>- проведены выборочные проверки использования бюджетных средств, выделяемых на наиболее затратные статьи;</w:t>
      </w:r>
      <w:proofErr w:type="gramEnd"/>
      <w:r w:rsidRPr="00EF4D16"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  <w:br/>
        <w:t xml:space="preserve">- </w:t>
      </w:r>
      <w:proofErr w:type="gramStart"/>
      <w:r w:rsidRPr="00EF4D16"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  <w:t>осуществляется контроль за полнотой и качеством предоставляемых социально значимых социальных услуг учреждениями социального обслуживания населения;</w:t>
      </w:r>
      <w:r w:rsidRPr="00EF4D16"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  <w:br/>
        <w:t>- в соответствии с Распоряжением руководителя Администрации Губернатора Свердловской области от 22.06.2010 года № 216-РРАГ «О примерном должностном регламенте государственного гражданского служащего Свердловской области» приведены в соответствие регламенты государственных служащих управления;</w:t>
      </w:r>
      <w:r w:rsidRPr="00EF4D16"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  <w:br/>
        <w:t>- совершенствуется нормативно – правовое обеспечение деятельности по опеке и попечительству;</w:t>
      </w:r>
      <w:proofErr w:type="gramEnd"/>
      <w:r w:rsidRPr="00EF4D16"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  <w:br/>
        <w:t xml:space="preserve">- </w:t>
      </w:r>
      <w:proofErr w:type="gramStart"/>
      <w:r w:rsidRPr="00EF4D16"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  <w:t>проведена проверка деятельности учреждений социального обслуживания граждан на предмет соблюдения прав и законных интересов их клиентов;</w:t>
      </w:r>
      <w:r w:rsidRPr="00EF4D16"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  <w:br/>
        <w:t>- совершенствуется работа конкурсной, аукционной и котировочной комиссии УСЗН в части расширения ее состава за счет независимых экспертов для обеспечения независимого контроля за ее деятельностью;</w:t>
      </w:r>
      <w:r w:rsidRPr="00EF4D16"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  <w:br/>
        <w:t>- введена для граждан в управлении и в подведомственных учреждениях Книга жалоб и предложений, «телефон доверия»;</w:t>
      </w:r>
      <w:proofErr w:type="gramEnd"/>
      <w:r w:rsidRPr="00EF4D16"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  <w:br/>
        <w:t xml:space="preserve">- проводится информирование жителей </w:t>
      </w:r>
      <w:proofErr w:type="spellStart"/>
      <w:r w:rsidRPr="00EF4D16"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  <w:t>Серовского</w:t>
      </w:r>
      <w:proofErr w:type="spellEnd"/>
      <w:r w:rsidRPr="00EF4D16"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  <w:t xml:space="preserve"> и Сосьвинского городских округов, при проводимых встречах с населением, о ходе реализации антикоррупционной политики в органах социальной защиты.</w:t>
      </w:r>
      <w:r w:rsidRPr="00EF4D16"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  <w:br/>
      </w:r>
      <w:r w:rsidRPr="00EF4D16"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  <w:br/>
      </w:r>
      <w:r w:rsidRPr="00EF4D16">
        <w:rPr>
          <w:rFonts w:ascii="Georgia" w:eastAsia="Times New Roman" w:hAnsi="Georgia" w:cs="Times New Roman"/>
          <w:i/>
          <w:iCs/>
          <w:color w:val="000000"/>
          <w:sz w:val="21"/>
          <w:szCs w:val="21"/>
          <w:lang w:eastAsia="ru-RU"/>
        </w:rPr>
        <w:br/>
        <w:t xml:space="preserve">Начальник УСЗН по г. Серову и </w:t>
      </w:r>
      <w:proofErr w:type="spellStart"/>
      <w:r w:rsidRPr="00EF4D16">
        <w:rPr>
          <w:rFonts w:ascii="Georgia" w:eastAsia="Times New Roman" w:hAnsi="Georgia" w:cs="Times New Roman"/>
          <w:i/>
          <w:iCs/>
          <w:color w:val="000000"/>
          <w:sz w:val="21"/>
          <w:szCs w:val="21"/>
          <w:lang w:eastAsia="ru-RU"/>
        </w:rPr>
        <w:t>Серовскому</w:t>
      </w:r>
      <w:proofErr w:type="spellEnd"/>
      <w:r w:rsidRPr="00EF4D16">
        <w:rPr>
          <w:rFonts w:ascii="Georgia" w:eastAsia="Times New Roman" w:hAnsi="Georgia" w:cs="Times New Roman"/>
          <w:i/>
          <w:iCs/>
          <w:color w:val="000000"/>
          <w:sz w:val="21"/>
          <w:szCs w:val="21"/>
          <w:lang w:eastAsia="ru-RU"/>
        </w:rPr>
        <w:t xml:space="preserve"> району</w:t>
      </w:r>
      <w:r w:rsidRPr="00EF4D16">
        <w:rPr>
          <w:rFonts w:ascii="Georgia" w:eastAsia="Times New Roman" w:hAnsi="Georgia" w:cs="Times New Roman"/>
          <w:i/>
          <w:iCs/>
          <w:color w:val="000000"/>
          <w:sz w:val="21"/>
          <w:szCs w:val="21"/>
          <w:lang w:eastAsia="ru-RU"/>
        </w:rPr>
        <w:br/>
        <w:t xml:space="preserve">С.В. </w:t>
      </w:r>
      <w:proofErr w:type="spellStart"/>
      <w:r w:rsidRPr="00EF4D16">
        <w:rPr>
          <w:rFonts w:ascii="Georgia" w:eastAsia="Times New Roman" w:hAnsi="Georgia" w:cs="Times New Roman"/>
          <w:i/>
          <w:iCs/>
          <w:color w:val="000000"/>
          <w:sz w:val="21"/>
          <w:szCs w:val="21"/>
          <w:lang w:eastAsia="ru-RU"/>
        </w:rPr>
        <w:t>Гузь</w:t>
      </w:r>
      <w:proofErr w:type="spellEnd"/>
    </w:p>
    <w:p w:rsidR="00EF4D16" w:rsidRPr="00EF4D16" w:rsidRDefault="00EF4D16" w:rsidP="00EF4D16">
      <w:pPr>
        <w:shd w:val="clear" w:color="auto" w:fill="FFFFFF"/>
        <w:spacing w:line="330" w:lineRule="atLeast"/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</w:pPr>
      <w:r w:rsidRPr="00EF4D16"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  <w:t> </w:t>
      </w:r>
      <w:r w:rsidRPr="00EF4D16"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  <w:br w:type="textWrapping" w:clear="all"/>
      </w:r>
    </w:p>
    <w:p w:rsidR="00277281" w:rsidRDefault="00EF4D16" w:rsidP="00EF4D16">
      <w:hyperlink r:id="rId5" w:history="1">
        <w:r w:rsidRPr="00EF4D16">
          <w:rPr>
            <w:rFonts w:ascii="Georgia" w:eastAsia="Times New Roman" w:hAnsi="Georgia" w:cs="Times New Roman"/>
            <w:color w:val="FFFFFF"/>
            <w:shd w:val="clear" w:color="auto" w:fill="73A552"/>
            <w:lang w:eastAsia="ru-RU"/>
          </w:rPr>
          <w:br/>
        </w:r>
      </w:hyperlink>
      <w:bookmarkStart w:id="0" w:name="_GoBack"/>
      <w:bookmarkEnd w:id="0"/>
    </w:p>
    <w:sectPr w:rsidR="002772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16"/>
    <w:rsid w:val="00277281"/>
    <w:rsid w:val="00EF4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F4D16"/>
  </w:style>
  <w:style w:type="character" w:customStyle="1" w:styleId="argback">
    <w:name w:val="argback"/>
    <w:basedOn w:val="a0"/>
    <w:rsid w:val="00EF4D1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F4D16"/>
  </w:style>
  <w:style w:type="character" w:customStyle="1" w:styleId="argback">
    <w:name w:val="argback"/>
    <w:basedOn w:val="a0"/>
    <w:rsid w:val="00EF4D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388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7692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74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javascript:history.go(-1)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652</Words>
  <Characters>3719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adm19</dc:creator>
  <cp:lastModifiedBy>adm19</cp:lastModifiedBy>
  <cp:revision>1</cp:revision>
  <dcterms:created xsi:type="dcterms:W3CDTF">2016-03-18T08:26:00Z</dcterms:created>
  <dcterms:modified xsi:type="dcterms:W3CDTF">2016-03-18T08:27:00Z</dcterms:modified>
</cp:coreProperties>
</file>