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ABE" w:rsidRDefault="00672ABE">
      <w:pPr>
        <w:rPr>
          <w:sz w:val="2"/>
          <w:szCs w:val="2"/>
        </w:rPr>
      </w:pPr>
    </w:p>
    <w:p w:rsidR="00C015BF" w:rsidRDefault="00C015BF" w:rsidP="00B35FC6">
      <w:pPr>
        <w:pStyle w:val="20"/>
        <w:shd w:val="clear" w:color="auto" w:fill="auto"/>
        <w:spacing w:before="0" w:line="320" w:lineRule="exact"/>
        <w:ind w:left="-284" w:right="-508"/>
        <w:jc w:val="center"/>
        <w:rPr>
          <w:rStyle w:val="21"/>
          <w:b/>
          <w:bCs/>
        </w:rPr>
      </w:pPr>
    </w:p>
    <w:p w:rsidR="00672ABE" w:rsidRDefault="00303961" w:rsidP="00B35FC6">
      <w:pPr>
        <w:pStyle w:val="20"/>
        <w:shd w:val="clear" w:color="auto" w:fill="auto"/>
        <w:spacing w:before="0" w:line="320" w:lineRule="exact"/>
        <w:ind w:left="-284" w:right="-508"/>
        <w:jc w:val="center"/>
      </w:pPr>
      <w:r>
        <w:rPr>
          <w:rStyle w:val="21"/>
          <w:b/>
          <w:bCs/>
        </w:rPr>
        <w:t xml:space="preserve">О </w:t>
      </w:r>
      <w:r>
        <w:t>ежегодном проведении регионального этапа национального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>
        <w:t>Абилимпикс</w:t>
      </w:r>
      <w:proofErr w:type="spellEnd"/>
      <w:r>
        <w:t>»</w:t>
      </w:r>
    </w:p>
    <w:p w:rsidR="00672ABE" w:rsidRDefault="00303961" w:rsidP="00B35FC6">
      <w:pPr>
        <w:pStyle w:val="20"/>
        <w:shd w:val="clear" w:color="auto" w:fill="auto"/>
        <w:spacing w:before="0" w:after="603" w:line="320" w:lineRule="exact"/>
        <w:ind w:left="-284" w:right="-508"/>
        <w:jc w:val="center"/>
      </w:pPr>
      <w:r>
        <w:t>в Свердловской области</w:t>
      </w:r>
      <w:bookmarkStart w:id="0" w:name="_GoBack"/>
      <w:bookmarkEnd w:id="0"/>
    </w:p>
    <w:p w:rsidR="00672ABE" w:rsidRDefault="00303961" w:rsidP="00B35FC6">
      <w:pPr>
        <w:pStyle w:val="22"/>
        <w:shd w:val="clear" w:color="auto" w:fill="auto"/>
        <w:spacing w:after="0" w:line="317" w:lineRule="exact"/>
        <w:ind w:left="-284" w:right="-508" w:firstLine="740"/>
        <w:jc w:val="both"/>
      </w:pPr>
      <w:r>
        <w:t>В соответствии с распоряжением Правительства Российской Федерации от 26.02.2018 № 312-р о ежегодном проведении национального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>
        <w:t>Абилимпикс</w:t>
      </w:r>
      <w:proofErr w:type="spellEnd"/>
      <w:r>
        <w:t>»</w:t>
      </w:r>
      <w:r w:rsidR="00A22EB6" w:rsidRPr="00A22EB6">
        <w:t xml:space="preserve"> </w:t>
      </w:r>
      <w:r w:rsidR="00A22EB6">
        <w:t>п</w:t>
      </w:r>
      <w:r>
        <w:t>роводит</w:t>
      </w:r>
      <w:r w:rsidR="00A22EB6">
        <w:t>ся</w:t>
      </w:r>
      <w:r>
        <w:t xml:space="preserve"> ежегодно, начиная с 2018 года, региональный этап национального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>
        <w:t>Абилимпикс</w:t>
      </w:r>
      <w:proofErr w:type="spellEnd"/>
      <w:r>
        <w:t>».</w:t>
      </w:r>
    </w:p>
    <w:p w:rsidR="00672ABE" w:rsidRDefault="00A22EB6" w:rsidP="00B35FC6">
      <w:pPr>
        <w:pStyle w:val="22"/>
        <w:shd w:val="clear" w:color="auto" w:fill="auto"/>
        <w:tabs>
          <w:tab w:val="left" w:pos="1454"/>
        </w:tabs>
        <w:spacing w:after="0" w:line="317" w:lineRule="exact"/>
        <w:ind w:left="-284" w:right="-508" w:firstLine="0"/>
        <w:jc w:val="both"/>
      </w:pPr>
      <w:r>
        <w:t xml:space="preserve">           Создан</w:t>
      </w:r>
      <w:r w:rsidR="00303961">
        <w:t xml:space="preserve"> организационный комитет по подготовке проведения регионального этапа национального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 w:rsidR="00303961">
        <w:t>Абилимпикс</w:t>
      </w:r>
      <w:proofErr w:type="spellEnd"/>
      <w:r w:rsidR="00303961">
        <w:t>» в Свердловской области.</w:t>
      </w:r>
    </w:p>
    <w:p w:rsidR="00672ABE" w:rsidRDefault="0069235D" w:rsidP="00B35FC6">
      <w:pPr>
        <w:pStyle w:val="22"/>
        <w:shd w:val="clear" w:color="auto" w:fill="auto"/>
        <w:tabs>
          <w:tab w:val="left" w:pos="1454"/>
        </w:tabs>
        <w:spacing w:after="0" w:line="317" w:lineRule="exact"/>
        <w:ind w:left="-284" w:right="-508" w:firstLine="0"/>
        <w:jc w:val="both"/>
      </w:pPr>
      <w:r>
        <w:t xml:space="preserve">           </w:t>
      </w:r>
      <w:r w:rsidR="00A22EB6">
        <w:t>Утвер</w:t>
      </w:r>
      <w:r w:rsidR="00B21A4E">
        <w:t>ж</w:t>
      </w:r>
      <w:r w:rsidR="00A22EB6">
        <w:t>д</w:t>
      </w:r>
      <w:r w:rsidR="00B21A4E">
        <w:t>ено п</w:t>
      </w:r>
      <w:r w:rsidR="00303961">
        <w:t>оложение об организационном комитете по подготовке проведения регионального этапа национального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 w:rsidR="00303961">
        <w:t>Аби</w:t>
      </w:r>
      <w:r w:rsidR="00B21A4E">
        <w:t>лимпикс</w:t>
      </w:r>
      <w:proofErr w:type="spellEnd"/>
      <w:r w:rsidR="00B21A4E">
        <w:t>» в Свердловской области.</w:t>
      </w:r>
    </w:p>
    <w:p w:rsidR="00672ABE" w:rsidRDefault="0074064B" w:rsidP="00B35FC6">
      <w:pPr>
        <w:pStyle w:val="22"/>
        <w:shd w:val="clear" w:color="auto" w:fill="auto"/>
        <w:tabs>
          <w:tab w:val="left" w:pos="1026"/>
        </w:tabs>
        <w:spacing w:after="0" w:line="320" w:lineRule="exact"/>
        <w:ind w:left="-284" w:right="-508" w:firstLine="0"/>
        <w:jc w:val="both"/>
      </w:pPr>
      <w:r>
        <w:t xml:space="preserve">           Определен</w:t>
      </w:r>
      <w:r w:rsidR="00303961">
        <w:t xml:space="preserve"> порядок работы организационного комитета по подготовке проведения регионального этапа национального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 w:rsidR="00303961">
        <w:t>Аби</w:t>
      </w:r>
      <w:r>
        <w:t>лимпикс</w:t>
      </w:r>
      <w:proofErr w:type="spellEnd"/>
      <w:r>
        <w:t>» в Свердловской области.</w:t>
      </w:r>
    </w:p>
    <w:p w:rsidR="00672ABE" w:rsidRDefault="00303961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>К компетенции организационного комитета относятся следующие вопросы:</w:t>
      </w:r>
    </w:p>
    <w:p w:rsidR="00672ABE" w:rsidRDefault="00446485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 xml:space="preserve">           </w:t>
      </w:r>
      <w:r w:rsidR="00303961">
        <w:t>определение места и времени, наименования, а также модели проведения чемпионата;</w:t>
      </w:r>
    </w:p>
    <w:p w:rsidR="00672ABE" w:rsidRDefault="00303961" w:rsidP="00B35FC6">
      <w:pPr>
        <w:pStyle w:val="22"/>
        <w:shd w:val="clear" w:color="auto" w:fill="auto"/>
        <w:tabs>
          <w:tab w:val="left" w:pos="1323"/>
        </w:tabs>
        <w:spacing w:after="0" w:line="310" w:lineRule="exact"/>
        <w:ind w:left="-284" w:right="-508" w:firstLine="0"/>
        <w:jc w:val="both"/>
      </w:pPr>
      <w:r>
        <w:t>определение площадок для проведения чемпионата по каждой компетенции;</w:t>
      </w:r>
    </w:p>
    <w:p w:rsidR="00672ABE" w:rsidRDefault="00303961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>информирование о сроках проведения чемпионата всех организаций, которые имеют право принять в нем участие, не менее чем за два месяца до начала чемпионата и объявление заявочной кампании по участию;</w:t>
      </w:r>
    </w:p>
    <w:p w:rsidR="00672ABE" w:rsidRDefault="00446485" w:rsidP="00B35FC6">
      <w:pPr>
        <w:pStyle w:val="22"/>
        <w:shd w:val="clear" w:color="auto" w:fill="auto"/>
        <w:tabs>
          <w:tab w:val="left" w:pos="1323"/>
        </w:tabs>
        <w:spacing w:after="0" w:line="310" w:lineRule="exact"/>
        <w:ind w:left="-284" w:right="-508" w:firstLine="0"/>
        <w:jc w:val="both"/>
      </w:pPr>
      <w:r>
        <w:t xml:space="preserve">           </w:t>
      </w:r>
      <w:r w:rsidR="00303961">
        <w:t>формирование и утверждение состава координационного совета работодателей;</w:t>
      </w:r>
    </w:p>
    <w:p w:rsidR="00672ABE" w:rsidRDefault="00446485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 xml:space="preserve">            </w:t>
      </w:r>
      <w:r w:rsidR="00303961">
        <w:t>утверждение порядка проведения чемпионата в Свердловской области;</w:t>
      </w:r>
    </w:p>
    <w:p w:rsidR="00672ABE" w:rsidRDefault="00446485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 xml:space="preserve">            </w:t>
      </w:r>
      <w:r w:rsidR="00303961">
        <w:t xml:space="preserve">рассмотрение и утверждение не </w:t>
      </w:r>
      <w:proofErr w:type="gramStart"/>
      <w:r w:rsidR="00303961">
        <w:t>позднее</w:t>
      </w:r>
      <w:proofErr w:type="gramEnd"/>
      <w:r w:rsidR="00303961">
        <w:t xml:space="preserve"> чем за месяц до начала проведения чемпионата порядка церемоний открытия и закрытия чемпионата, проведения деловой, </w:t>
      </w:r>
      <w:proofErr w:type="spellStart"/>
      <w:r w:rsidR="00303961">
        <w:t>профориентационной</w:t>
      </w:r>
      <w:proofErr w:type="spellEnd"/>
      <w:r w:rsidR="00303961">
        <w:t xml:space="preserve"> и культурной программ встреч, экскурсий и других форм активности участников и гостей чемпионата;</w:t>
      </w:r>
    </w:p>
    <w:p w:rsidR="00672ABE" w:rsidRDefault="00303961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>утверждение списочного состава экспертов соревнований;</w:t>
      </w:r>
    </w:p>
    <w:p w:rsidR="00672ABE" w:rsidRDefault="00303961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 xml:space="preserve">рассмотрение и утверждение плана по </w:t>
      </w:r>
      <w:proofErr w:type="spellStart"/>
      <w:r>
        <w:t>медиасопровождению</w:t>
      </w:r>
      <w:proofErr w:type="spellEnd"/>
      <w:r>
        <w:t xml:space="preserve"> чемпионата, перечня, внешнего вида, количества наград и ценных призов не менее чем за месяц до даты начала проведения чемпионата;</w:t>
      </w:r>
    </w:p>
    <w:p w:rsidR="00672ABE" w:rsidRDefault="00446485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 xml:space="preserve">           </w:t>
      </w:r>
      <w:r w:rsidR="00303961">
        <w:t>рассмотрение и утверждение результатов чемпионата, объявление результатов на церемонии закрытия чемпионата, вручение наград;</w:t>
      </w:r>
    </w:p>
    <w:p w:rsidR="00672ABE" w:rsidRDefault="00303961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  <w:r>
        <w:t>подведение итогов проведения чемпионата;</w:t>
      </w:r>
    </w:p>
    <w:p w:rsidR="009E0727" w:rsidRDefault="009E0727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</w:p>
    <w:p w:rsidR="009E0727" w:rsidRDefault="009E0727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</w:p>
    <w:p w:rsidR="009E0727" w:rsidRDefault="009E0727" w:rsidP="00B35FC6">
      <w:pPr>
        <w:pStyle w:val="22"/>
        <w:shd w:val="clear" w:color="auto" w:fill="auto"/>
        <w:tabs>
          <w:tab w:val="left" w:pos="1125"/>
        </w:tabs>
        <w:spacing w:after="0" w:line="310" w:lineRule="exact"/>
        <w:ind w:left="-284" w:right="-508" w:firstLine="0"/>
        <w:jc w:val="both"/>
      </w:pPr>
    </w:p>
    <w:p w:rsidR="00672ABE" w:rsidRDefault="00446485" w:rsidP="00B35FC6">
      <w:pPr>
        <w:pStyle w:val="22"/>
        <w:shd w:val="clear" w:color="auto" w:fill="auto"/>
        <w:tabs>
          <w:tab w:val="left" w:pos="1323"/>
        </w:tabs>
        <w:spacing w:after="0" w:line="313" w:lineRule="exact"/>
        <w:ind w:left="-284" w:right="-508" w:firstLine="0"/>
        <w:jc w:val="both"/>
      </w:pPr>
      <w:r>
        <w:lastRenderedPageBreak/>
        <w:t xml:space="preserve">           </w:t>
      </w:r>
      <w:r w:rsidR="00303961">
        <w:t>утверждение состава сборной команды Свердловской области, заявки для участия сборной команды Свердловской области в финале национального чемпионата по профессиональному мастерству среди инвалидов и лиц с ограниченными возможностями здоровья «</w:t>
      </w:r>
      <w:proofErr w:type="spellStart"/>
      <w:r w:rsidR="00303961">
        <w:t>Абилимпикс</w:t>
      </w:r>
      <w:proofErr w:type="spellEnd"/>
      <w:r w:rsidR="00303961">
        <w:t>».</w:t>
      </w:r>
    </w:p>
    <w:p w:rsidR="00672ABE" w:rsidRDefault="00975427" w:rsidP="00B35FC6">
      <w:pPr>
        <w:pStyle w:val="22"/>
        <w:shd w:val="clear" w:color="auto" w:fill="auto"/>
        <w:tabs>
          <w:tab w:val="left" w:pos="1125"/>
        </w:tabs>
        <w:spacing w:after="0" w:line="320" w:lineRule="exact"/>
        <w:ind w:left="-284" w:right="-508" w:firstLine="0"/>
        <w:jc w:val="both"/>
      </w:pPr>
      <w:r>
        <w:t xml:space="preserve">           </w:t>
      </w:r>
      <w:r w:rsidR="00303961">
        <w:t>Организационный комитет вправе создавать рабочие группы по вопросам своей деятельности, определять полномочия и порядок работы этих групп.</w:t>
      </w:r>
      <w:r>
        <w:t xml:space="preserve"> </w:t>
      </w:r>
      <w:r w:rsidR="00303961">
        <w:t>Лица, входящие в состав организационного комитета, принимают участие в его работе безвозмездно.</w:t>
      </w:r>
    </w:p>
    <w:p w:rsidR="00672ABE" w:rsidRDefault="00446485" w:rsidP="00B35FC6">
      <w:pPr>
        <w:pStyle w:val="22"/>
        <w:shd w:val="clear" w:color="auto" w:fill="auto"/>
        <w:tabs>
          <w:tab w:val="left" w:pos="1085"/>
        </w:tabs>
        <w:spacing w:after="0" w:line="320" w:lineRule="exact"/>
        <w:ind w:left="-284" w:right="-508" w:firstLine="0"/>
        <w:jc w:val="both"/>
      </w:pPr>
      <w:r>
        <w:t xml:space="preserve">           </w:t>
      </w:r>
      <w:r w:rsidR="00303961">
        <w:t>Предсе</w:t>
      </w:r>
      <w:r>
        <w:t xml:space="preserve">датель </w:t>
      </w:r>
      <w:r w:rsidR="00303961">
        <w:t>руководит работой организационного комитета, определяет перечень, сроки и порядок рассмотрения вопросов на заседаниях организационного комитета;</w:t>
      </w:r>
    </w:p>
    <w:p w:rsidR="00672ABE" w:rsidRDefault="00303961" w:rsidP="00B35FC6">
      <w:pPr>
        <w:pStyle w:val="22"/>
        <w:shd w:val="clear" w:color="auto" w:fill="auto"/>
        <w:tabs>
          <w:tab w:val="left" w:pos="1085"/>
        </w:tabs>
        <w:spacing w:after="0" w:line="320" w:lineRule="exact"/>
        <w:ind w:left="-284" w:right="-508" w:firstLine="0"/>
        <w:jc w:val="both"/>
      </w:pPr>
      <w:r>
        <w:t>распределяет обязанности между членами организационного комитета;</w:t>
      </w:r>
    </w:p>
    <w:p w:rsidR="00672ABE" w:rsidRDefault="00446485" w:rsidP="00B35FC6">
      <w:pPr>
        <w:pStyle w:val="22"/>
        <w:shd w:val="clear" w:color="auto" w:fill="auto"/>
        <w:tabs>
          <w:tab w:val="left" w:pos="1085"/>
        </w:tabs>
        <w:spacing w:after="0" w:line="320" w:lineRule="exact"/>
        <w:ind w:left="-284" w:right="-508" w:firstLine="0"/>
        <w:jc w:val="both"/>
      </w:pPr>
      <w:r>
        <w:t xml:space="preserve">           </w:t>
      </w:r>
      <w:r w:rsidR="00303961">
        <w:t>утверждает план работы организационного комитета, повестку заседания, определяет дату, место и время проведения заседания организационного комитета;</w:t>
      </w:r>
    </w:p>
    <w:p w:rsidR="00672ABE" w:rsidRDefault="00446485" w:rsidP="00B35FC6">
      <w:pPr>
        <w:pStyle w:val="22"/>
        <w:shd w:val="clear" w:color="auto" w:fill="auto"/>
        <w:tabs>
          <w:tab w:val="left" w:pos="1085"/>
        </w:tabs>
        <w:spacing w:after="0" w:line="320" w:lineRule="exact"/>
        <w:ind w:left="-284" w:right="-508" w:firstLine="0"/>
        <w:jc w:val="both"/>
      </w:pPr>
      <w:r>
        <w:t xml:space="preserve">           </w:t>
      </w:r>
      <w:r w:rsidR="00303961">
        <w:t>председательствует на заседаниях организационного комитета, а в случае своего отсутствия поручает проведение заседания своему заместителю;</w:t>
      </w:r>
    </w:p>
    <w:p w:rsidR="00672ABE" w:rsidRDefault="00303961" w:rsidP="00B35FC6">
      <w:pPr>
        <w:pStyle w:val="22"/>
        <w:shd w:val="clear" w:color="auto" w:fill="auto"/>
        <w:tabs>
          <w:tab w:val="left" w:pos="1085"/>
        </w:tabs>
        <w:spacing w:after="0" w:line="320" w:lineRule="exact"/>
        <w:ind w:left="-284" w:right="-508" w:firstLine="0"/>
        <w:jc w:val="both"/>
      </w:pPr>
      <w:r>
        <w:t>подписывает протоколы заседаний организационного комитета;</w:t>
      </w:r>
    </w:p>
    <w:p w:rsidR="00672ABE" w:rsidRDefault="00446485" w:rsidP="00B35FC6">
      <w:pPr>
        <w:pStyle w:val="22"/>
        <w:shd w:val="clear" w:color="auto" w:fill="auto"/>
        <w:tabs>
          <w:tab w:val="left" w:pos="1085"/>
        </w:tabs>
        <w:spacing w:after="0" w:line="320" w:lineRule="exact"/>
        <w:ind w:left="-284" w:right="-508" w:firstLine="0"/>
        <w:jc w:val="both"/>
      </w:pPr>
      <w:r>
        <w:t xml:space="preserve">           </w:t>
      </w:r>
      <w:r w:rsidR="00303961">
        <w:t>в период между заседаниями организационного комитета дает поручения членам организационного комитета.</w:t>
      </w:r>
    </w:p>
    <w:p w:rsidR="00672ABE" w:rsidRDefault="00446485" w:rsidP="00B35FC6">
      <w:pPr>
        <w:pStyle w:val="22"/>
        <w:shd w:val="clear" w:color="auto" w:fill="auto"/>
        <w:tabs>
          <w:tab w:val="left" w:pos="1085"/>
        </w:tabs>
        <w:spacing w:after="0" w:line="320" w:lineRule="exact"/>
        <w:ind w:left="-284" w:right="-508" w:firstLine="0"/>
        <w:jc w:val="both"/>
      </w:pPr>
      <w:r>
        <w:t xml:space="preserve">           </w:t>
      </w:r>
      <w:r w:rsidR="00303961">
        <w:t>В период отсутствия председателя его полномочия осуществляет заместитель председателя.</w:t>
      </w:r>
    </w:p>
    <w:p w:rsidR="00672ABE" w:rsidRDefault="00303961" w:rsidP="00B35FC6">
      <w:pPr>
        <w:pStyle w:val="22"/>
        <w:shd w:val="clear" w:color="auto" w:fill="auto"/>
        <w:spacing w:after="0" w:line="320" w:lineRule="exact"/>
        <w:ind w:left="-284" w:right="-508" w:firstLine="720"/>
        <w:jc w:val="both"/>
      </w:pPr>
      <w:r>
        <w:t>Заместитель председателя по поручению председателя осуществляет координацию и контроль деятельности членов организационного комитета.</w:t>
      </w:r>
    </w:p>
    <w:p w:rsidR="00672ABE" w:rsidRDefault="00073E55" w:rsidP="00B35FC6">
      <w:pPr>
        <w:pStyle w:val="22"/>
        <w:shd w:val="clear" w:color="auto" w:fill="auto"/>
        <w:tabs>
          <w:tab w:val="left" w:pos="1316"/>
        </w:tabs>
        <w:spacing w:after="0" w:line="324" w:lineRule="exact"/>
        <w:ind w:left="-284" w:right="-508" w:firstLine="0"/>
        <w:jc w:val="both"/>
      </w:pPr>
      <w:r>
        <w:t xml:space="preserve">           </w:t>
      </w:r>
      <w:r w:rsidR="00303961">
        <w:t>Основной формой работы организационного комитета являются заседания, которые проводятся в очной форме.</w:t>
      </w:r>
    </w:p>
    <w:p w:rsidR="00672ABE" w:rsidRDefault="00303961" w:rsidP="00B35FC6">
      <w:pPr>
        <w:pStyle w:val="22"/>
        <w:shd w:val="clear" w:color="auto" w:fill="auto"/>
        <w:spacing w:after="0" w:line="320" w:lineRule="exact"/>
        <w:ind w:left="-284" w:right="-508" w:firstLine="740"/>
        <w:jc w:val="both"/>
      </w:pPr>
      <w:r>
        <w:t>Заседания организационного комитета проводятс</w:t>
      </w:r>
      <w:r w:rsidR="00073E55">
        <w:t xml:space="preserve">я не реже одного раза в квартал, </w:t>
      </w:r>
      <w:r>
        <w:t>считается правомочным, если в нем принимает участие более половины от числа лиц, входящих в состав организационного комитета.</w:t>
      </w:r>
    </w:p>
    <w:p w:rsidR="00672ABE" w:rsidRDefault="00073E55" w:rsidP="00B35FC6">
      <w:pPr>
        <w:pStyle w:val="22"/>
        <w:shd w:val="clear" w:color="auto" w:fill="auto"/>
        <w:tabs>
          <w:tab w:val="left" w:pos="1316"/>
        </w:tabs>
        <w:spacing w:after="0" w:line="320" w:lineRule="exact"/>
        <w:ind w:left="-284" w:right="-508" w:firstLine="0"/>
        <w:jc w:val="both"/>
      </w:pPr>
      <w:r>
        <w:t xml:space="preserve">            </w:t>
      </w:r>
      <w:r w:rsidR="00303961">
        <w:t>Решения организационного комитета принимаются открытым голосованием простым большинством голосов присутствующих на заседании членов организационного комитета. При равенстве голосов решающим является голос председательствующего на заседании организационного комитета.</w:t>
      </w:r>
    </w:p>
    <w:p w:rsidR="00672ABE" w:rsidRDefault="00073E55" w:rsidP="00B35FC6">
      <w:pPr>
        <w:pStyle w:val="22"/>
        <w:shd w:val="clear" w:color="auto" w:fill="auto"/>
        <w:tabs>
          <w:tab w:val="left" w:pos="1316"/>
        </w:tabs>
        <w:spacing w:after="0" w:line="320" w:lineRule="exact"/>
        <w:ind w:left="-284" w:right="-508" w:firstLine="0"/>
        <w:jc w:val="both"/>
      </w:pPr>
      <w:r>
        <w:t xml:space="preserve">            </w:t>
      </w:r>
      <w:r w:rsidR="00303961">
        <w:t>Решения организационного комитета оформляются протоколом, который подписывается председательствующим на заседании организационного комитета и секретарем.</w:t>
      </w:r>
    </w:p>
    <w:p w:rsidR="00672ABE" w:rsidRDefault="00073E55" w:rsidP="00B35FC6">
      <w:pPr>
        <w:pStyle w:val="22"/>
        <w:shd w:val="clear" w:color="auto" w:fill="auto"/>
        <w:tabs>
          <w:tab w:val="left" w:pos="1793"/>
        </w:tabs>
        <w:spacing w:after="0" w:line="320" w:lineRule="exact"/>
        <w:ind w:left="-284" w:right="-508" w:firstLine="0"/>
        <w:jc w:val="both"/>
      </w:pPr>
      <w:r>
        <w:t xml:space="preserve">            </w:t>
      </w:r>
      <w:r w:rsidR="00303961">
        <w:t>Организационно-техническое обеспечение деятельности организационного комитета осуществляет Министерство общего и профессионального образования Свердловской области.</w:t>
      </w:r>
    </w:p>
    <w:p w:rsidR="00B35FC6" w:rsidRDefault="00073E55" w:rsidP="00B35FC6">
      <w:pPr>
        <w:pStyle w:val="22"/>
        <w:shd w:val="clear" w:color="auto" w:fill="auto"/>
        <w:tabs>
          <w:tab w:val="left" w:pos="1483"/>
        </w:tabs>
        <w:spacing w:after="0" w:line="320" w:lineRule="exact"/>
        <w:ind w:left="-284" w:right="-508" w:firstLine="0"/>
        <w:jc w:val="left"/>
      </w:pPr>
      <w:r>
        <w:t xml:space="preserve">            </w:t>
      </w:r>
      <w:r w:rsidR="00303961">
        <w:t xml:space="preserve">Организационный комитет прекращает свою деятельность после </w:t>
      </w:r>
      <w:r w:rsidR="00B35FC6">
        <w:t>выполнения задач, для которых он был создан.</w:t>
      </w:r>
    </w:p>
    <w:p w:rsidR="00672ABE" w:rsidRDefault="00672ABE" w:rsidP="00B35FC6">
      <w:pPr>
        <w:pStyle w:val="22"/>
        <w:shd w:val="clear" w:color="auto" w:fill="auto"/>
        <w:tabs>
          <w:tab w:val="left" w:pos="1483"/>
        </w:tabs>
        <w:spacing w:after="0" w:line="320" w:lineRule="exact"/>
        <w:ind w:left="-284" w:right="-508" w:firstLine="0"/>
        <w:jc w:val="left"/>
      </w:pPr>
    </w:p>
    <w:sectPr w:rsidR="00672ABE" w:rsidSect="00073E55">
      <w:headerReference w:type="even" r:id="rId8"/>
      <w:headerReference w:type="default" r:id="rId9"/>
      <w:pgSz w:w="11909" w:h="16838"/>
      <w:pgMar w:top="0" w:right="1029" w:bottom="1263" w:left="14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961" w:rsidRDefault="00303961">
      <w:r>
        <w:separator/>
      </w:r>
    </w:p>
  </w:endnote>
  <w:endnote w:type="continuationSeparator" w:id="0">
    <w:p w:rsidR="00303961" w:rsidRDefault="0030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961" w:rsidRDefault="00303961"/>
  </w:footnote>
  <w:footnote w:type="continuationSeparator" w:id="0">
    <w:p w:rsidR="00303961" w:rsidRDefault="003039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BE" w:rsidRDefault="0030396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3812540</wp:posOffset>
              </wp:positionH>
              <wp:positionV relativeFrom="page">
                <wp:posOffset>808355</wp:posOffset>
              </wp:positionV>
              <wp:extent cx="76835" cy="197485"/>
              <wp:effectExtent l="2540" t="0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2ABE" w:rsidRDefault="00303961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015BF" w:rsidRPr="00C015BF">
                            <w:rPr>
                              <w:rStyle w:val="a7"/>
                              <w:noProof/>
                            </w:rPr>
                            <w:t>2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2pt;margin-top:63.65pt;width:6.05pt;height:15.5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" filled="f" stroked="f">
              <v:textbox style="mso-fit-shape-to-text:t" inset="0,0,0,0">
                <w:txbxContent>
                  <w:p w:rsidR="00672ABE" w:rsidRDefault="00303961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015BF" w:rsidRPr="00C015BF">
                      <w:rPr>
                        <w:rStyle w:val="a7"/>
                        <w:noProof/>
                      </w:rPr>
                      <w:t>2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BE" w:rsidRDefault="00672AB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1BE9"/>
    <w:multiLevelType w:val="multilevel"/>
    <w:tmpl w:val="EBDA99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A236F7"/>
    <w:multiLevelType w:val="multilevel"/>
    <w:tmpl w:val="A8B81F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C541C0"/>
    <w:multiLevelType w:val="multilevel"/>
    <w:tmpl w:val="284AFA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56522C"/>
    <w:multiLevelType w:val="multilevel"/>
    <w:tmpl w:val="39E8DBF2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5E3353"/>
    <w:multiLevelType w:val="multilevel"/>
    <w:tmpl w:val="8C1C9116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FA57AAD"/>
    <w:multiLevelType w:val="multilevel"/>
    <w:tmpl w:val="057A56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8B3306"/>
    <w:multiLevelType w:val="multilevel"/>
    <w:tmpl w:val="548C02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41B378B"/>
    <w:multiLevelType w:val="multilevel"/>
    <w:tmpl w:val="00EE21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4BC31A0"/>
    <w:multiLevelType w:val="multilevel"/>
    <w:tmpl w:val="28468AF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81C2595"/>
    <w:multiLevelType w:val="multilevel"/>
    <w:tmpl w:val="087A69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DBF5361"/>
    <w:multiLevelType w:val="multilevel"/>
    <w:tmpl w:val="DF4C0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85A2BAA"/>
    <w:multiLevelType w:val="multilevel"/>
    <w:tmpl w:val="82DA4F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8"/>
  </w:num>
  <w:num w:numId="8">
    <w:abstractNumId w:val="9"/>
  </w:num>
  <w:num w:numId="9">
    <w:abstractNumId w:val="11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ABE"/>
    <w:rsid w:val="00073E55"/>
    <w:rsid w:val="00303961"/>
    <w:rsid w:val="00446485"/>
    <w:rsid w:val="00672ABE"/>
    <w:rsid w:val="0069235D"/>
    <w:rsid w:val="0074064B"/>
    <w:rsid w:val="00975427"/>
    <w:rsid w:val="009E0727"/>
    <w:rsid w:val="00A22EB6"/>
    <w:rsid w:val="00B21A4E"/>
    <w:rsid w:val="00B35FC6"/>
    <w:rsid w:val="00C0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Exact">
    <w:name w:val="Основной текст (3) Exact"/>
    <w:basedOn w:val="a0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15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5">
    <w:name w:val="Колонтитул_"/>
    <w:basedOn w:val="a0"/>
    <w:link w:val="a6"/>
    <w:rPr>
      <w:rFonts w:ascii="MS Mincho" w:eastAsia="MS Mincho" w:hAnsi="MS Mincho" w:cs="MS Mincho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Колонтитул"/>
    <w:basedOn w:val="a5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Batang" w:eastAsia="Batang" w:hAnsi="Batang" w:cs="Batang"/>
      <w:spacing w:val="10"/>
      <w:sz w:val="22"/>
      <w:szCs w:val="22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after="720" w:line="0" w:lineRule="atLeast"/>
      <w:ind w:hanging="4480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MS Mincho" w:eastAsia="MS Mincho" w:hAnsi="MS Mincho" w:cs="MS Mincho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0" w:line="32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9E072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0727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Exact">
    <w:name w:val="Основной текст (3) Exact"/>
    <w:basedOn w:val="a0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15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5">
    <w:name w:val="Колонтитул_"/>
    <w:basedOn w:val="a0"/>
    <w:link w:val="a6"/>
    <w:rPr>
      <w:rFonts w:ascii="MS Mincho" w:eastAsia="MS Mincho" w:hAnsi="MS Mincho" w:cs="MS Mincho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Колонтитул"/>
    <w:basedOn w:val="a5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Batang" w:eastAsia="Batang" w:hAnsi="Batang" w:cs="Batang"/>
      <w:spacing w:val="10"/>
      <w:sz w:val="22"/>
      <w:szCs w:val="22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after="720" w:line="0" w:lineRule="atLeast"/>
      <w:ind w:hanging="4480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MS Mincho" w:eastAsia="MS Mincho" w:hAnsi="MS Mincho" w:cs="MS Mincho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0" w:line="32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9E072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072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2018-04-18 (17)</vt:lpstr>
    </vt:vector>
  </TitlesOfParts>
  <Company>SPecialiST RePack</Company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2018-04-18 (17)</dc:title>
  <dc:creator>Hmeleva</dc:creator>
  <cp:lastModifiedBy>Hmeleva</cp:lastModifiedBy>
  <cp:revision>7</cp:revision>
  <cp:lastPrinted>2018-07-04T11:53:00Z</cp:lastPrinted>
  <dcterms:created xsi:type="dcterms:W3CDTF">2018-07-04T09:52:00Z</dcterms:created>
  <dcterms:modified xsi:type="dcterms:W3CDTF">2018-07-05T08:49:00Z</dcterms:modified>
</cp:coreProperties>
</file>