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2D2" w:rsidRDefault="009812D2" w:rsidP="009812D2">
      <w:pPr>
        <w:pStyle w:val="Default"/>
        <w:jc w:val="center"/>
      </w:pPr>
      <w:r>
        <w:t xml:space="preserve">     ГАУ «КЦСОН города Каменска-Уральского»</w:t>
      </w:r>
    </w:p>
    <w:p w:rsidR="009812D2" w:rsidRDefault="009812D2" w:rsidP="009812D2">
      <w:pPr>
        <w:pStyle w:val="Default"/>
        <w:jc w:val="center"/>
      </w:pPr>
    </w:p>
    <w:p w:rsidR="009812D2" w:rsidRDefault="009812D2" w:rsidP="009812D2">
      <w:pPr>
        <w:pStyle w:val="Default"/>
        <w:jc w:val="center"/>
      </w:pPr>
    </w:p>
    <w:p w:rsidR="009812D2" w:rsidRDefault="009812D2" w:rsidP="009812D2">
      <w:pPr>
        <w:pStyle w:val="Default"/>
        <w:jc w:val="center"/>
      </w:pPr>
    </w:p>
    <w:p w:rsidR="009812D2" w:rsidRDefault="009812D2" w:rsidP="009812D2">
      <w:pPr>
        <w:pStyle w:val="Default"/>
        <w:jc w:val="center"/>
      </w:pPr>
    </w:p>
    <w:p w:rsidR="009812D2" w:rsidRDefault="009812D2" w:rsidP="009812D2">
      <w:pPr>
        <w:pStyle w:val="Default"/>
        <w:jc w:val="center"/>
      </w:pPr>
    </w:p>
    <w:p w:rsidR="009812D2" w:rsidRDefault="009812D2" w:rsidP="009812D2">
      <w:pPr>
        <w:pStyle w:val="Default"/>
        <w:jc w:val="center"/>
      </w:pPr>
    </w:p>
    <w:p w:rsidR="009812D2" w:rsidRDefault="009812D2" w:rsidP="009812D2">
      <w:pPr>
        <w:pStyle w:val="Default"/>
        <w:jc w:val="center"/>
      </w:pPr>
    </w:p>
    <w:p w:rsidR="009812D2" w:rsidRDefault="009812D2" w:rsidP="009812D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Особенности общения с пожилыми людьми</w:t>
      </w:r>
      <w:r w:rsidR="00A77BFA">
        <w:rPr>
          <w:sz w:val="28"/>
          <w:szCs w:val="28"/>
        </w:rPr>
        <w:t xml:space="preserve"> и </w:t>
      </w:r>
    </w:p>
    <w:p w:rsidR="00A77BFA" w:rsidRDefault="00A77BFA" w:rsidP="009812D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трудными клиентами</w:t>
      </w:r>
    </w:p>
    <w:p w:rsidR="009812D2" w:rsidRDefault="009812D2" w:rsidP="009812D2">
      <w:pPr>
        <w:pStyle w:val="Default"/>
        <w:jc w:val="center"/>
      </w:pPr>
    </w:p>
    <w:p w:rsidR="009812D2" w:rsidRDefault="009812D2" w:rsidP="009812D2">
      <w:pPr>
        <w:pStyle w:val="Default"/>
        <w:jc w:val="center"/>
      </w:pPr>
    </w:p>
    <w:p w:rsidR="009812D2" w:rsidRDefault="009812D2" w:rsidP="009812D2">
      <w:pPr>
        <w:pStyle w:val="Default"/>
        <w:jc w:val="center"/>
      </w:pPr>
      <w:r>
        <w:rPr>
          <w:noProof/>
          <w:vanish/>
          <w:lang w:eastAsia="ru-RU"/>
        </w:rPr>
        <w:drawing>
          <wp:inline distT="0" distB="0" distL="0" distR="0">
            <wp:extent cx="5943600" cy="4381500"/>
            <wp:effectExtent l="19050" t="0" r="0" b="0"/>
            <wp:docPr id="19" name="Рисунок 13" descr="http://www.nb-forum.ru/userfiles/image/sidelka-dlja-pozhilogo-chelovek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://www.nb-forum.ru/userfiles/image/sidelka-dlja-pozhilogo-cheloveka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2D2" w:rsidRDefault="009812D2" w:rsidP="009812D2">
      <w:pPr>
        <w:pStyle w:val="Default"/>
        <w:jc w:val="center"/>
      </w:pPr>
      <w:r>
        <w:rPr>
          <w:noProof/>
          <w:vanish/>
          <w:lang w:eastAsia="ru-RU"/>
        </w:rPr>
        <w:drawing>
          <wp:inline distT="0" distB="0" distL="0" distR="0">
            <wp:extent cx="5905500" cy="3514725"/>
            <wp:effectExtent l="19050" t="0" r="0" b="0"/>
            <wp:docPr id="3" name="Рисунок 1" descr="https://www.fairfieldfamilycare.com/wp-content/uploads/2011/07/slide2-620x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airfieldfamilycare.com/wp-content/uploads/2011/07/slide2-620x3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vanish/>
          <w:lang w:eastAsia="ru-RU"/>
        </w:rPr>
        <w:drawing>
          <wp:inline distT="0" distB="0" distL="0" distR="0">
            <wp:extent cx="5943600" cy="4381500"/>
            <wp:effectExtent l="19050" t="0" r="0" b="0"/>
            <wp:docPr id="17" name="Рисунок 16" descr="http://www.nb-forum.ru/userfiles/image/sidelka-dlja-pozhilogo-chelovek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://www.nb-forum.ru/userfiles/image/sidelka-dlja-pozhilogo-cheloveka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2D2" w:rsidRDefault="009812D2" w:rsidP="009812D2">
      <w:pPr>
        <w:pStyle w:val="Default"/>
        <w:jc w:val="center"/>
      </w:pPr>
      <w:r>
        <w:rPr>
          <w:noProof/>
          <w:lang w:eastAsia="ru-RU"/>
        </w:rPr>
        <w:drawing>
          <wp:inline distT="0" distB="0" distL="0" distR="0">
            <wp:extent cx="5809476" cy="3457575"/>
            <wp:effectExtent l="19050" t="0" r="774" b="0"/>
            <wp:docPr id="7" name="Рисунок 7" descr="C:\Users\Gavrilova_LV\Desktop\slide2-620x36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vrilova_LV\Desktop\slide2-620x369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476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vanish/>
          <w:lang w:eastAsia="ru-RU"/>
        </w:rPr>
        <w:drawing>
          <wp:inline distT="0" distB="0" distL="0" distR="0">
            <wp:extent cx="5905500" cy="3514725"/>
            <wp:effectExtent l="19050" t="0" r="0" b="0"/>
            <wp:docPr id="4" name="Рисунок 4" descr="https://www.fairfieldfamilycare.com/wp-content/uploads/2011/07/slide2-620x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fairfieldfamilycare.com/wp-content/uploads/2011/07/slide2-620x3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vanish/>
          <w:lang w:eastAsia="ru-RU"/>
        </w:rPr>
        <w:drawing>
          <wp:inline distT="0" distB="0" distL="0" distR="0">
            <wp:extent cx="5943600" cy="4381500"/>
            <wp:effectExtent l="19050" t="0" r="0" b="0"/>
            <wp:docPr id="2" name="Рисунок 10" descr="http://www.nb-forum.ru/userfiles/image/sidelka-dlja-pozhilogo-chelovek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www.nb-forum.ru/userfiles/image/sidelka-dlja-pozhilogo-cheloveka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vanish/>
          <w:lang w:eastAsia="ru-RU"/>
        </w:rPr>
        <w:drawing>
          <wp:inline distT="0" distB="0" distL="0" distR="0">
            <wp:extent cx="5943600" cy="4381500"/>
            <wp:effectExtent l="19050" t="0" r="0" b="0"/>
            <wp:docPr id="5" name="Рисунок 1" descr="http://www.nb-forum.ru/userfiles/image/sidelka-dlja-pozhilogo-chelovek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nb-forum.ru/userfiles/image/sidelka-dlja-pozhilogo-cheloveka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2D2" w:rsidRDefault="009812D2" w:rsidP="009812D2">
      <w:pPr>
        <w:pStyle w:val="Default"/>
        <w:jc w:val="center"/>
      </w:pPr>
    </w:p>
    <w:p w:rsidR="009812D2" w:rsidRDefault="009812D2" w:rsidP="009812D2">
      <w:pPr>
        <w:pStyle w:val="Default"/>
        <w:jc w:val="center"/>
      </w:pPr>
      <w:r>
        <w:rPr>
          <w:noProof/>
          <w:vanish/>
          <w:lang w:eastAsia="ru-RU"/>
        </w:rPr>
        <w:drawing>
          <wp:inline distT="0" distB="0" distL="0" distR="0">
            <wp:extent cx="5943600" cy="4381500"/>
            <wp:effectExtent l="19050" t="0" r="0" b="0"/>
            <wp:docPr id="6" name="Рисунок 7" descr="http://www.nb-forum.ru/userfiles/image/sidelka-dlja-pozhilogo-chelovek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www.nb-forum.ru/userfiles/image/sidelka-dlja-pozhilogo-cheloveka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vanish/>
          <w:lang w:eastAsia="ru-RU"/>
        </w:rPr>
        <w:drawing>
          <wp:inline distT="0" distB="0" distL="0" distR="0">
            <wp:extent cx="5943600" cy="4381500"/>
            <wp:effectExtent l="19050" t="0" r="0" b="0"/>
            <wp:docPr id="1" name="Рисунок 4" descr="http://www.nb-forum.ru/userfiles/image/sidelka-dlja-pozhilogo-chelovek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www.nb-forum.ru/userfiles/image/sidelka-dlja-pozhilogo-cheloveka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2D2" w:rsidRDefault="009812D2" w:rsidP="009812D2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МЕТОДИЧЕСКОЕ ПОСОБИЕ</w:t>
      </w:r>
    </w:p>
    <w:p w:rsidR="009812D2" w:rsidRDefault="009812D2" w:rsidP="009812D2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Консультативное отделение</w:t>
      </w:r>
    </w:p>
    <w:p w:rsidR="009812D2" w:rsidRDefault="009812D2" w:rsidP="009812D2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12D2" w:rsidRDefault="009812D2" w:rsidP="009812D2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12D2" w:rsidRDefault="009812D2" w:rsidP="009812D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12D2" w:rsidRDefault="009812D2" w:rsidP="009812D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4A33" w:rsidRDefault="00544A33" w:rsidP="00A77BFA">
      <w:pPr>
        <w:rPr>
          <w:rFonts w:ascii="Times New Roman" w:hAnsi="Times New Roman" w:cs="Times New Roman"/>
          <w:b/>
          <w:sz w:val="24"/>
          <w:szCs w:val="24"/>
        </w:rPr>
      </w:pPr>
    </w:p>
    <w:p w:rsidR="009812D2" w:rsidRDefault="009812D2" w:rsidP="009812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Каменск-Уральский</w:t>
      </w:r>
    </w:p>
    <w:p w:rsidR="009812D2" w:rsidRDefault="009812D2" w:rsidP="009812D2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0E6496">
        <w:rPr>
          <w:rFonts w:ascii="Times New Roman" w:hAnsi="Times New Roman" w:cs="Times New Roman"/>
          <w:b/>
          <w:sz w:val="24"/>
          <w:szCs w:val="24"/>
        </w:rPr>
        <w:t>8</w:t>
      </w:r>
    </w:p>
    <w:p w:rsidR="00C4288B" w:rsidRDefault="00C4288B" w:rsidP="009812D2">
      <w:pPr>
        <w:pStyle w:val="a3"/>
        <w:spacing w:after="0"/>
        <w:rPr>
          <w:sz w:val="24"/>
          <w:szCs w:val="24"/>
        </w:rPr>
      </w:pPr>
    </w:p>
    <w:p w:rsidR="009812D2" w:rsidRPr="00957457" w:rsidRDefault="009812D2" w:rsidP="009812D2">
      <w:pPr>
        <w:pStyle w:val="a3"/>
        <w:spacing w:after="0"/>
        <w:rPr>
          <w:sz w:val="24"/>
          <w:szCs w:val="24"/>
        </w:rPr>
      </w:pPr>
      <w:r w:rsidRPr="00957457">
        <w:rPr>
          <w:sz w:val="24"/>
          <w:szCs w:val="24"/>
        </w:rPr>
        <w:t>Для социальных работников, специалистов по социальной работе, сотрудников ГАУ «КЦСОН города Каменска-Уральского»</w:t>
      </w:r>
    </w:p>
    <w:p w:rsidR="009812D2" w:rsidRPr="00957457" w:rsidRDefault="009812D2" w:rsidP="009812D2">
      <w:pPr>
        <w:pStyle w:val="a3"/>
        <w:spacing w:after="0"/>
        <w:rPr>
          <w:sz w:val="24"/>
          <w:szCs w:val="24"/>
        </w:rPr>
      </w:pPr>
      <w:r w:rsidRPr="00957457">
        <w:rPr>
          <w:sz w:val="24"/>
          <w:szCs w:val="24"/>
        </w:rPr>
        <w:t>Составитель Л.В.Гаврилова</w:t>
      </w:r>
    </w:p>
    <w:p w:rsidR="009812D2" w:rsidRDefault="009812D2" w:rsidP="009812D2">
      <w:pPr>
        <w:pStyle w:val="a3"/>
        <w:spacing w:after="0"/>
        <w:rPr>
          <w:sz w:val="24"/>
          <w:szCs w:val="24"/>
        </w:rPr>
      </w:pPr>
      <w:r w:rsidRPr="00957457">
        <w:rPr>
          <w:sz w:val="24"/>
          <w:szCs w:val="24"/>
        </w:rPr>
        <w:t>г. Каменск-Уральский</w:t>
      </w:r>
    </w:p>
    <w:p w:rsidR="009812D2" w:rsidRDefault="009812D2" w:rsidP="009812D2">
      <w:pPr>
        <w:pStyle w:val="a3"/>
        <w:spacing w:after="0"/>
        <w:rPr>
          <w:sz w:val="24"/>
          <w:szCs w:val="24"/>
        </w:rPr>
      </w:pPr>
    </w:p>
    <w:p w:rsidR="009812D2" w:rsidRDefault="009812D2" w:rsidP="009812D2">
      <w:pPr>
        <w:pStyle w:val="a3"/>
        <w:spacing w:after="0"/>
        <w:rPr>
          <w:sz w:val="24"/>
          <w:szCs w:val="24"/>
        </w:rPr>
      </w:pPr>
    </w:p>
    <w:p w:rsidR="009812D2" w:rsidRPr="00957457" w:rsidRDefault="009812D2" w:rsidP="009812D2">
      <w:pPr>
        <w:pStyle w:val="a3"/>
        <w:spacing w:after="0"/>
        <w:rPr>
          <w:sz w:val="24"/>
          <w:szCs w:val="24"/>
        </w:rPr>
      </w:pPr>
    </w:p>
    <w:p w:rsidR="009812D2" w:rsidRPr="00957457" w:rsidRDefault="009812D2" w:rsidP="009812D2">
      <w:pPr>
        <w:pStyle w:val="a3"/>
        <w:spacing w:after="0"/>
        <w:rPr>
          <w:sz w:val="24"/>
          <w:szCs w:val="24"/>
        </w:rPr>
      </w:pPr>
      <w:r w:rsidRPr="00957457">
        <w:rPr>
          <w:sz w:val="24"/>
          <w:szCs w:val="24"/>
        </w:rPr>
        <w:t>201</w:t>
      </w:r>
      <w:r w:rsidR="000E6496">
        <w:rPr>
          <w:sz w:val="24"/>
          <w:szCs w:val="24"/>
        </w:rPr>
        <w:t>8</w:t>
      </w:r>
    </w:p>
    <w:p w:rsidR="009812D2" w:rsidRPr="00D35BBF" w:rsidRDefault="004E003E" w:rsidP="009812D2">
      <w:pPr>
        <w:pStyle w:val="Default"/>
      </w:pPr>
      <w:r>
        <w:t>Особенности общения с пожилыми людьми</w:t>
      </w:r>
      <w:r w:rsidR="009812D2" w:rsidRPr="00D35BBF">
        <w:t>.</w:t>
      </w:r>
    </w:p>
    <w:p w:rsidR="009812D2" w:rsidRPr="00957457" w:rsidRDefault="009812D2" w:rsidP="009812D2">
      <w:pPr>
        <w:pStyle w:val="Default"/>
      </w:pPr>
      <w:r w:rsidRPr="00957457">
        <w:t>Методическое пособие: для социальных работников, специалистов по социальной работе, сотрудников ГАУ «КЦСОН города Каменска-Уральского»</w:t>
      </w:r>
    </w:p>
    <w:p w:rsidR="009812D2" w:rsidRPr="00957457" w:rsidRDefault="004E003E" w:rsidP="009812D2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/ Сост. Л.В.Гаврилова,  2018</w:t>
      </w:r>
      <w:r w:rsidR="009812D2" w:rsidRPr="00957457">
        <w:rPr>
          <w:sz w:val="24"/>
          <w:szCs w:val="24"/>
        </w:rPr>
        <w:t xml:space="preserve">. —  </w:t>
      </w:r>
      <w:r w:rsidR="004E0367">
        <w:rPr>
          <w:sz w:val="24"/>
          <w:szCs w:val="24"/>
        </w:rPr>
        <w:t>1</w:t>
      </w:r>
      <w:r w:rsidR="004F2A9E">
        <w:rPr>
          <w:sz w:val="24"/>
          <w:szCs w:val="24"/>
        </w:rPr>
        <w:t>4</w:t>
      </w:r>
      <w:r w:rsidR="009812D2" w:rsidRPr="00957457">
        <w:rPr>
          <w:sz w:val="24"/>
          <w:szCs w:val="24"/>
        </w:rPr>
        <w:t>с.</w:t>
      </w:r>
    </w:p>
    <w:p w:rsidR="009812D2" w:rsidRPr="00957457" w:rsidRDefault="009812D2" w:rsidP="009812D2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58D" w:rsidRPr="00184E0B" w:rsidRDefault="009812D2" w:rsidP="004A458D">
      <w:pPr>
        <w:pStyle w:val="a3"/>
        <w:spacing w:after="0"/>
      </w:pPr>
      <w:r w:rsidRPr="00184E0B">
        <w:rPr>
          <w:sz w:val="24"/>
          <w:szCs w:val="24"/>
        </w:rPr>
        <w:t xml:space="preserve">В методическом пособии </w:t>
      </w:r>
      <w:r w:rsidR="00D60DB4" w:rsidRPr="00184E0B">
        <w:rPr>
          <w:sz w:val="24"/>
          <w:szCs w:val="24"/>
        </w:rPr>
        <w:t>рассматриваются особенности общения с пожилыми</w:t>
      </w:r>
      <w:r w:rsidR="00184E0B">
        <w:rPr>
          <w:sz w:val="24"/>
          <w:szCs w:val="24"/>
        </w:rPr>
        <w:t xml:space="preserve"> людьми</w:t>
      </w:r>
      <w:r w:rsidR="004A458D" w:rsidRPr="00184E0B">
        <w:rPr>
          <w:sz w:val="24"/>
          <w:szCs w:val="24"/>
        </w:rPr>
        <w:t>, психологические особенности</w:t>
      </w:r>
      <w:r w:rsidR="00184E0B" w:rsidRPr="00184E0B">
        <w:rPr>
          <w:sz w:val="24"/>
          <w:szCs w:val="24"/>
        </w:rPr>
        <w:t xml:space="preserve"> пожилого возраста, даются </w:t>
      </w:r>
      <w:r w:rsidR="00184E0B" w:rsidRPr="00184E0B">
        <w:rPr>
          <w:bCs/>
        </w:rPr>
        <w:t>р</w:t>
      </w:r>
      <w:r w:rsidR="004A458D" w:rsidRPr="00184E0B">
        <w:rPr>
          <w:bCs/>
        </w:rPr>
        <w:t>екомендации социальным работникам, обслуживающим пожилых людей на дому</w:t>
      </w:r>
      <w:r w:rsidR="00184E0B">
        <w:rPr>
          <w:bCs/>
        </w:rPr>
        <w:t>.</w:t>
      </w:r>
    </w:p>
    <w:p w:rsidR="009812D2" w:rsidRDefault="009812D2" w:rsidP="00D60D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458D" w:rsidRDefault="004A458D" w:rsidP="00D60D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458D" w:rsidRDefault="004A458D" w:rsidP="00D60DB4">
      <w:pPr>
        <w:spacing w:after="0"/>
        <w:jc w:val="both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spacing w:after="0" w:line="240" w:lineRule="auto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spacing w:after="0" w:line="240" w:lineRule="auto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9812D2" w:rsidRDefault="009812D2" w:rsidP="009812D2">
      <w:pPr>
        <w:spacing w:after="0" w:line="240" w:lineRule="auto"/>
        <w:rPr>
          <w:rFonts w:ascii="Times New Roman" w:eastAsia="Times New Roman" w:hAnsi="Times New Roman" w:cs="Times New Roman"/>
          <w:bCs/>
          <w:color w:val="0A0808"/>
          <w:sz w:val="24"/>
          <w:szCs w:val="24"/>
          <w:lang w:eastAsia="ru-RU"/>
        </w:rPr>
      </w:pPr>
    </w:p>
    <w:p w:rsidR="009812D2" w:rsidRDefault="009812D2" w:rsidP="009812D2">
      <w:pPr>
        <w:spacing w:after="0" w:line="240" w:lineRule="auto"/>
        <w:rPr>
          <w:rFonts w:ascii="Times New Roman" w:eastAsia="Times New Roman" w:hAnsi="Times New Roman" w:cs="Times New Roman"/>
          <w:bCs/>
          <w:color w:val="0A0808"/>
          <w:sz w:val="24"/>
          <w:szCs w:val="24"/>
          <w:lang w:eastAsia="ru-RU"/>
        </w:rPr>
      </w:pPr>
    </w:p>
    <w:p w:rsidR="009812D2" w:rsidRDefault="009812D2" w:rsidP="009812D2">
      <w:pPr>
        <w:spacing w:after="0" w:line="240" w:lineRule="auto"/>
        <w:rPr>
          <w:rFonts w:ascii="Times New Roman" w:eastAsia="Times New Roman" w:hAnsi="Times New Roman" w:cs="Times New Roman"/>
          <w:bCs/>
          <w:color w:val="0A08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A0808"/>
          <w:sz w:val="24"/>
          <w:szCs w:val="24"/>
          <w:lang w:eastAsia="ru-RU"/>
        </w:rPr>
        <w:lastRenderedPageBreak/>
        <w:t>Оглавление</w:t>
      </w:r>
    </w:p>
    <w:p w:rsidR="009812D2" w:rsidRPr="00786174" w:rsidRDefault="002A57F3" w:rsidP="009812D2">
      <w:pPr>
        <w:shd w:val="clear" w:color="auto" w:fill="FFFFFF" w:themeFill="background1"/>
        <w:spacing w:before="150" w:after="150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anchor="i" w:history="1">
        <w:r w:rsidR="009812D2" w:rsidRPr="0078617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</w:t>
        </w:r>
        <w:r w:rsidR="009812D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9812D2" w:rsidRPr="0078617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 w:rsidR="00CB486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Введение</w:t>
        </w:r>
      </w:hyperlink>
    </w:p>
    <w:p w:rsidR="00CB486D" w:rsidRPr="00CB486D" w:rsidRDefault="002A57F3" w:rsidP="009812D2">
      <w:pPr>
        <w:shd w:val="clear" w:color="auto" w:fill="FFFFFF" w:themeFill="background1"/>
        <w:spacing w:before="150" w:after="150" w:line="240" w:lineRule="auto"/>
        <w:ind w:right="150"/>
        <w:rPr>
          <w:rFonts w:ascii="Times New Roman" w:hAnsi="Times New Roman" w:cs="Times New Roman"/>
          <w:sz w:val="24"/>
          <w:szCs w:val="24"/>
        </w:rPr>
      </w:pPr>
      <w:hyperlink r:id="rId8" w:anchor="i-2" w:history="1">
        <w:r w:rsidR="009812D2" w:rsidRPr="00CB486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2.</w:t>
        </w:r>
        <w:r w:rsidR="00CB486D" w:rsidRPr="00CB486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На</w:t>
        </w:r>
      </w:hyperlink>
      <w:r w:rsidR="00CB486D" w:rsidRPr="00CB486D">
        <w:rPr>
          <w:rFonts w:ascii="Times New Roman" w:hAnsi="Times New Roman" w:cs="Times New Roman"/>
          <w:sz w:val="24"/>
          <w:szCs w:val="24"/>
        </w:rPr>
        <w:t xml:space="preserve"> чем строится работа с пожилыми людьми</w:t>
      </w:r>
    </w:p>
    <w:p w:rsidR="009812D2" w:rsidRDefault="002A57F3" w:rsidP="009812D2">
      <w:pPr>
        <w:shd w:val="clear" w:color="auto" w:fill="FFFFFF" w:themeFill="background1"/>
        <w:spacing w:before="150" w:after="150" w:line="240" w:lineRule="auto"/>
        <w:ind w:right="150"/>
        <w:rPr>
          <w:rFonts w:ascii="Times New Roman" w:hAnsi="Times New Roman" w:cs="Times New Roman"/>
          <w:sz w:val="24"/>
          <w:szCs w:val="24"/>
        </w:rPr>
      </w:pPr>
      <w:hyperlink r:id="rId9" w:anchor="i-3" w:history="1">
        <w:r w:rsidR="009812D2" w:rsidRPr="00C219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3.</w:t>
        </w:r>
        <w:r w:rsidR="00C21961" w:rsidRPr="00C219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Особенности</w:t>
        </w:r>
      </w:hyperlink>
      <w:r w:rsidR="00C21961" w:rsidRPr="00C21961">
        <w:rPr>
          <w:rFonts w:ascii="Times New Roman" w:hAnsi="Times New Roman" w:cs="Times New Roman"/>
          <w:sz w:val="24"/>
          <w:szCs w:val="24"/>
        </w:rPr>
        <w:t xml:space="preserve"> работы с пожилыми людьми</w:t>
      </w:r>
    </w:p>
    <w:p w:rsidR="00D321B9" w:rsidRPr="00C21961" w:rsidRDefault="00D321B9" w:rsidP="009812D2">
      <w:pPr>
        <w:shd w:val="clear" w:color="auto" w:fill="FFFFFF" w:themeFill="background1"/>
        <w:spacing w:before="150" w:after="150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4. Трудные клиенты</w:t>
      </w:r>
    </w:p>
    <w:p w:rsidR="009812D2" w:rsidRDefault="002A57F3" w:rsidP="009812D2">
      <w:pPr>
        <w:shd w:val="clear" w:color="auto" w:fill="FFFFFF" w:themeFill="background1"/>
        <w:spacing w:before="150" w:line="240" w:lineRule="auto"/>
        <w:ind w:right="150"/>
      </w:pPr>
      <w:hyperlink r:id="rId10" w:anchor="i-5" w:history="1">
        <w:r w:rsidR="00D321B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</w:t>
        </w:r>
        <w:r w:rsidR="009812D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. </w:t>
        </w:r>
        <w:r w:rsidR="00594B1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Заключение</w:t>
        </w:r>
      </w:hyperlink>
    </w:p>
    <w:p w:rsidR="009812D2" w:rsidRPr="00594B17" w:rsidRDefault="00D321B9" w:rsidP="009812D2">
      <w:pPr>
        <w:shd w:val="clear" w:color="auto" w:fill="FFFFFF" w:themeFill="background1"/>
        <w:spacing w:before="150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812D2" w:rsidRPr="00594B17">
        <w:rPr>
          <w:rFonts w:ascii="Times New Roman" w:hAnsi="Times New Roman" w:cs="Times New Roman"/>
          <w:sz w:val="24"/>
          <w:szCs w:val="24"/>
        </w:rPr>
        <w:t>. Список литературы</w:t>
      </w:r>
    </w:p>
    <w:p w:rsidR="009812D2" w:rsidRDefault="009812D2" w:rsidP="0098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12D2" w:rsidRDefault="009812D2" w:rsidP="009812D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12D2" w:rsidRDefault="009812D2" w:rsidP="009812D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812D2" w:rsidRDefault="009812D2" w:rsidP="009812D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12D2" w:rsidRDefault="009812D2" w:rsidP="009812D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129" w:rsidRDefault="00FA5129"/>
    <w:p w:rsidR="00544A33" w:rsidRDefault="00544A33"/>
    <w:p w:rsidR="00544A33" w:rsidRDefault="00544A33"/>
    <w:p w:rsidR="00544A33" w:rsidRDefault="00544A33"/>
    <w:p w:rsidR="00544A33" w:rsidRDefault="00544A33"/>
    <w:p w:rsidR="00544A33" w:rsidRDefault="00544A33"/>
    <w:p w:rsidR="00544A33" w:rsidRDefault="00544A33"/>
    <w:p w:rsidR="00544A33" w:rsidRDefault="00544A33"/>
    <w:p w:rsidR="00544A33" w:rsidRDefault="00544A33"/>
    <w:p w:rsidR="00544A33" w:rsidRDefault="00544A33"/>
    <w:p w:rsidR="00544A33" w:rsidRDefault="00544A33"/>
    <w:p w:rsidR="00544A33" w:rsidRDefault="00544A33"/>
    <w:p w:rsidR="00544A33" w:rsidRDefault="00544A33"/>
    <w:p w:rsidR="00544A33" w:rsidRDefault="00544A33"/>
    <w:p w:rsidR="00544A33" w:rsidRDefault="00544A33"/>
    <w:p w:rsidR="00544A33" w:rsidRDefault="00544A33"/>
    <w:p w:rsidR="00FE5E96" w:rsidRDefault="003A45FF" w:rsidP="003A45FF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C646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60D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</w:p>
    <w:p w:rsidR="00594B17" w:rsidRDefault="00594B17" w:rsidP="004367B6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1961" w:rsidRPr="00C21961" w:rsidRDefault="00C21961" w:rsidP="004367B6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1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Введение</w:t>
      </w:r>
    </w:p>
    <w:p w:rsidR="00FE5E96" w:rsidRPr="00594B17" w:rsidRDefault="00FE5E96" w:rsidP="00594B1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пожилыми людьми предполагает оказание поддержки бабушкам и дедушкам. Такая помощь требует большого количества свободного времени, а также некоторых качеств характера, к примеру, терпеливости, отзывчивости, умения находить общий язык с ними. Родственники пожилых людей не всегда имеют возможность постоянно быть рядом и помогать им. За помощью в такой ситуации люди, как правило, обращаются к социальным работникам, сиделкам или в пансионат. Работа с людьми пожилого возраста начинается с изучения проблем, которые беспокоят лиц преклонного возраста.</w:t>
      </w:r>
    </w:p>
    <w:p w:rsidR="00FE5E96" w:rsidRPr="00594B17" w:rsidRDefault="00FE5E96" w:rsidP="00594B1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как средняя продолжительность жизни растёт, доля пожилых людей в населении тоже увеличивается. Согласно статистике около 12-22% населения экономически развитых стран приходится на лица старше 60 лет. В России доля престарелых людей составляет 14%. Именно поэтому проблемы, связанные с их общественным положением, ролью в семье, медико-социальной реабилитацией, обслуживанием и обеспечением очень важны, а социальная работа с пожилыми людьми имеет особую значимость.</w:t>
      </w:r>
    </w:p>
    <w:p w:rsidR="00FE5E96" w:rsidRPr="00594B17" w:rsidRDefault="00FE5E96" w:rsidP="00594B1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Всемирная организация здравоохранения считает лиц 60-74 лет пожилыми, 75-89 — старшими, а тех, кому больше 90 — долгожителями. Такое разделение позволяет учитывать особенности людей разных возрастных категорий, ведь работа с людьми пожилого возраста предполагает учёт их нужд, потребностей, биологических и социальных возможностей. </w:t>
      </w:r>
    </w:p>
    <w:p w:rsidR="00FE5E96" w:rsidRPr="00594B17" w:rsidRDefault="00FE5E96" w:rsidP="00594B1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Улучшение качества жизни и современные достижения в области медицины способствуют увеличению продолжительности жизни. Оказывается, пожилых людей больше в странах, которые являются экономически развитыми, в крупных городах, а также в сельской местности.</w:t>
      </w:r>
    </w:p>
    <w:p w:rsidR="00FE5E96" w:rsidRPr="00594B17" w:rsidRDefault="00FE5E96" w:rsidP="00594B1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Социальная работа с людьми пожилого возраста позволяет сделать жизнь бабушек и дедушек яркой, насыщенной и полноценной.</w:t>
      </w:r>
    </w:p>
    <w:p w:rsidR="00FE5E96" w:rsidRPr="00594B17" w:rsidRDefault="00FE5E96" w:rsidP="00594B1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в семье, уровень жизни, условия труда, социальные и психологические факторы определяют ритм старения.</w:t>
      </w:r>
    </w:p>
    <w:p w:rsidR="00FE5E96" w:rsidRPr="00594B17" w:rsidRDefault="00FE5E96" w:rsidP="00594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Всех пожилых людей можно разделить на группы: </w:t>
      </w:r>
    </w:p>
    <w:p w:rsidR="00FE5E96" w:rsidRPr="00594B17" w:rsidRDefault="00FE5E96" w:rsidP="00594B1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жизнерадостные;</w:t>
      </w:r>
    </w:p>
    <w:p w:rsidR="00FE5E96" w:rsidRPr="00594B17" w:rsidRDefault="00FE5E96" w:rsidP="00594B1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здоровые;</w:t>
      </w:r>
    </w:p>
    <w:p w:rsidR="00FE5E96" w:rsidRPr="00594B17" w:rsidRDefault="00FE5E96" w:rsidP="00594B1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те, кто страдает от каких-либо заболеваний;</w:t>
      </w:r>
    </w:p>
    <w:p w:rsidR="00FE5E96" w:rsidRPr="00594B17" w:rsidRDefault="00FE5E96" w:rsidP="00594B1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те, кто живут в семье;</w:t>
      </w:r>
    </w:p>
    <w:p w:rsidR="00FE5E96" w:rsidRPr="00594B17" w:rsidRDefault="00FE5E96" w:rsidP="00594B1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одинокие;</w:t>
      </w:r>
    </w:p>
    <w:p w:rsidR="00FE5E96" w:rsidRPr="00594B17" w:rsidRDefault="00FE5E96" w:rsidP="00594B1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довольные</w:t>
      </w:r>
      <w:proofErr w:type="gramEnd"/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пенсионным возрастом;</w:t>
      </w:r>
    </w:p>
    <w:p w:rsidR="00FE5E96" w:rsidRPr="00594B17" w:rsidRDefault="00FE5E96" w:rsidP="00594B1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те, кто трудится, но работать им в тягость;</w:t>
      </w:r>
    </w:p>
    <w:p w:rsidR="00FE5E96" w:rsidRPr="00594B17" w:rsidRDefault="00FE5E96" w:rsidP="00594B1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несчастные;</w:t>
      </w:r>
    </w:p>
    <w:p w:rsidR="00FE5E96" w:rsidRPr="00594B17" w:rsidRDefault="00FE5E96" w:rsidP="00594B1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домоседы;</w:t>
      </w:r>
    </w:p>
    <w:p w:rsidR="00FE5E96" w:rsidRPr="00594B17" w:rsidRDefault="00FE5E96" w:rsidP="00594B1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те, кто живёт активной жизнью.</w:t>
      </w:r>
    </w:p>
    <w:p w:rsidR="00FE5E96" w:rsidRPr="00594B17" w:rsidRDefault="00FE5E96" w:rsidP="00594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работы с пожилыми людьми предполагает учёт их социального положения, психических особенностей, материальных и духовных потребностей.</w:t>
      </w:r>
    </w:p>
    <w:p w:rsidR="00680CDE" w:rsidRPr="00594B17" w:rsidRDefault="00680CDE" w:rsidP="00594B1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FF6600"/>
          <w:sz w:val="24"/>
          <w:szCs w:val="24"/>
          <w:lang w:eastAsia="ru-RU"/>
        </w:rPr>
      </w:pPr>
    </w:p>
    <w:p w:rsidR="00594B17" w:rsidRDefault="00594B17" w:rsidP="00594B1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367B6" w:rsidRPr="00594B17" w:rsidRDefault="00FE5E96" w:rsidP="00594B1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На чем строится работа с пожилыми людьми</w:t>
      </w:r>
    </w:p>
    <w:p w:rsidR="00FE5E96" w:rsidRPr="00594B17" w:rsidRDefault="00FE5E96" w:rsidP="00594B17">
      <w:pPr>
        <w:spacing w:after="0" w:line="240" w:lineRule="auto"/>
        <w:ind w:firstLine="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пожилыми людьми основывается на особенностях и социальных проблемах бабушек и дедушек.</w:t>
      </w:r>
    </w:p>
    <w:p w:rsidR="00FE5E96" w:rsidRPr="00594B17" w:rsidRDefault="00FE5E96" w:rsidP="00594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Перечислим основные проблемы людей пожилого возраста:</w:t>
      </w:r>
    </w:p>
    <w:p w:rsidR="00FE5E96" w:rsidRPr="00594B17" w:rsidRDefault="00FE5E96" w:rsidP="00594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1) Социальные проблемы пожилых людей: </w:t>
      </w:r>
    </w:p>
    <w:p w:rsidR="00FE5E96" w:rsidRPr="00594B17" w:rsidRDefault="00FE5E96" w:rsidP="00594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Здоровье</w:t>
      </w:r>
      <w:r w:rsidRPr="00594B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 проблема заботит пожилых людей больше всего. </w:t>
      </w:r>
      <w:r w:rsidRPr="00C82F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Уровень заболеваемости увеличивается в 2 раза </w:t>
      </w:r>
      <w:r w:rsidRPr="00C82F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возрасте 60-74 лет, а после 75 — в 6 раз. Как</w:t>
      </w: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правило, бабушек и дедушек одолевают болезни, которые в более молодом возрасте сильно не проявлялись. У многих из них ухудшается зрение, понижается слух, появляются проблемы с суставами. Согласно статистике на одного пожилого человека в нашей стране приходится 2-4 болезни. Кстати, расходы на лечение в два раза выше, чем у молодых людей. Разумеется, работа по уходу за пожилыми людьми подразумевает учёт состояния здоровья больного.</w:t>
      </w:r>
    </w:p>
    <w:p w:rsidR="00FE5E96" w:rsidRPr="00594B17" w:rsidRDefault="00FE5E96" w:rsidP="00594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Материальное положение</w:t>
      </w:r>
      <w:r w:rsidRPr="00594B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нехватку денежных средств жалуются многие пожилые люди. Увы, уровень инфляции, рост цен на продукты и лекарства их сильно беспокоят.</w:t>
      </w:r>
    </w:p>
    <w:p w:rsidR="00FE5E96" w:rsidRPr="00594B17" w:rsidRDefault="00FE5E96" w:rsidP="00594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Разумеется, подобные стрессы негативно влияют на состояние здоровья. Как правило, пожилые люди не могут похвастаться сбалансированным рационом питания. У многих из них не хватает денег на обувь и одежду, культурные мероприятия. На подобные особенности работы с пожилыми людьми нужно обязательно обращать внимание.</w:t>
      </w:r>
    </w:p>
    <w:p w:rsidR="00FE5E96" w:rsidRPr="00594B17" w:rsidRDefault="00FE5E96" w:rsidP="00594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Одиночество</w:t>
      </w:r>
      <w:r w:rsidRPr="00594B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ещё одна актуальная проблема. У многих пожилых людей нет полноценного общения с друзьями и даже родственниками. Это объясняется тем, что у них происходит постепенное сужение круга общения, ведь деловые связи со временем теряются, а болезни заставляют забыть о друзьях и приятелях. </w:t>
      </w:r>
      <w:proofErr w:type="gramStart"/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Родственники умирают, а уход из жизни одного из супругов — самая распространённая причина одиночества.</w:t>
      </w:r>
      <w:proofErr w:type="gramEnd"/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Психологическая работа с пожилыми людьми позволяет им справляться с подобными жизненными трудностями.</w:t>
      </w:r>
    </w:p>
    <w:p w:rsidR="00FE5E96" w:rsidRPr="00594B17" w:rsidRDefault="00FE5E96" w:rsidP="00594B1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Более того, проблема усугубляется огромной разницей в численности мужчин и женщин в России. </w:t>
      </w:r>
      <w:r w:rsidRPr="00594B1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Женщин больше, чем мужчин в два раза</w:t>
      </w: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Увы, мужчины живут не так долго, как женщины, и из-за этого представительниц слабого пола гораздо больше.</w:t>
      </w:r>
    </w:p>
    <w:p w:rsidR="00FE5E96" w:rsidRPr="00594B17" w:rsidRDefault="00FE5E96" w:rsidP="00594B1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Восприятие смерти спутника или спутницы жизни у бабушек и дедушек разное. Как правило, мужчина восстанавливается после потери супруги быстрее, так как ему тяжело вести одинокую жизнь. Да и найти новую любовь представителям сильной половины человечества гораздо проще. Бабушка, оставшаяся без своего дедушки, ведёт себя по-другому. Она не заинтересована в замужестве, ведь может жить самостоятельно и справляться со всеми делами в одиночестве. Как правило, престарелые женщины в такой ситуации расширяют свой круг общения и находят новых подруг, друзей и приятелей. Психологическая работа с пожилыми людьми в ситуациях, когда престарелый человек остался в одиночестве, помогает им взглянуть на мир по-новому.</w:t>
      </w:r>
    </w:p>
    <w:p w:rsidR="00FE5E96" w:rsidRPr="00594B17" w:rsidRDefault="00FE5E96" w:rsidP="00594B1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Кстати, стремление пожилых людей создать пару часто вызвано тем, </w:t>
      </w:r>
      <w:proofErr w:type="gramStart"/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</w:t>
      </w:r>
      <w:proofErr w:type="gramEnd"/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вдвоём решать финансовый вопрос гораздо проще. Многие лица преклонного возраста хотят найти хорошего собеседника, того, на кого можно положиться в любой ситуации.</w:t>
      </w:r>
    </w:p>
    <w:p w:rsidR="00FE5E96" w:rsidRPr="00594B17" w:rsidRDefault="00FE5E96" w:rsidP="00594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Иногда пожилым людям не интересен поиск партнёра, </w:t>
      </w:r>
      <w:proofErr w:type="gramStart"/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</w:t>
      </w:r>
      <w:proofErr w:type="gramEnd"/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они наслаждаются своим одиночеством, считая его свободой и независимостью. Они всячески способствуют сужению своего круга общения и наслаждаются сложившейся ситуацией.</w:t>
      </w:r>
    </w:p>
    <w:p w:rsidR="00FE5E96" w:rsidRPr="00594B17" w:rsidRDefault="00FE5E96" w:rsidP="00594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2) Проблемы со здоровьем:</w:t>
      </w:r>
    </w:p>
    <w:p w:rsidR="00FE5E96" w:rsidRPr="00594B17" w:rsidRDefault="00FE5E96" w:rsidP="00594B17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Процесс старения вызывает истончение кожи. Ступни, кисти, места, где выступают кости и крупные суставы имеют очень тонкие кожные покровы. Кожа теряет свою эластичность из-за того, что процессы потоотделения и </w:t>
      </w:r>
      <w:proofErr w:type="spellStart"/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салоотделения</w:t>
      </w:r>
      <w:proofErr w:type="spellEnd"/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замедляются. Она становится сухой, дряблой, появляются морщины, её просто травмировать, она часто трескается, а заживает очень плохо. Работа с пожилыми людьми требует учёта подобных возрастных особенностей пожилых людей.</w:t>
      </w:r>
    </w:p>
    <w:p w:rsidR="00FE5E96" w:rsidRPr="00C82F24" w:rsidRDefault="00FE5E96" w:rsidP="00594B17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2F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Волосы в течение жизни изменяются </w:t>
      </w:r>
      <w:r w:rsidRPr="00C82F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гормональным, иммунным, генетическим причинам. Из-за изменений в фолликулах цвет волос теряется, они становятся редкими и ломкими.</w:t>
      </w:r>
    </w:p>
    <w:p w:rsidR="00FE5E96" w:rsidRPr="00C82F24" w:rsidRDefault="00FE5E96" w:rsidP="00594B17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2F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Уменьшается количество мышечной ткани</w:t>
      </w:r>
      <w:r w:rsidRPr="00C82F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 вызывает снижение активности и трудоспособности людей пожилого возраста. Из-за быстрой утомляемости им тяжело выполнять какую-либо работу и доделывать </w:t>
      </w:r>
      <w:proofErr w:type="gramStart"/>
      <w:r w:rsidRPr="00C82F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начатое</w:t>
      </w:r>
      <w:proofErr w:type="gramEnd"/>
      <w:r w:rsidRPr="00C82F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конца.</w:t>
      </w:r>
    </w:p>
    <w:p w:rsidR="00FE5E96" w:rsidRPr="00C82F24" w:rsidRDefault="00FE5E96" w:rsidP="00594B17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2F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Нарушается походка.</w:t>
      </w:r>
      <w:r w:rsidRPr="00C82F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наверняка замечали, что пожилые люди ходят очень медленно, неустойчиво. Походка шаркающая, а шаг короткий. Да и повернуться для бабушек и дедушек — целая проблема, они делают это неуклюже.</w:t>
      </w:r>
    </w:p>
    <w:p w:rsidR="00FE5E96" w:rsidRPr="00594B17" w:rsidRDefault="00FE5E96" w:rsidP="00594B17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2F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Легочная ткань теряет свою эластичность.</w:t>
      </w:r>
      <w:r w:rsidRPr="00C82F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Происходит снижение подвижности грудной клетки и диафрагмы. Лёгкие уже не расправляются полностью при вдохе. Многие пожилые люди жалуются на одышку. У бабушек</w:t>
      </w: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дедушек часто бывает застойная пневмония, вызванная сниженной бронхиальной проходимостью, нарушением «очистительной» функции бронхов, плохой вентиляцией лёгких.</w:t>
      </w:r>
    </w:p>
    <w:p w:rsidR="00FE5E96" w:rsidRPr="00594B17" w:rsidRDefault="00FE5E96" w:rsidP="00594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3) Психологические проблемы. </w:t>
      </w: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Психологическая работа с пожилыми людьми предполагает решение следующих проблем:</w:t>
      </w:r>
    </w:p>
    <w:p w:rsidR="00FE5E96" w:rsidRPr="00594B17" w:rsidRDefault="00FE5E96" w:rsidP="00594B1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Потеря социальной полноты жизни</w:t>
      </w: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Люди пожилого возраста часто </w:t>
      </w:r>
      <w:proofErr w:type="spellStart"/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самоизолируются</w:t>
      </w:r>
      <w:proofErr w:type="spellEnd"/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 есть прекращают общаться с близкими и друзьями. Социальная работа с пожилыми людьми направлена на адаптацию бабушек и дедушек в обществе.</w:t>
      </w:r>
    </w:p>
    <w:p w:rsidR="00FE5E96" w:rsidRPr="00594B17" w:rsidRDefault="00FE5E96" w:rsidP="00594B1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Психологическая защита</w:t>
      </w: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которая вызывает сковывание разума и чувств. Она помогает пожилому человеку обрести временное внутреннее спокойствие. Однако психологическая защита приводит к тому, что престарелые люди отказываются принимать любые новшества, которые не входят в их привычное понимание вещей.</w:t>
      </w:r>
    </w:p>
    <w:p w:rsidR="00FE5E96" w:rsidRPr="00594B17" w:rsidRDefault="00FE5E96" w:rsidP="00594B1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Своеобразное ощущение времени</w:t>
      </w: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Разумеется, люди пожилого возраста живут в настоящем. Но оно наполнено воспоминаниями из прошлого и страхами о будущем. Это приводит к тому, что пожилой человек становится более осторожным, запасает всё впрок. Жизнь превращается в однообразное течение дней. Престарелым людям приходится подготавливаться морально даже к простым делам, к примеру, походу в аптеку, посещению врача, звонку детям и пр.</w:t>
      </w:r>
    </w:p>
    <w:p w:rsidR="00FE5E96" w:rsidRPr="00594B17" w:rsidRDefault="00FE5E96" w:rsidP="00594B1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Проявляются некоторые отрицательные качества, которые в молодости проявлялись не так явно. </w:t>
      </w:r>
      <w:r w:rsidRPr="00594B1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Пожилые люди превращаются </w:t>
      </w:r>
      <w:proofErr w:type="gramStart"/>
      <w:r w:rsidRPr="00594B1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proofErr w:type="gramEnd"/>
      <w:r w:rsidRPr="00594B1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более сварливых, раздражительных, вспыльчивых.</w:t>
      </w:r>
    </w:p>
    <w:p w:rsidR="00FE5E96" w:rsidRPr="00594B17" w:rsidRDefault="00FE5E96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21961" w:rsidRPr="00594B17" w:rsidRDefault="00C21961" w:rsidP="00594B17">
      <w:pPr>
        <w:shd w:val="clear" w:color="auto" w:fill="FFFFFF" w:themeFill="background1"/>
        <w:spacing w:after="0" w:line="240" w:lineRule="auto"/>
        <w:ind w:firstLine="284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94B17" w:rsidRDefault="00C21961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B17" w:rsidRDefault="00594B17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82F24" w:rsidRDefault="00C82F24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21961" w:rsidRPr="00594B17" w:rsidRDefault="00C82F24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</w:t>
      </w:r>
      <w:r w:rsidR="00C21961" w:rsidRPr="00594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Особенности работы с пожилыми людьми</w:t>
      </w:r>
    </w:p>
    <w:p w:rsidR="00544A33" w:rsidRPr="00594B17" w:rsidRDefault="00544A33" w:rsidP="00594B17">
      <w:pPr>
        <w:shd w:val="clear" w:color="auto" w:fill="FFFFFF" w:themeFill="background1"/>
        <w:spacing w:after="0" w:line="240" w:lineRule="auto"/>
        <w:ind w:firstLine="284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Наиболее важной частью социальной работы </w:t>
      </w:r>
      <w:proofErr w:type="spellStart"/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c</w:t>
      </w:r>
      <w:proofErr w:type="spellEnd"/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пожилыми людьми является непосредственное общение социального работника с пожилым клиентом, требующее полного напряжения и отдачи душевных сил.</w:t>
      </w:r>
    </w:p>
    <w:p w:rsidR="00544A33" w:rsidRPr="00594B17" w:rsidRDefault="003A45FF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Какие же особенности нужно учитывать социальному работнику при работе?</w:t>
      </w:r>
    </w:p>
    <w:p w:rsidR="00544A33" w:rsidRPr="00594B17" w:rsidRDefault="003A45FF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Постоянное и длительное общение предполагают достаточно близкое знакомство социального работника с клиентом, поэтому и приветствие, и беседы могут носить менее официальный характер, чем при первой встрече.</w:t>
      </w:r>
    </w:p>
    <w:p w:rsidR="00544A33" w:rsidRPr="00594B17" w:rsidRDefault="000A73FC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Но, несмотря на это, общение  с клиентом не должно стать фамильярным:  необходимым является обращение друг к другу по имени и отчеству. Такой характер отношений повышает значимость социальной помощи в глазах пожилого человека и помогает ему осознать, что перед ним специалист, исполняющий свои служебные обязанности, а не слуга.</w:t>
      </w:r>
    </w:p>
    <w:p w:rsidR="00544A33" w:rsidRPr="00594B17" w:rsidRDefault="000A73FC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Приветствуя клиента как старого знакомого, следует обратить внимание на его внешний вид, возможно, отметить какие-то положительные изменения, поинтересоваться состоянием здоровья,  высказать одобрение, различные виды речевой поддержки, просто улыбнуться. Улыбка может являться и знаком приветствия, одобрения, и поощрения к диалогу.</w:t>
      </w:r>
    </w:p>
    <w:p w:rsidR="00544A33" w:rsidRPr="00594B17" w:rsidRDefault="000A73FC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Социальный работник должен осознавать, что важным в его работе является восполнение дефицита не только общения, но и родственных связей клиента. Ведь одинокому клиенту он чаще всего заменяет семью – утраченную или никогда не существовавшую. Поэтому необходимо дать пожилому человеку  высказаться, позволить какие-то лирические отступления, размышления, воспоминания,  и не  только потому, что необходимо знать его точку зрения, а в первую очередь для того, чтобы ослабленный и беспомощный человек не переставал чувствовать себя активным участником событий, чьи действия и мнения важны, ценны и целесообразны. Всегда в разговоре нужно интересоваться только позитивными воспоминаниями, уходить от  разговора о негативных событиях в жизни старого человека, переключать внимание на возможности положительного  разрешения его нужд и потребностей.</w:t>
      </w:r>
    </w:p>
    <w:p w:rsidR="00544A33" w:rsidRPr="00594B17" w:rsidRDefault="000A73FC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Обслуживание пожилых людей требует особого терпения, способности к сопереживанию, сочувственной манеры общения. Нельзя работать с этим контингентом, если испытываешь раздражение, депрессию, растерянность, ощущение обузы.</w:t>
      </w:r>
    </w:p>
    <w:p w:rsidR="00544A33" w:rsidRPr="00594B17" w:rsidRDefault="000A73FC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Работа социального работника с пожилыми людьми характеризуется высокой эмоциональностью. Снижение интеллекта, беспомощность клиента, такие его особенности, как неряшливость, забывчивость, требовательность могут стать причиной возникновения у социального работника негативных эмоциональных реакций. Важным качеством социального работника является умение не раздражаться в любых обстоятельствах, всегда оставаться корректным и спокойным, заинтересованно относиться к подопечному</w:t>
      </w:r>
      <w:proofErr w:type="gramStart"/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.</w:t>
      </w:r>
      <w:proofErr w:type="gramEnd"/>
    </w:p>
    <w:p w:rsidR="00544A33" w:rsidRPr="00594B17" w:rsidRDefault="000A73FC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Нельзя реагировать на оскорбления, грубости. Даже если пожилой человек раздражителен и позволяет себе выплеснуть свои негативные эмоции на социального работника, социальный работник не имеет права ответить тем же. Кроме того, он не должен терять самообладания, так как не услышит, о чем говорит клиент. Выдержка и самообладание, уверенность помогают входить в контакт даже с самыми трудными клиентами и достигать взаимного доверия и понимания. Эти качества социальный работник должен в себе развивать и укреплять.</w:t>
      </w:r>
    </w:p>
    <w:p w:rsidR="00544A33" w:rsidRPr="00594B17" w:rsidRDefault="000A73FC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Бывает и так, что пожилые клиенты стремятся переложить на плечи социального работника всю домашнюю работу, с которой могли бы и сами справиться без ущерба для своего здоровья. В таком случае необходимо очень четко и достаточно твердо предложить клиенту вновь изучить перечень гарантированных государством социальных услуг, уточнить, что дополнительные услуги он может получить в соответствии с установленными расценками и правилами. Если же капризы старого человека невозможно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объяснить ничем иным, как  отношением к социальному работнику как к бесплатному слуге, то нужно быть очень сдержанным, но, проявляя уважение к желаниям старого человека, нельзя отступать от своей принципиальности, чувства собственного достоинства и полной убежденности в правильном исполнении своих служебных обязанностей.</w:t>
      </w:r>
    </w:p>
    <w:p w:rsidR="00544A33" w:rsidRPr="00594B17" w:rsidRDefault="000A73FC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Старики одиноки и  нуждаются в собеседнике, с которым можно поделиться своими проблемами и чувствами, переложить на него часть ответственности и бремени. Хотя в беседе необходимо концентрировать внимание на текущих проблемах, всегда нужно дать возможность пожилому человеку высказаться. При наличии депрессии у клиента соцработники должны проявлять сочувствие и понимание тяжести его переживаний, терпеливо и внимательно слушать, не игнорировать, а вселять надежду, что депрессия имеет свои начало и конец.</w:t>
      </w:r>
    </w:p>
    <w:p w:rsidR="00544A33" w:rsidRPr="00594B17" w:rsidRDefault="000A73FC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Социальный работник должен поощрять пожилых людей устанавливать новые социальные контакты и связи, проявлять интерес к религии, выздоровлению, занимательному досугу, к участию в самых различных видах помощи и взаимопомощи.</w:t>
      </w:r>
    </w:p>
    <w:p w:rsidR="00544A33" w:rsidRPr="00594B17" w:rsidRDefault="000A73FC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Никогда нельзя осуждать и критиковать поведение пожилого клиента, тем более нельзя занимать какую-либо сторону в его возможных конфликтах с родственниками или соседями, если, конечно, нет прямого морального или физического насилия над старым человеком. В случае насилия необходимо уведомить руководство для комплексного решения этой проблемы, возможно,  с участием полицейского, психолога, психиатра, юриста, участкового врача. Социальные работники должны оказывать помощь пожилым людям только в пределах своей компетентности, а если потребуется более квалифицированная помощь,  задача социального работника — ее обеспечить.</w:t>
      </w:r>
    </w:p>
    <w:p w:rsidR="00544A33" w:rsidRPr="00594B17" w:rsidRDefault="000A73FC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Нужно помнить, что старый человек получает больше удовольствия от общения как активный рассказчик, а не как пассивный слушатель, желая при этом в силу своего возрастного превосходства поучать, делиться своим жизненным опытом, давать советы и т.д. В этом случае нужно доброжелательно, с пониманием и уважением  выслушивать его до конца, особенно когда это касается нравоучений, стараясь действительно извлечь  для себя что-то полезное.</w:t>
      </w:r>
    </w:p>
    <w:p w:rsidR="00544A33" w:rsidRPr="00594B17" w:rsidRDefault="000A73FC" w:rsidP="00594B17">
      <w:pPr>
        <w:shd w:val="clear" w:color="auto" w:fill="FFFFFF" w:themeFill="background1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544A33" w:rsidRPr="00594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этом и заключается психотерапевтическое предназначение социального работника – способности и согласии выслушать, поддержать, проявить сочувствие. Ведь очень часто старые люди обращаются за социальной помощью из-за желания иметь моральную и коммуникативную поддержку, а покупка и доставка продуктов – лишь повод для принятия на социальное обслуживание. И в таком случае для них более значимым является непосредственное общение с социальным работником, возможность поделиться воспоминаниями, обсудить сериал, показать рукоделие и т.п.</w:t>
      </w:r>
    </w:p>
    <w:p w:rsidR="00544A33" w:rsidRPr="00594B17" w:rsidRDefault="00544A33" w:rsidP="00594B1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rPr>
          <w:b/>
          <w:bCs/>
          <w:sz w:val="24"/>
          <w:szCs w:val="24"/>
        </w:rPr>
      </w:pPr>
    </w:p>
    <w:p w:rsidR="00544A33" w:rsidRPr="00594B17" w:rsidRDefault="00544A33" w:rsidP="00594B17">
      <w:pPr>
        <w:pStyle w:val="a3"/>
        <w:spacing w:before="0" w:beforeAutospacing="0" w:after="0"/>
        <w:rPr>
          <w:sz w:val="24"/>
          <w:szCs w:val="24"/>
        </w:rPr>
      </w:pPr>
      <w:r w:rsidRPr="00594B17">
        <w:rPr>
          <w:b/>
          <w:bCs/>
          <w:sz w:val="24"/>
          <w:szCs w:val="24"/>
        </w:rPr>
        <w:lastRenderedPageBreak/>
        <w:t>Рекомендации социальным работникам, обслуживающим пожилых людей на дому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Для того</w:t>
      </w:r>
      <w:proofErr w:type="gramStart"/>
      <w:r w:rsidRPr="00594B17">
        <w:rPr>
          <w:sz w:val="24"/>
          <w:szCs w:val="24"/>
        </w:rPr>
        <w:t>,</w:t>
      </w:r>
      <w:proofErr w:type="gramEnd"/>
      <w:r w:rsidRPr="00594B17">
        <w:rPr>
          <w:sz w:val="24"/>
          <w:szCs w:val="24"/>
        </w:rPr>
        <w:t xml:space="preserve"> чтобы работать с пожилыми людьми, социальным работникам недостаточно своего жизненного опыта и наблюдений за собственными бабушками и дедушками. Необходимо еще знание данных научных исследований множества психологических и этических проблем, возникающих перед людьми в пожилом возрасте.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При недостаточной компетенции социальных работников возможно установление ошибочного патерналистского типа общения с подопечными, что выражается в пренебрежении, общении свысока, навязывании советов и своих взглядов, манипулировании пожилым человеком и излишней самоуверенности. Такое отношение вызывает недовольство пожилых людей, особенно тех, кто привык к самостоятельности, чувствителен в вопросах личного престижа. Многие пожилые люди отказываются от социальной помощи, поскольку это наносит удар по их самолюбию. Для них одиночество более приемлемо, нежели потеря самостоятельности.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Опытный социальный работник в повседневной работе с пожилыми людьми в результате наблюдения умеет определить особенности и потребности клиента. Но и ему, а тем более начинающему специалисту, сегодня не обойтись без знаний психологических особенностей лиц пожилого возраста и подходов к организации их социально-психологической адаптации.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Атмосферу доверия в процессе общения легче создать, если в ней будут присутствовать такие качества социального работника, как</w:t>
      </w:r>
      <w:r w:rsidR="004367B6" w:rsidRPr="00594B17">
        <w:rPr>
          <w:sz w:val="24"/>
          <w:szCs w:val="24"/>
        </w:rPr>
        <w:t xml:space="preserve"> </w:t>
      </w:r>
      <w:r w:rsidRPr="00594B17">
        <w:rPr>
          <w:sz w:val="24"/>
          <w:szCs w:val="24"/>
        </w:rPr>
        <w:t xml:space="preserve"> </w:t>
      </w:r>
      <w:proofErr w:type="spellStart"/>
      <w:r w:rsidRPr="00594B17">
        <w:rPr>
          <w:sz w:val="24"/>
          <w:szCs w:val="24"/>
        </w:rPr>
        <w:t>эмпатия</w:t>
      </w:r>
      <w:proofErr w:type="spellEnd"/>
      <w:r w:rsidRPr="00594B17">
        <w:rPr>
          <w:sz w:val="24"/>
          <w:szCs w:val="24"/>
        </w:rPr>
        <w:t>, доброта и искренность.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proofErr w:type="spellStart"/>
      <w:r w:rsidRPr="00594B17">
        <w:rPr>
          <w:sz w:val="24"/>
          <w:szCs w:val="24"/>
        </w:rPr>
        <w:t>Эмпатия</w:t>
      </w:r>
      <w:proofErr w:type="spellEnd"/>
      <w:r w:rsidRPr="00594B17">
        <w:rPr>
          <w:sz w:val="24"/>
          <w:szCs w:val="24"/>
        </w:rPr>
        <w:t xml:space="preserve"> – это постижение эмоционального состояния, проникновение в переживания другого человека, способность видеть мир его глазами, с помощью воображения прочувствовать его жизненную ситуацию. Для этого нужно попытаться оставить в стороне личные предубеждения и по-настоящему прислушаться к другому человеку.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proofErr w:type="spellStart"/>
      <w:r w:rsidRPr="00594B17">
        <w:rPr>
          <w:sz w:val="24"/>
          <w:szCs w:val="24"/>
        </w:rPr>
        <w:t>Эмпатия</w:t>
      </w:r>
      <w:proofErr w:type="spellEnd"/>
      <w:r w:rsidRPr="00594B17">
        <w:rPr>
          <w:sz w:val="24"/>
          <w:szCs w:val="24"/>
        </w:rPr>
        <w:t>, умение терпеливо активно слушать, адекватная обратная связь подопечного и проявление чисто человеческих чу</w:t>
      </w:r>
      <w:proofErr w:type="gramStart"/>
      <w:r w:rsidRPr="00594B17">
        <w:rPr>
          <w:sz w:val="24"/>
          <w:szCs w:val="24"/>
        </w:rPr>
        <w:t>вств ст</w:t>
      </w:r>
      <w:proofErr w:type="gramEnd"/>
      <w:r w:rsidRPr="00594B17">
        <w:rPr>
          <w:sz w:val="24"/>
          <w:szCs w:val="24"/>
        </w:rPr>
        <w:t xml:space="preserve">ановятся обязательным атрибутом профессионального общения социального работника с пожилым клиентом. Здесь не могут работать люди, чуждые </w:t>
      </w:r>
      <w:proofErr w:type="spellStart"/>
      <w:r w:rsidRPr="00594B17">
        <w:rPr>
          <w:sz w:val="24"/>
          <w:szCs w:val="24"/>
        </w:rPr>
        <w:t>эмпатии</w:t>
      </w:r>
      <w:proofErr w:type="spellEnd"/>
      <w:r w:rsidRPr="00594B17">
        <w:rPr>
          <w:sz w:val="24"/>
          <w:szCs w:val="24"/>
        </w:rPr>
        <w:t>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 xml:space="preserve">Доброта и эмоциональная теплота предполагают неотъемлемый интерес к другим людям. Они могут проявляться в том, что вы не осуждаете другого человека и искренне заинтересованы в том, что он хочет вам рассказать. </w:t>
      </w:r>
      <w:proofErr w:type="spellStart"/>
      <w:r w:rsidRPr="00594B17">
        <w:rPr>
          <w:sz w:val="24"/>
          <w:szCs w:val="24"/>
        </w:rPr>
        <w:t>Безоценочное</w:t>
      </w:r>
      <w:proofErr w:type="spellEnd"/>
      <w:r w:rsidRPr="00594B17">
        <w:rPr>
          <w:sz w:val="24"/>
          <w:szCs w:val="24"/>
        </w:rPr>
        <w:t xml:space="preserve"> отношение к взглядам другого человека позволяет избежать опасности морализирования и навязывания советов. Важно умение принимать клиента даже тогда, когда не принимаешь его поступки, принимать со всеми его недостатками и причудами, и показывать ему свое понимание и расположение.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Но теплоты должно быть в меру, так как в этом случае возрастает риск быть зависимым. Нужно вырабатывать в себе независимость от того, кому помогаешь, и всегда сохранять дружелюбную дистанцию.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В процессе общения важно быть искренним, искренне сочувствовать, показывать клиенту понимание тяжести его переживаний независимо от личных симпатий и антипатий. Любая фальшь и неприязнь остро улавливаются пожилым человеком и оказывают пагубное воздействие. Доверительность возрастает, если проявлять доброжелательное отношение, убедительно излагать свои мысли, быть последовательным и предсказуемым.</w:t>
      </w:r>
    </w:p>
    <w:p w:rsidR="00CB486D" w:rsidRPr="00594B17" w:rsidRDefault="00CB486D" w:rsidP="00594B17">
      <w:pPr>
        <w:pStyle w:val="a3"/>
        <w:spacing w:before="0" w:beforeAutospacing="0" w:after="0"/>
        <w:rPr>
          <w:b/>
          <w:bCs/>
          <w:i/>
          <w:iCs/>
          <w:sz w:val="24"/>
          <w:szCs w:val="24"/>
        </w:rPr>
      </w:pPr>
    </w:p>
    <w:p w:rsidR="00544A33" w:rsidRPr="00594B17" w:rsidRDefault="00544A33" w:rsidP="00594B17">
      <w:pPr>
        <w:pStyle w:val="a3"/>
        <w:spacing w:before="0" w:beforeAutospacing="0" w:after="0"/>
        <w:rPr>
          <w:sz w:val="24"/>
          <w:szCs w:val="24"/>
        </w:rPr>
      </w:pPr>
      <w:r w:rsidRPr="00594B17">
        <w:rPr>
          <w:b/>
          <w:bCs/>
          <w:iCs/>
          <w:sz w:val="24"/>
          <w:szCs w:val="24"/>
        </w:rPr>
        <w:t>Первое посещение клиента социальным работником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 xml:space="preserve">К первой встрече с клиентом нужно подготовиться. Время первой встречи должно быть удобным для клиента, и об этом нужно договориться заранее. Следует наметить вопросы, которые необходимо задать клиенту, чтобы встреча была более эффективной. Необходимо продумать манеру своего поведения – она должна быть достаточно деловой, спокойной и доброжелательной, </w:t>
      </w:r>
      <w:proofErr w:type="gramStart"/>
      <w:r w:rsidRPr="00594B17">
        <w:rPr>
          <w:sz w:val="24"/>
          <w:szCs w:val="24"/>
        </w:rPr>
        <w:t>но</w:t>
      </w:r>
      <w:proofErr w:type="gramEnd"/>
      <w:r w:rsidRPr="00594B17">
        <w:rPr>
          <w:sz w:val="24"/>
          <w:szCs w:val="24"/>
        </w:rPr>
        <w:t xml:space="preserve"> ни в коем случае не сухой.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lastRenderedPageBreak/>
        <w:t>Большое значение имеет одежда социального работника. Она не должна привлекать к себе внимание, так как это сделает общение малоэффективным. Показной шик в одежде и прическе социального работника неприемлем, одеваться и причесываться он должен так, чтобы не одежда, а он сам привлекал внимание клиента, что особенно важно при первой встрече.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Если встреча происходит в холодное время года, социальному работнику следует снять верхнюю одежду, обувь и поступать так всегда при последующих посещениях, так как торопливость и откровенная невнимательность оскорбляют чувства и неприятны для клиента.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 xml:space="preserve">Беседу с клиентом нужно начинать с приветствия и представления. Следует назвать свое имя, отчество, фамилию и должность. При первой встрече все время, отведенное для общения с клиентом (около часа), социальный работник должен оставаться пассивным слушателем, внимательно слушать и внимательно наблюдать за поведением и эмоциональными реакциями клиента. Это нужно для определения личностных особенностей пожилого человека, его </w:t>
      </w:r>
      <w:proofErr w:type="spellStart"/>
      <w:r w:rsidRPr="00594B17">
        <w:rPr>
          <w:sz w:val="24"/>
          <w:szCs w:val="24"/>
        </w:rPr>
        <w:t>интеллектуально-мнестических</w:t>
      </w:r>
      <w:proofErr w:type="spellEnd"/>
      <w:r w:rsidRPr="00594B17">
        <w:rPr>
          <w:sz w:val="24"/>
          <w:szCs w:val="24"/>
        </w:rPr>
        <w:t xml:space="preserve"> способностей и степени снижения его психических функций, или, наоборот, полной их сохранности.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 xml:space="preserve">Умение слушать требует определенных навыков и опыта и является показателем профессионализма социального работника. Хорошее слушание означает соответствующую мимику и живую реакцию на то, что говорит и чувствует собеседник, а не на собственные мысли в связи </w:t>
      </w:r>
      <w:proofErr w:type="gramStart"/>
      <w:r w:rsidRPr="00594B17">
        <w:rPr>
          <w:sz w:val="24"/>
          <w:szCs w:val="24"/>
        </w:rPr>
        <w:t>с</w:t>
      </w:r>
      <w:proofErr w:type="gramEnd"/>
      <w:r w:rsidRPr="00594B17">
        <w:rPr>
          <w:sz w:val="24"/>
          <w:szCs w:val="24"/>
        </w:rPr>
        <w:t xml:space="preserve"> услышанным.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Если клиент плохо слышит, нужно смотреть прямо на него, говорить ясно и ровно, короткими предложениями, использовать жесты. Сидеть необходимо так, чтобы клиенту были видны ваше лицо, жесты, мимика, движения губ и эмоции. При этом лицо социального работника должно быть хорошо освещено.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Говорить лучше медленно, простыми, доступными словами. Не следует кричать клиенту в ухо, а лучше спросить, не лучше ли будет переписываться.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 xml:space="preserve">Существуют определенные рекомендации психологов относительно расположения собеседников в процессе общения. В доме у клиента не всегда удается следовать этим рекомендациям, но все-таки нужно постараться расположиться под углом 45 градусов друг относительно друга, так как такая позиция считается наиболее приемлемой и удобной для общения и дает возможность в первую очередь клиенту чувствовать себя увереннее, раскованнее и </w:t>
      </w:r>
      <w:proofErr w:type="spellStart"/>
      <w:r w:rsidRPr="00594B17">
        <w:rPr>
          <w:sz w:val="24"/>
          <w:szCs w:val="24"/>
        </w:rPr>
        <w:t>защищеннее</w:t>
      </w:r>
      <w:proofErr w:type="spellEnd"/>
      <w:r w:rsidRPr="00594B17">
        <w:rPr>
          <w:sz w:val="24"/>
          <w:szCs w:val="24"/>
        </w:rPr>
        <w:t>. Но даже сидя на предложенном месте, следует избегать взгляда в упор.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Учитывая возраст пожилого человека и столь критический в его жизни момент (одиночество, беспомощность, болезнь и т.д.), естественно, что первая встреча переживается им очень эмоционально. Поэтому нельзя требовать того, чтобы старый человек сразу определился со всеми своими потребностями. Необходимо дать ему время подумать, определиться со своими нуждами и потребностями, предоставить полную информацию о перечне социальных услуг (в письменном виде), периодичности и условиях их предоставления, стоимости гарантированных и дополнительных услуг, о ЦСО и его структуре, о проводимых мероприятиях в ЦСО; о руководителях, с которыми клиент может связаться при необходимости.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Необходимо предложить пожилому человеку совместно обсудить время и дни посещений, детали будущего обслуживания для того, чтобы не возникло в будущем никаких обид и недоразумений. В свою очередь, для каждого социального работника должно быть незыблемым правилом – уважительное отношение ко времени встречи с пожилым человеком. Нужно всегда стремиться педантично и пунктуально выполнять все поручения старого человека, даже если эти личностные качества не присущи самому социальному работнику. Так как просто невозможно быть всегда пунктуальным из-за очередей в поликлиниках, магазинах, нечеткой работы транспорта и многих других бытовых мелочей, то предпочтительней будет предложить достаточно широкий диапазон срока посещений – плюс-минус один час.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lastRenderedPageBreak/>
        <w:t>Первая встреча должна закончиться в точно определенный срок, чтобы пожилой клиент осознал, что кроме него есть и другие клиенты, ждущие своего часа посещения социального работника. Бывает и так, что монолог старого человека затягивается. В этом случае не нужно стараться слушать клиента, лучше извиниться и сказать, что у вас сейчас действительно нет времени и предложить при этом запомнить то, на чем прервалась беседа, с тем, чтобы обязательно продолжить ее в следующее посещение. Затем нужно предложить сделать первую заявку на конкретные услуги к следующей встрече.</w:t>
      </w:r>
    </w:p>
    <w:p w:rsidR="00544A33" w:rsidRPr="00594B17" w:rsidRDefault="00544A33" w:rsidP="00594B17">
      <w:pPr>
        <w:pStyle w:val="a3"/>
        <w:spacing w:before="0" w:beforeAutospacing="0" w:after="0"/>
        <w:jc w:val="both"/>
        <w:rPr>
          <w:b/>
          <w:sz w:val="24"/>
          <w:szCs w:val="24"/>
        </w:rPr>
      </w:pPr>
      <w:r w:rsidRPr="00594B17">
        <w:rPr>
          <w:b/>
          <w:bCs/>
          <w:iCs/>
          <w:sz w:val="24"/>
          <w:szCs w:val="24"/>
        </w:rPr>
        <w:t xml:space="preserve">Проблемы в общении с клиентом 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У пожилых и старых людей одной из причин искаженного общения являются трудности восприятия и осмысления полученной информации, их обостренная чувствительность к поведению и отношению к ним собеседника, пониженный слух.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Зачастую они не только трактуют ошибочно смысл чужих высказываний, но нередко приписывают собеседникам намерения, которых те не имели. В таком случае, чтобы убедиться, что информация понята правильно, нужно повторить ее, возможно, записать или попросить пожилого человека повторить ее и не сердиться, если он переспрашивает по нескольку раз, а наоборот, поощрять его вопросы.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С другой стороны, и социальный работник может передавать свои мысли неоднозначно и неадекватно. К тому же собеседники могут быть заняты своими мыслями и делами, и не столько слушают, сколько ждут, когда можно высказаться самому.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Чтобы избежать взаимного непонимания, необходимо позаботиться о том, чтобы быть услышанным, чтобы клиент правильно понял ваши слова.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Навязывание советов и своих взглядов со стороны социального работника порождает отрицательное отношение к нему пожилого человека, воспринимается им как посягательство на личную свободу и независимость, вызывает резкое сопротивление. Поэтому давать советы нужно тогда, когда об этом попросят, когда расположены их выслушать и лучше в косвенной форме.</w:t>
      </w:r>
    </w:p>
    <w:p w:rsidR="00544A33" w:rsidRPr="00C82F24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C82F24">
        <w:rPr>
          <w:sz w:val="24"/>
          <w:szCs w:val="24"/>
        </w:rPr>
        <w:t xml:space="preserve">В </w:t>
      </w:r>
      <w:proofErr w:type="spellStart"/>
      <w:r w:rsidRPr="00C82F24">
        <w:rPr>
          <w:sz w:val="24"/>
          <w:szCs w:val="24"/>
        </w:rPr>
        <w:t>конфликтологии</w:t>
      </w:r>
      <w:proofErr w:type="spellEnd"/>
      <w:r w:rsidRPr="00C82F24">
        <w:rPr>
          <w:sz w:val="24"/>
          <w:szCs w:val="24"/>
        </w:rPr>
        <w:t xml:space="preserve"> существует понятие </w:t>
      </w:r>
      <w:proofErr w:type="spellStart"/>
      <w:r w:rsidRPr="00C82F24">
        <w:rPr>
          <w:bCs/>
          <w:sz w:val="24"/>
          <w:szCs w:val="24"/>
        </w:rPr>
        <w:t>конфликтогенов</w:t>
      </w:r>
      <w:proofErr w:type="spellEnd"/>
      <w:r w:rsidRPr="00C82F24">
        <w:rPr>
          <w:bCs/>
          <w:sz w:val="24"/>
          <w:szCs w:val="24"/>
        </w:rPr>
        <w:t>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proofErr w:type="spellStart"/>
      <w:r w:rsidRPr="00C82F24">
        <w:rPr>
          <w:bCs/>
          <w:sz w:val="24"/>
          <w:szCs w:val="24"/>
        </w:rPr>
        <w:t>Конфликтогены</w:t>
      </w:r>
      <w:proofErr w:type="spellEnd"/>
      <w:r w:rsidRPr="00C82F24">
        <w:rPr>
          <w:sz w:val="24"/>
          <w:szCs w:val="24"/>
        </w:rPr>
        <w:t xml:space="preserve">– </w:t>
      </w:r>
      <w:proofErr w:type="gramStart"/>
      <w:r w:rsidRPr="00C82F24">
        <w:rPr>
          <w:sz w:val="24"/>
          <w:szCs w:val="24"/>
        </w:rPr>
        <w:t>эт</w:t>
      </w:r>
      <w:proofErr w:type="gramEnd"/>
      <w:r w:rsidRPr="00C82F24">
        <w:rPr>
          <w:sz w:val="24"/>
          <w:szCs w:val="24"/>
        </w:rPr>
        <w:t>о вербальные или невербальные средства общения, а также действия или бездействия, примененные осознанно или неосознанно одним из</w:t>
      </w:r>
      <w:r w:rsidRPr="00594B17">
        <w:rPr>
          <w:sz w:val="24"/>
          <w:szCs w:val="24"/>
        </w:rPr>
        <w:t xml:space="preserve"> субъектов социального взаимодействия по отношению к другому субъекту, которые вызывают у последнего отрицательные эмоциональные переживания и подталкивают его к агрессивным действиям по отношению к первому, способствуя возникновению конфликта между ними.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 xml:space="preserve">К </w:t>
      </w:r>
      <w:proofErr w:type="spellStart"/>
      <w:r w:rsidRPr="00594B17">
        <w:rPr>
          <w:sz w:val="24"/>
          <w:szCs w:val="24"/>
        </w:rPr>
        <w:t>конфликтогенам</w:t>
      </w:r>
      <w:proofErr w:type="spellEnd"/>
      <w:r w:rsidRPr="00594B17">
        <w:rPr>
          <w:sz w:val="24"/>
          <w:szCs w:val="24"/>
        </w:rPr>
        <w:t xml:space="preserve"> относятся:</w:t>
      </w:r>
    </w:p>
    <w:p w:rsidR="00544A33" w:rsidRPr="00594B17" w:rsidRDefault="00544A33" w:rsidP="00594B17">
      <w:pPr>
        <w:pStyle w:val="a3"/>
        <w:numPr>
          <w:ilvl w:val="0"/>
          <w:numId w:val="7"/>
        </w:numPr>
        <w:spacing w:before="0" w:beforeAutospacing="0" w:after="0"/>
        <w:ind w:left="0"/>
        <w:jc w:val="both"/>
        <w:rPr>
          <w:sz w:val="24"/>
          <w:szCs w:val="24"/>
        </w:rPr>
      </w:pPr>
      <w:proofErr w:type="gramStart"/>
      <w:r w:rsidRPr="00594B17">
        <w:rPr>
          <w:sz w:val="24"/>
          <w:szCs w:val="24"/>
        </w:rPr>
        <w:t>Прямое негативное отношение (приказание, угроза, замечание, критика, обвинение, насмешка, издевка, сарказм);</w:t>
      </w:r>
      <w:proofErr w:type="gramEnd"/>
    </w:p>
    <w:p w:rsidR="00544A33" w:rsidRPr="00594B17" w:rsidRDefault="00544A33" w:rsidP="00594B17">
      <w:pPr>
        <w:pStyle w:val="a3"/>
        <w:numPr>
          <w:ilvl w:val="0"/>
          <w:numId w:val="7"/>
        </w:numPr>
        <w:spacing w:before="0" w:beforeAutospacing="0" w:after="0"/>
        <w:ind w:left="0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Снисходительное отношение (подшучивание, унизительное утешение, унизительная похвала);</w:t>
      </w:r>
    </w:p>
    <w:p w:rsidR="00544A33" w:rsidRPr="00594B17" w:rsidRDefault="00544A33" w:rsidP="00594B17">
      <w:pPr>
        <w:pStyle w:val="a3"/>
        <w:numPr>
          <w:ilvl w:val="0"/>
          <w:numId w:val="7"/>
        </w:numPr>
        <w:spacing w:before="0" w:beforeAutospacing="0" w:after="0"/>
        <w:ind w:left="0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Хвастовство (восторженный рассказ о своих мнимых и реальных успехах);</w:t>
      </w:r>
    </w:p>
    <w:p w:rsidR="00544A33" w:rsidRPr="00594B17" w:rsidRDefault="00544A33" w:rsidP="00594B17">
      <w:pPr>
        <w:pStyle w:val="a3"/>
        <w:numPr>
          <w:ilvl w:val="0"/>
          <w:numId w:val="7"/>
        </w:numPr>
        <w:spacing w:before="0" w:beforeAutospacing="0" w:after="0"/>
        <w:ind w:left="0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Менторские отношения (навязывание своих взглядов, советов, нравоучения, категоричные высказывания);</w:t>
      </w:r>
    </w:p>
    <w:p w:rsidR="00544A33" w:rsidRPr="00594B17" w:rsidRDefault="00544A33" w:rsidP="00594B17">
      <w:pPr>
        <w:pStyle w:val="a3"/>
        <w:numPr>
          <w:ilvl w:val="0"/>
          <w:numId w:val="7"/>
        </w:numPr>
        <w:spacing w:before="0" w:beforeAutospacing="0" w:after="0"/>
        <w:ind w:left="0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Нечестность и неискренность (обман или попытка обмана, утаивание информации, манипуляции сознанием человека);</w:t>
      </w:r>
    </w:p>
    <w:p w:rsidR="00544A33" w:rsidRPr="00594B17" w:rsidRDefault="00544A33" w:rsidP="00594B17">
      <w:pPr>
        <w:pStyle w:val="a3"/>
        <w:numPr>
          <w:ilvl w:val="0"/>
          <w:numId w:val="7"/>
        </w:numPr>
        <w:spacing w:before="0" w:beforeAutospacing="0" w:after="0"/>
        <w:ind w:left="0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Нарушения этики (игнорирование партнера по общению: не поздоровался, не пригласил сесть, не проявил внимания; перебивание собеседника, причинение случайно неудобства без извинения).</w:t>
      </w:r>
    </w:p>
    <w:p w:rsidR="00CB486D" w:rsidRPr="00594B17" w:rsidRDefault="00CB486D" w:rsidP="00594B17">
      <w:pPr>
        <w:pStyle w:val="a3"/>
        <w:spacing w:before="0" w:beforeAutospacing="0" w:after="0"/>
        <w:ind w:firstLine="284"/>
        <w:jc w:val="both"/>
        <w:rPr>
          <w:b/>
          <w:bCs/>
          <w:i/>
          <w:iCs/>
          <w:sz w:val="24"/>
          <w:szCs w:val="24"/>
        </w:rPr>
      </w:pPr>
    </w:p>
    <w:p w:rsidR="00CB486D" w:rsidRPr="00594B17" w:rsidRDefault="00CB486D" w:rsidP="00594B17">
      <w:pPr>
        <w:pStyle w:val="a3"/>
        <w:spacing w:before="0" w:beforeAutospacing="0" w:after="0"/>
        <w:ind w:firstLine="284"/>
        <w:jc w:val="both"/>
        <w:rPr>
          <w:b/>
          <w:bCs/>
          <w:i/>
          <w:iCs/>
          <w:sz w:val="24"/>
          <w:szCs w:val="24"/>
        </w:rPr>
      </w:pPr>
    </w:p>
    <w:p w:rsidR="00CB486D" w:rsidRPr="00594B17" w:rsidRDefault="00CB486D" w:rsidP="00594B17">
      <w:pPr>
        <w:pStyle w:val="a3"/>
        <w:spacing w:before="0" w:beforeAutospacing="0" w:after="0"/>
        <w:ind w:firstLine="284"/>
        <w:jc w:val="both"/>
        <w:rPr>
          <w:b/>
          <w:bCs/>
          <w:i/>
          <w:iCs/>
          <w:sz w:val="24"/>
          <w:szCs w:val="24"/>
        </w:rPr>
      </w:pPr>
    </w:p>
    <w:p w:rsidR="00594B17" w:rsidRDefault="00594B17" w:rsidP="00594B17">
      <w:pPr>
        <w:pStyle w:val="a3"/>
        <w:spacing w:before="0" w:beforeAutospacing="0" w:after="0"/>
        <w:jc w:val="both"/>
        <w:rPr>
          <w:sz w:val="24"/>
          <w:szCs w:val="24"/>
        </w:rPr>
      </w:pPr>
    </w:p>
    <w:p w:rsidR="004F2A9E" w:rsidRDefault="004F2A9E" w:rsidP="00594B17">
      <w:pPr>
        <w:pStyle w:val="a3"/>
        <w:spacing w:before="0" w:beforeAutospacing="0" w:after="0"/>
        <w:jc w:val="both"/>
        <w:rPr>
          <w:sz w:val="24"/>
          <w:szCs w:val="24"/>
        </w:rPr>
      </w:pPr>
    </w:p>
    <w:p w:rsidR="004F2A9E" w:rsidRDefault="004F2A9E" w:rsidP="00594B17">
      <w:pPr>
        <w:pStyle w:val="a3"/>
        <w:spacing w:before="0" w:beforeAutospacing="0" w:after="0"/>
        <w:jc w:val="both"/>
        <w:rPr>
          <w:sz w:val="24"/>
          <w:szCs w:val="24"/>
        </w:rPr>
      </w:pPr>
    </w:p>
    <w:p w:rsidR="00A77BFA" w:rsidRDefault="00D321B9" w:rsidP="00594B17">
      <w:pPr>
        <w:pStyle w:val="a3"/>
        <w:spacing w:before="0" w:beforeAutospacing="0"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Трудные клиенты</w:t>
      </w:r>
    </w:p>
    <w:p w:rsidR="00A77BFA" w:rsidRPr="009F4E87" w:rsidRDefault="00A77BFA" w:rsidP="00A77BFA">
      <w:pPr>
        <w:spacing w:after="0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вам в процессе работы приходится взаимодействовать с клиентами, нужно быть готовым к тому, что рано или поздно вам попадутся </w:t>
      </w:r>
      <w:r w:rsidRPr="009F4E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трудные клиенты</w:t>
      </w: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Работать с ними тяжело психологически, но не работать нельзя. Как работать с трудными клиентами? </w:t>
      </w:r>
    </w:p>
    <w:p w:rsidR="00A77BFA" w:rsidRPr="009F4E87" w:rsidRDefault="00A77BFA" w:rsidP="00A77BFA">
      <w:pPr>
        <w:spacing w:after="0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proofErr w:type="gramEnd"/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несмотря на то, что трудные клиенты могут быть очень разными, есть несколько общих правил общения с такими клиентами. </w:t>
      </w:r>
      <w:r w:rsidRPr="009F4E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Общаясь с клиентом, нужно соблюдать нейтрально-доброжелательный тон, в каком бы тоне ни обращались к вам</w:t>
      </w: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может быть сложно, особенно если клиент кричит на вас или просто ведет себя так, будто он — царь, а вы — холоп. Но все равно постарайтесь не выходить из себя, сдержанность — один из показателей профессионализма.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A77BFA" w:rsidRPr="009F4E87" w:rsidTr="00A77BF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A77BFA" w:rsidRPr="009F4E87" w:rsidRDefault="00A77BFA" w:rsidP="00A77BFA">
            <w:pPr>
              <w:spacing w:after="0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77BFA" w:rsidRPr="009F4E87" w:rsidRDefault="00A77BFA" w:rsidP="00A77BFA">
            <w:pPr>
              <w:spacing w:after="0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77BFA" w:rsidRPr="009F4E87" w:rsidRDefault="00A77BFA" w:rsidP="00A77BFA">
      <w:pPr>
        <w:spacing w:after="0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Здесь очень важно соблюсти золотую середину. </w:t>
      </w:r>
      <w:r w:rsidRPr="009F4E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Излишняя сдержанность может быть воспринята клиентом как безразличие</w:t>
      </w: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он подумает, что вам нет до него никакого дела. А доброжелательность вовсе не обязательно должна сопровождаться улыбкой: нередко </w:t>
      </w:r>
      <w:r w:rsidRPr="009F4E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трудные клиенты улыбку воспринимают как </w:t>
      </w:r>
      <w:proofErr w:type="gramStart"/>
      <w:r w:rsidRPr="009F4E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издевку</w:t>
      </w:r>
      <w:proofErr w:type="gramEnd"/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>, считая, что вы над ними смеетесь. Идеальная стратегия поведения с трудными клиентами вырабатывается с опытом.</w:t>
      </w:r>
    </w:p>
    <w:p w:rsidR="00A77BFA" w:rsidRPr="009F4E87" w:rsidRDefault="00A77BFA" w:rsidP="00A77BFA">
      <w:pPr>
        <w:spacing w:after="0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Потенциальный конфли</w:t>
      </w:r>
      <w:proofErr w:type="gramStart"/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>кт с кл</w:t>
      </w:r>
      <w:proofErr w:type="gramEnd"/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иентом нужно подавить еще в момент его зарождения. Успокойтесь и поймите одну вещь: </w:t>
      </w:r>
      <w:r w:rsidRPr="009F4E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 с клиентом не находитесь по разные стороны баррикад</w:t>
      </w: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Есть проблема, которую вам нужно решить совместно, придя к консенсусу. </w:t>
      </w:r>
    </w:p>
    <w:p w:rsidR="00A77BFA" w:rsidRPr="009F4E87" w:rsidRDefault="00A77BFA" w:rsidP="00A77BFA">
      <w:pPr>
        <w:spacing w:after="0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разговоре обязательно соглашайтесь со здравыми мыслями, которые высказывает клиент, но при этом мягко направляйте разговор в нужное вам русло. </w:t>
      </w:r>
      <w:r w:rsidRPr="009F4E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Если вам нужно возразить клиенту, не делайте это «в лоб»</w:t>
      </w: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Сначала согласитесь, а уже потом возражайте: «Я согласен с вами в том, что касается..., однако хочу заметить, что...». Поставьте себя на место клиента, поймите его потребности </w:t>
      </w:r>
      <w:proofErr w:type="gramStart"/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исходя из этого стройте стратегию общения. Помните: ваша задача — помочь клиенту, несмотря ни на что.</w:t>
      </w:r>
    </w:p>
    <w:p w:rsidR="00A77BFA" w:rsidRPr="009F4E87" w:rsidRDefault="00A77BFA" w:rsidP="00A77BFA">
      <w:pPr>
        <w:spacing w:after="0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7BFA" w:rsidRPr="009F4E87" w:rsidRDefault="00A77BFA" w:rsidP="00A77BFA">
      <w:pPr>
        <w:spacing w:after="0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E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Чего ни в коем случае нельзя делать, общаясь с трудными клиентами?</w:t>
      </w:r>
    </w:p>
    <w:p w:rsidR="00A77BFA" w:rsidRPr="009F4E87" w:rsidRDefault="00A77BFA" w:rsidP="00A77BFA">
      <w:pPr>
        <w:numPr>
          <w:ilvl w:val="0"/>
          <w:numId w:val="8"/>
        </w:num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уподобляться клиентам, отвечая </w:t>
      </w:r>
      <w:proofErr w:type="gramStart"/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>хамством</w:t>
      </w:r>
      <w:proofErr w:type="gramEnd"/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хамство;</w:t>
      </w:r>
    </w:p>
    <w:p w:rsidR="00A77BFA" w:rsidRPr="009F4E87" w:rsidRDefault="00A77BFA" w:rsidP="00A77BFA">
      <w:pPr>
        <w:numPr>
          <w:ilvl w:val="0"/>
          <w:numId w:val="8"/>
        </w:num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>пытаться переубедить клиента «одним махом»: он не согласится с вами из принципа;</w:t>
      </w:r>
    </w:p>
    <w:p w:rsidR="00A77BFA" w:rsidRPr="009F4E87" w:rsidRDefault="00A77BFA" w:rsidP="00A77BFA">
      <w:pPr>
        <w:numPr>
          <w:ilvl w:val="0"/>
          <w:numId w:val="8"/>
        </w:num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>пытаться поставить клиента на место, демонстрируя свое превосходство;</w:t>
      </w:r>
    </w:p>
    <w:p w:rsidR="00A77BFA" w:rsidRPr="009F4E87" w:rsidRDefault="00A77BFA" w:rsidP="00A77BFA">
      <w:pPr>
        <w:numPr>
          <w:ilvl w:val="0"/>
          <w:numId w:val="8"/>
        </w:num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автоматически принимать на себя вину: возможно, вы ни в чем не виноваты;</w:t>
      </w:r>
    </w:p>
    <w:p w:rsidR="00A77BFA" w:rsidRPr="009F4E87" w:rsidRDefault="00A77BFA" w:rsidP="00A77BFA">
      <w:pPr>
        <w:numPr>
          <w:ilvl w:val="0"/>
          <w:numId w:val="8"/>
        </w:num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автоматически обвинять клиента: возможно, он ни в чем не виноват;</w:t>
      </w:r>
    </w:p>
    <w:p w:rsidR="00A77BFA" w:rsidRPr="009F4E87" w:rsidRDefault="00A77BFA" w:rsidP="00A77BFA">
      <w:pPr>
        <w:numPr>
          <w:ilvl w:val="0"/>
          <w:numId w:val="8"/>
        </w:num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стараться «раскрутить» клиента на сочувствие.</w:t>
      </w:r>
    </w:p>
    <w:p w:rsidR="00A77BFA" w:rsidRPr="009F4E87" w:rsidRDefault="00A77BFA" w:rsidP="00A77BFA">
      <w:pPr>
        <w:spacing w:after="0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Иногда на самом деле оказывается, что </w:t>
      </w:r>
      <w:r w:rsidRPr="009F4E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трудные клиенты — это всего лишь оправдание непрофессионализма того, кто с ними работает</w:t>
      </w: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Поэтому очень важно уметь посмотреть на себя со стороны: почему вы испытываете трудности в работе с тем или иным типом клиентов? Возможно, разобравшись с собственными проблемами, вы внезапно выясните, что трудных клиентов стало гораздо меньше.</w:t>
      </w:r>
    </w:p>
    <w:p w:rsidR="00A77BFA" w:rsidRPr="009F4E87" w:rsidRDefault="00A77BFA" w:rsidP="00A77BFA">
      <w:pPr>
        <w:spacing w:after="0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работаете с клиентами, нужно смириться с тем, что трудные клиенты — непременный атрибут вашей профессиональной деятельности. </w:t>
      </w:r>
      <w:r w:rsidRPr="009F4E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Просто не принимайте общение с ними близко к сердцу и не поддавайтесь личным симпатиям и антипатиям</w:t>
      </w:r>
      <w:r w:rsidRPr="009F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Ваше дело — успешно решить профессиональный вопрос, а не понравится клиенту. В конце концов, нельзя нравиться всем. </w:t>
      </w:r>
    </w:p>
    <w:p w:rsidR="00A77BFA" w:rsidRPr="009F4E87" w:rsidRDefault="00A77BFA" w:rsidP="00A77BFA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A77BFA" w:rsidRDefault="00A77BFA" w:rsidP="00594B17">
      <w:pPr>
        <w:pStyle w:val="a3"/>
        <w:spacing w:before="0" w:beforeAutospacing="0" w:after="0"/>
        <w:jc w:val="both"/>
        <w:rPr>
          <w:b/>
          <w:sz w:val="24"/>
          <w:szCs w:val="24"/>
        </w:rPr>
      </w:pPr>
    </w:p>
    <w:p w:rsidR="00A77BFA" w:rsidRDefault="00A77BFA" w:rsidP="00594B17">
      <w:pPr>
        <w:pStyle w:val="a3"/>
        <w:spacing w:before="0" w:beforeAutospacing="0" w:after="0"/>
        <w:jc w:val="both"/>
        <w:rPr>
          <w:b/>
          <w:sz w:val="24"/>
          <w:szCs w:val="24"/>
        </w:rPr>
      </w:pPr>
    </w:p>
    <w:p w:rsidR="00A77BFA" w:rsidRDefault="00A77BFA" w:rsidP="00594B17">
      <w:pPr>
        <w:pStyle w:val="a3"/>
        <w:spacing w:before="0" w:beforeAutospacing="0" w:after="0"/>
        <w:jc w:val="both"/>
        <w:rPr>
          <w:b/>
          <w:sz w:val="24"/>
          <w:szCs w:val="24"/>
        </w:rPr>
      </w:pPr>
    </w:p>
    <w:p w:rsidR="00594B17" w:rsidRPr="00594B17" w:rsidRDefault="00594B17" w:rsidP="00594B17">
      <w:pPr>
        <w:pStyle w:val="a3"/>
        <w:spacing w:before="0" w:beforeAutospacing="0" w:after="0"/>
        <w:jc w:val="both"/>
        <w:rPr>
          <w:b/>
          <w:sz w:val="24"/>
          <w:szCs w:val="24"/>
        </w:rPr>
      </w:pPr>
      <w:r w:rsidRPr="00594B17">
        <w:rPr>
          <w:b/>
          <w:sz w:val="24"/>
          <w:szCs w:val="24"/>
        </w:rPr>
        <w:lastRenderedPageBreak/>
        <w:t>Заключение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Понимать происходящие в человеке изменения важно для того, чтобы сохранять позитивное отношение к нему.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Существенным является понимание того факта, что своим конфликтным поведением пожилой человек дает понять окружающим, что ему плохо, не все его потребности удовлетворены. Поэтому не следует его за это поведение осуждать, а необходимо помочь избавиться от трудностей и приобрести душевный покой.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>Подлинное сочувствие и сострадание всегда будет оценено старым человеком</w:t>
      </w:r>
    </w:p>
    <w:p w:rsidR="00544A33" w:rsidRPr="00594B17" w:rsidRDefault="00544A33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  <w:r w:rsidRPr="00594B17">
        <w:rPr>
          <w:sz w:val="24"/>
          <w:szCs w:val="24"/>
        </w:rPr>
        <w:t xml:space="preserve">Доброжелательное отношение к пожилым людям как носителям вечных человеческих ценностей и национальных традиций, проявление искреннего интереса к событиям их долгой и не всегда простой жизни, восхищение уже самим фактом того, что человек </w:t>
      </w:r>
      <w:proofErr w:type="gramStart"/>
      <w:r w:rsidRPr="00594B17">
        <w:rPr>
          <w:sz w:val="24"/>
          <w:szCs w:val="24"/>
        </w:rPr>
        <w:t>дожил до старости позволяют</w:t>
      </w:r>
      <w:proofErr w:type="gramEnd"/>
      <w:r w:rsidRPr="00594B17">
        <w:rPr>
          <w:sz w:val="24"/>
          <w:szCs w:val="24"/>
        </w:rPr>
        <w:t xml:space="preserve"> социальному работнику завоевать доверие пожилого человека, его желание сотрудничать.</w:t>
      </w:r>
    </w:p>
    <w:p w:rsidR="004367B6" w:rsidRPr="00594B17" w:rsidRDefault="004367B6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</w:p>
    <w:p w:rsidR="004367B6" w:rsidRPr="00594B17" w:rsidRDefault="004367B6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</w:p>
    <w:p w:rsidR="004367B6" w:rsidRPr="00594B17" w:rsidRDefault="004367B6" w:rsidP="00594B17">
      <w:pPr>
        <w:pStyle w:val="a3"/>
        <w:spacing w:before="0" w:beforeAutospacing="0" w:after="0"/>
        <w:ind w:firstLine="284"/>
        <w:jc w:val="both"/>
        <w:rPr>
          <w:sz w:val="24"/>
          <w:szCs w:val="24"/>
        </w:rPr>
      </w:pPr>
    </w:p>
    <w:p w:rsidR="004367B6" w:rsidRPr="00594B17" w:rsidRDefault="004367B6" w:rsidP="00594B17">
      <w:pPr>
        <w:pStyle w:val="a3"/>
        <w:spacing w:before="0" w:beforeAutospacing="0" w:after="0"/>
        <w:jc w:val="both"/>
        <w:rPr>
          <w:sz w:val="24"/>
          <w:szCs w:val="24"/>
        </w:rPr>
      </w:pPr>
    </w:p>
    <w:p w:rsidR="004367B6" w:rsidRPr="00594B17" w:rsidRDefault="004367B6" w:rsidP="00594B17">
      <w:pPr>
        <w:pStyle w:val="a3"/>
        <w:spacing w:before="0" w:beforeAutospacing="0" w:after="0"/>
        <w:jc w:val="both"/>
        <w:rPr>
          <w:sz w:val="24"/>
          <w:szCs w:val="24"/>
        </w:rPr>
      </w:pPr>
    </w:p>
    <w:p w:rsidR="004367B6" w:rsidRDefault="004367B6" w:rsidP="00CB486D">
      <w:pPr>
        <w:pStyle w:val="a3"/>
        <w:spacing w:after="0"/>
        <w:jc w:val="both"/>
      </w:pPr>
    </w:p>
    <w:p w:rsidR="004367B6" w:rsidRDefault="004367B6" w:rsidP="00CB486D">
      <w:pPr>
        <w:pStyle w:val="a3"/>
        <w:spacing w:after="0"/>
        <w:jc w:val="both"/>
      </w:pPr>
    </w:p>
    <w:p w:rsidR="004367B6" w:rsidRDefault="004367B6" w:rsidP="00CB486D">
      <w:pPr>
        <w:pStyle w:val="a3"/>
        <w:spacing w:after="0"/>
        <w:jc w:val="both"/>
      </w:pPr>
    </w:p>
    <w:p w:rsidR="004367B6" w:rsidRDefault="004367B6" w:rsidP="00544A33">
      <w:pPr>
        <w:pStyle w:val="a3"/>
        <w:spacing w:after="0"/>
      </w:pPr>
    </w:p>
    <w:p w:rsidR="004367B6" w:rsidRDefault="004367B6" w:rsidP="00544A33">
      <w:pPr>
        <w:pStyle w:val="a3"/>
        <w:spacing w:after="0"/>
      </w:pPr>
    </w:p>
    <w:p w:rsidR="00CB486D" w:rsidRDefault="00CB486D" w:rsidP="00544A33">
      <w:pPr>
        <w:pStyle w:val="a3"/>
        <w:spacing w:after="0"/>
      </w:pPr>
    </w:p>
    <w:p w:rsidR="00CB486D" w:rsidRDefault="00CB486D" w:rsidP="00544A33">
      <w:pPr>
        <w:pStyle w:val="a3"/>
        <w:spacing w:after="0"/>
      </w:pPr>
    </w:p>
    <w:p w:rsidR="00CB486D" w:rsidRDefault="00CB486D" w:rsidP="00544A33">
      <w:pPr>
        <w:pStyle w:val="a3"/>
        <w:spacing w:after="0"/>
      </w:pPr>
    </w:p>
    <w:p w:rsidR="00CB486D" w:rsidRDefault="00CB486D" w:rsidP="00544A33">
      <w:pPr>
        <w:pStyle w:val="a3"/>
        <w:spacing w:after="0"/>
      </w:pPr>
    </w:p>
    <w:p w:rsidR="00CB486D" w:rsidRDefault="00CB486D" w:rsidP="00544A33">
      <w:pPr>
        <w:pStyle w:val="a3"/>
        <w:spacing w:after="0"/>
      </w:pPr>
    </w:p>
    <w:p w:rsidR="00CB486D" w:rsidRDefault="00CB486D" w:rsidP="00544A33">
      <w:pPr>
        <w:pStyle w:val="a3"/>
        <w:spacing w:after="0"/>
      </w:pPr>
    </w:p>
    <w:p w:rsidR="00CB486D" w:rsidRDefault="00CB486D" w:rsidP="00544A33">
      <w:pPr>
        <w:pStyle w:val="a3"/>
        <w:spacing w:after="0"/>
      </w:pPr>
    </w:p>
    <w:p w:rsidR="00594B17" w:rsidRDefault="00594B17" w:rsidP="00544A33">
      <w:pPr>
        <w:pStyle w:val="a3"/>
        <w:spacing w:after="0"/>
      </w:pPr>
    </w:p>
    <w:p w:rsidR="00594B17" w:rsidRDefault="00594B17" w:rsidP="00544A33">
      <w:pPr>
        <w:pStyle w:val="a3"/>
        <w:spacing w:after="0"/>
      </w:pPr>
    </w:p>
    <w:p w:rsidR="00594B17" w:rsidRDefault="00594B17" w:rsidP="00544A33">
      <w:pPr>
        <w:pStyle w:val="a3"/>
        <w:spacing w:after="0"/>
      </w:pPr>
    </w:p>
    <w:p w:rsidR="00594B17" w:rsidRDefault="00594B17" w:rsidP="00544A33">
      <w:pPr>
        <w:pStyle w:val="a3"/>
        <w:spacing w:after="0"/>
      </w:pPr>
    </w:p>
    <w:p w:rsidR="00594B17" w:rsidRDefault="00594B17" w:rsidP="00544A33">
      <w:pPr>
        <w:pStyle w:val="a3"/>
        <w:spacing w:after="0"/>
      </w:pPr>
    </w:p>
    <w:p w:rsidR="00544A33" w:rsidRDefault="00544A33" w:rsidP="00544A33">
      <w:pPr>
        <w:pStyle w:val="a3"/>
        <w:spacing w:after="0"/>
      </w:pPr>
      <w:r>
        <w:lastRenderedPageBreak/>
        <w:t>ЛИТЕРАТУРА</w:t>
      </w:r>
    </w:p>
    <w:p w:rsidR="00544A33" w:rsidRDefault="00544A33" w:rsidP="00594B17">
      <w:pPr>
        <w:pStyle w:val="a3"/>
        <w:spacing w:before="0" w:beforeAutospacing="0" w:after="0"/>
      </w:pPr>
      <w:r>
        <w:t>1. Зозуля Т.В. Психическое здоровье пожилых людей. Методическое пособие для социальных работников. М.: АНО «СПО «СОТИС», 2008.</w:t>
      </w:r>
    </w:p>
    <w:p w:rsidR="00544A33" w:rsidRDefault="00544A33" w:rsidP="00594B17">
      <w:pPr>
        <w:pStyle w:val="a3"/>
        <w:spacing w:before="0" w:beforeAutospacing="0" w:after="0"/>
      </w:pPr>
      <w:r>
        <w:t>2. Медведева Г. П. Этика социальной работы. – М., 2002.</w:t>
      </w:r>
    </w:p>
    <w:p w:rsidR="00544A33" w:rsidRDefault="00CB486D" w:rsidP="00594B17">
      <w:pPr>
        <w:pStyle w:val="a3"/>
        <w:spacing w:before="0" w:beforeAutospacing="0" w:after="0"/>
      </w:pPr>
      <w:r>
        <w:t xml:space="preserve">3. </w:t>
      </w:r>
      <w:proofErr w:type="spellStart"/>
      <w:r w:rsidR="00544A33">
        <w:t>Яцемирская</w:t>
      </w:r>
      <w:proofErr w:type="spellEnd"/>
      <w:r w:rsidR="00544A33">
        <w:t xml:space="preserve"> Р.С. Психопатология пожилого и старческого возраста: Курс лекций – М.: Издательство МГСУ, 2002</w:t>
      </w:r>
    </w:p>
    <w:p w:rsidR="00544A33" w:rsidRDefault="00544A33" w:rsidP="00544A33"/>
    <w:sectPr w:rsidR="00544A33" w:rsidSect="00FA5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71034"/>
    <w:multiLevelType w:val="multilevel"/>
    <w:tmpl w:val="B366C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AB6F3E"/>
    <w:multiLevelType w:val="multilevel"/>
    <w:tmpl w:val="DF9A9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B33E0E"/>
    <w:multiLevelType w:val="multilevel"/>
    <w:tmpl w:val="A74447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BC2C97"/>
    <w:multiLevelType w:val="multilevel"/>
    <w:tmpl w:val="6C489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763FB5"/>
    <w:multiLevelType w:val="multilevel"/>
    <w:tmpl w:val="96001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6A427D"/>
    <w:multiLevelType w:val="hybridMultilevel"/>
    <w:tmpl w:val="B16C2B9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8A32355"/>
    <w:multiLevelType w:val="multilevel"/>
    <w:tmpl w:val="71787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9D4B5A"/>
    <w:multiLevelType w:val="multilevel"/>
    <w:tmpl w:val="0B90F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12D2"/>
    <w:rsid w:val="00010A82"/>
    <w:rsid w:val="00035ECE"/>
    <w:rsid w:val="000A73FC"/>
    <w:rsid w:val="000C6265"/>
    <w:rsid w:val="000E6496"/>
    <w:rsid w:val="00183CC4"/>
    <w:rsid w:val="00184E0B"/>
    <w:rsid w:val="001D3F86"/>
    <w:rsid w:val="002A57F3"/>
    <w:rsid w:val="00390F09"/>
    <w:rsid w:val="003A45FF"/>
    <w:rsid w:val="004367B6"/>
    <w:rsid w:val="004A458D"/>
    <w:rsid w:val="004E003E"/>
    <w:rsid w:val="004E0367"/>
    <w:rsid w:val="004F2A9E"/>
    <w:rsid w:val="00544A33"/>
    <w:rsid w:val="00594B17"/>
    <w:rsid w:val="00636CAB"/>
    <w:rsid w:val="00680CDE"/>
    <w:rsid w:val="006F6A8E"/>
    <w:rsid w:val="007D4E91"/>
    <w:rsid w:val="007F5190"/>
    <w:rsid w:val="0085271C"/>
    <w:rsid w:val="00901644"/>
    <w:rsid w:val="009812D2"/>
    <w:rsid w:val="00A66CD8"/>
    <w:rsid w:val="00A77BFA"/>
    <w:rsid w:val="00C21961"/>
    <w:rsid w:val="00C4288B"/>
    <w:rsid w:val="00C64638"/>
    <w:rsid w:val="00C82F24"/>
    <w:rsid w:val="00CB486D"/>
    <w:rsid w:val="00D321B9"/>
    <w:rsid w:val="00D60DB4"/>
    <w:rsid w:val="00E30711"/>
    <w:rsid w:val="00F946E3"/>
    <w:rsid w:val="00FA1881"/>
    <w:rsid w:val="00FA5129"/>
    <w:rsid w:val="00FE5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2D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12D2"/>
    <w:pPr>
      <w:spacing w:before="100" w:beforeAutospacing="1" w:after="225" w:line="240" w:lineRule="auto"/>
    </w:pPr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customStyle="1" w:styleId="Default">
    <w:name w:val="Default"/>
    <w:uiPriority w:val="99"/>
    <w:rsid w:val="009812D2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12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ella.ru/you/kak-povysit-samoocenku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della.ru/you/kak-povysit-samoocenku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adella.ru/you/kak-povysit-samoocenku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della.ru/you/kak-povysit-samoocenku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</Pages>
  <Words>4538</Words>
  <Characters>25870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Gavrilova_LV</dc:creator>
  <cp:keywords/>
  <dc:description/>
  <cp:lastModifiedBy>Gavrilova_LV</cp:lastModifiedBy>
  <cp:revision>15</cp:revision>
  <dcterms:created xsi:type="dcterms:W3CDTF">2017-10-18T05:16:00Z</dcterms:created>
  <dcterms:modified xsi:type="dcterms:W3CDTF">2018-02-08T09:58:00Z</dcterms:modified>
</cp:coreProperties>
</file>