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A69" w:rsidRPr="00BB1A69" w:rsidRDefault="00BB1A69" w:rsidP="00BB1A69">
      <w:pPr>
        <w:pStyle w:val="Default"/>
        <w:jc w:val="center"/>
        <w:rPr>
          <w:sz w:val="28"/>
          <w:szCs w:val="28"/>
        </w:rPr>
      </w:pPr>
      <w:r w:rsidRPr="00BB1A69">
        <w:rPr>
          <w:sz w:val="28"/>
          <w:szCs w:val="28"/>
        </w:rPr>
        <w:t>ГАУ «КЦСОН города Каменска-Уральского»</w:t>
      </w:r>
    </w:p>
    <w:p w:rsidR="00BB1A69" w:rsidRPr="00BB1A69" w:rsidRDefault="00BB1A69" w:rsidP="00BB1A69">
      <w:pPr>
        <w:pStyle w:val="Default"/>
        <w:jc w:val="center"/>
        <w:rPr>
          <w:sz w:val="28"/>
          <w:szCs w:val="28"/>
        </w:rPr>
      </w:pPr>
    </w:p>
    <w:p w:rsidR="00BB1A69" w:rsidRPr="00BB1A69" w:rsidRDefault="00BB1A69" w:rsidP="00BB1A69">
      <w:pPr>
        <w:pStyle w:val="Default"/>
        <w:jc w:val="center"/>
        <w:rPr>
          <w:sz w:val="28"/>
          <w:szCs w:val="28"/>
        </w:rPr>
      </w:pPr>
    </w:p>
    <w:p w:rsidR="00BB1A69" w:rsidRPr="00BB1A69" w:rsidRDefault="00BB1A69" w:rsidP="00BB1A69">
      <w:pPr>
        <w:pStyle w:val="Default"/>
        <w:jc w:val="center"/>
        <w:rPr>
          <w:sz w:val="28"/>
          <w:szCs w:val="28"/>
        </w:rPr>
      </w:pPr>
    </w:p>
    <w:p w:rsidR="00BB1A69" w:rsidRPr="00BB1A69" w:rsidRDefault="00BB1A69" w:rsidP="00BB1A69">
      <w:pPr>
        <w:pStyle w:val="Default"/>
        <w:jc w:val="center"/>
        <w:rPr>
          <w:sz w:val="28"/>
          <w:szCs w:val="28"/>
        </w:rPr>
      </w:pPr>
    </w:p>
    <w:p w:rsidR="00BB1A69" w:rsidRPr="00BB1A69" w:rsidRDefault="00BB1A69" w:rsidP="00BB1A69">
      <w:pPr>
        <w:pStyle w:val="Default"/>
        <w:jc w:val="center"/>
        <w:rPr>
          <w:sz w:val="28"/>
          <w:szCs w:val="28"/>
        </w:rPr>
      </w:pPr>
    </w:p>
    <w:p w:rsidR="00BB1A69" w:rsidRPr="00BB1A69" w:rsidRDefault="00BB1A69" w:rsidP="00BB1A69">
      <w:pPr>
        <w:pStyle w:val="Default"/>
        <w:jc w:val="center"/>
        <w:rPr>
          <w:sz w:val="28"/>
          <w:szCs w:val="28"/>
        </w:rPr>
      </w:pPr>
    </w:p>
    <w:p w:rsidR="00BB1A69" w:rsidRPr="00BB1A69" w:rsidRDefault="00BB1A69" w:rsidP="00BB1A69">
      <w:pPr>
        <w:pStyle w:val="Default"/>
        <w:jc w:val="center"/>
        <w:rPr>
          <w:sz w:val="28"/>
          <w:szCs w:val="28"/>
        </w:rPr>
      </w:pPr>
    </w:p>
    <w:p w:rsidR="00BD5B71" w:rsidRDefault="00BD5B71" w:rsidP="00BB1A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мероприятиях в  Школе социального работника по программе психологического сопровождения сотрудников Центра «Ты не один»</w:t>
      </w:r>
    </w:p>
    <w:p w:rsidR="00A86DCC" w:rsidRDefault="00A86DCC" w:rsidP="00BB1A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2016 </w:t>
      </w:r>
      <w:r w:rsidR="00BD5B71">
        <w:rPr>
          <w:rFonts w:ascii="Times New Roman" w:hAnsi="Times New Roman" w:cs="Times New Roman"/>
          <w:b/>
          <w:sz w:val="28"/>
          <w:szCs w:val="28"/>
        </w:rPr>
        <w:t xml:space="preserve">– </w:t>
      </w:r>
      <w:r>
        <w:rPr>
          <w:rFonts w:ascii="Times New Roman" w:hAnsi="Times New Roman" w:cs="Times New Roman"/>
          <w:b/>
          <w:sz w:val="28"/>
          <w:szCs w:val="28"/>
        </w:rPr>
        <w:t>2017</w:t>
      </w:r>
      <w:r w:rsidR="00BD5B71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A86DCC" w:rsidRDefault="00A86DCC" w:rsidP="00BB1A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6DCC" w:rsidRDefault="00A86DCC" w:rsidP="00BB1A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6DCC" w:rsidRDefault="00A86DCC" w:rsidP="00BB1A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6DCC" w:rsidRDefault="00A86DCC" w:rsidP="00BB1A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6DCC" w:rsidRDefault="00A86DCC" w:rsidP="00BB1A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6DCC" w:rsidRDefault="00A86DCC" w:rsidP="00BB1A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6DCC" w:rsidRDefault="00A86DCC" w:rsidP="00BB1A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6DCC" w:rsidRDefault="00A86DCC" w:rsidP="00BB1A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6DCC" w:rsidRDefault="00A86DCC" w:rsidP="00BB1A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6DCC" w:rsidRDefault="00A86DCC" w:rsidP="00BB1A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6DCC" w:rsidRDefault="00A86DCC" w:rsidP="00BB1A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6DCC" w:rsidRDefault="00A86DCC" w:rsidP="00BB1A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6DCC" w:rsidRPr="00BB1A69" w:rsidRDefault="00A86DCC" w:rsidP="00BB1A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1A69" w:rsidRPr="00BB1A69" w:rsidRDefault="00BB1A69" w:rsidP="00BB1A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B1A69" w:rsidRPr="00BB1A69" w:rsidRDefault="00BB1A69" w:rsidP="00BB1A69">
      <w:pPr>
        <w:pStyle w:val="Default"/>
        <w:jc w:val="center"/>
        <w:rPr>
          <w:sz w:val="28"/>
          <w:szCs w:val="28"/>
        </w:rPr>
      </w:pPr>
    </w:p>
    <w:p w:rsidR="004C4599" w:rsidRDefault="00BB1A69" w:rsidP="004C45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A69">
        <w:rPr>
          <w:rFonts w:ascii="Times New Roman" w:hAnsi="Times New Roman" w:cs="Times New Roman"/>
          <w:b/>
          <w:sz w:val="28"/>
          <w:szCs w:val="28"/>
        </w:rPr>
        <w:t>г. Каменск-Уральский</w:t>
      </w:r>
    </w:p>
    <w:p w:rsidR="00E207A8" w:rsidRDefault="00BB1A69" w:rsidP="004C45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A69">
        <w:rPr>
          <w:rFonts w:ascii="Times New Roman" w:hAnsi="Times New Roman" w:cs="Times New Roman"/>
          <w:b/>
          <w:sz w:val="28"/>
          <w:szCs w:val="28"/>
        </w:rPr>
        <w:t>2017</w:t>
      </w:r>
    </w:p>
    <w:p w:rsidR="004C4599" w:rsidRDefault="004C4599" w:rsidP="004C45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Ведение:</w:t>
      </w:r>
    </w:p>
    <w:p w:rsidR="004C4599" w:rsidRDefault="004C4599" w:rsidP="004C45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C4599" w:rsidRPr="005D37DD" w:rsidRDefault="004C4599" w:rsidP="004C4599">
      <w:pPr>
        <w:jc w:val="both"/>
        <w:rPr>
          <w:rFonts w:ascii="Times New Roman" w:hAnsi="Times New Roman" w:cs="Times New Roman"/>
          <w:sz w:val="24"/>
          <w:szCs w:val="24"/>
        </w:rPr>
      </w:pPr>
      <w:r w:rsidRPr="005D37DD">
        <w:rPr>
          <w:rFonts w:ascii="Times New Roman" w:hAnsi="Times New Roman" w:cs="Times New Roman"/>
          <w:sz w:val="24"/>
          <w:szCs w:val="24"/>
        </w:rPr>
        <w:t xml:space="preserve">В совершенствовании профессионального мастерства сотрудников учреждения  важнейшее </w:t>
      </w:r>
      <w:r w:rsidR="00547290">
        <w:rPr>
          <w:rFonts w:ascii="Times New Roman" w:hAnsi="Times New Roman" w:cs="Times New Roman"/>
          <w:sz w:val="24"/>
          <w:szCs w:val="24"/>
        </w:rPr>
        <w:t>значение имеет их индивидуальное</w:t>
      </w:r>
      <w:r w:rsidRPr="005D37DD">
        <w:rPr>
          <w:rFonts w:ascii="Times New Roman" w:hAnsi="Times New Roman" w:cs="Times New Roman"/>
          <w:sz w:val="24"/>
          <w:szCs w:val="24"/>
        </w:rPr>
        <w:t xml:space="preserve"> и профессионально-личностное развитие. Известный английский психоаналитик венгерского происхождения </w:t>
      </w:r>
      <w:proofErr w:type="spellStart"/>
      <w:r w:rsidRPr="005D37DD">
        <w:rPr>
          <w:rFonts w:ascii="Times New Roman" w:hAnsi="Times New Roman" w:cs="Times New Roman"/>
          <w:sz w:val="24"/>
          <w:szCs w:val="24"/>
        </w:rPr>
        <w:t>М.Балинт</w:t>
      </w:r>
      <w:proofErr w:type="spellEnd"/>
      <w:r w:rsidRPr="005D37DD">
        <w:rPr>
          <w:rFonts w:ascii="Times New Roman" w:hAnsi="Times New Roman" w:cs="Times New Roman"/>
          <w:sz w:val="24"/>
          <w:szCs w:val="24"/>
        </w:rPr>
        <w:t xml:space="preserve"> отметил, что «врач и сам лекарство для больного». Перефразируя данное крылатое выражение, можно сказать, что социальный работник оказывает помощь не только своими знаниями и специальными умениями, но также самим собою, особым состоянием своей личности и своей души. Об этом прямо заявил также М. </w:t>
      </w:r>
      <w:proofErr w:type="spellStart"/>
      <w:r w:rsidRPr="005D37DD">
        <w:rPr>
          <w:rFonts w:ascii="Times New Roman" w:hAnsi="Times New Roman" w:cs="Times New Roman"/>
          <w:sz w:val="24"/>
          <w:szCs w:val="24"/>
        </w:rPr>
        <w:t>Эриксон</w:t>
      </w:r>
      <w:proofErr w:type="spellEnd"/>
      <w:r w:rsidRPr="005D37DD">
        <w:rPr>
          <w:rFonts w:ascii="Times New Roman" w:hAnsi="Times New Roman" w:cs="Times New Roman"/>
          <w:sz w:val="24"/>
          <w:szCs w:val="24"/>
        </w:rPr>
        <w:t>. Он считал, что мы должны помогать своим клиентам не только средствами, методами и техниками, но также самими собою, владея соответствующими средствами, методами и техниками.</w:t>
      </w:r>
    </w:p>
    <w:p w:rsidR="004C4599" w:rsidRPr="00AD43A0" w:rsidRDefault="004C4599" w:rsidP="004C4599">
      <w:pPr>
        <w:pStyle w:val="a7"/>
        <w:jc w:val="both"/>
        <w:rPr>
          <w:b/>
        </w:rPr>
      </w:pPr>
      <w:r w:rsidRPr="00AD43A0">
        <w:rPr>
          <w:b/>
        </w:rPr>
        <w:t xml:space="preserve">Цель программы: </w:t>
      </w:r>
    </w:p>
    <w:p w:rsidR="004C4599" w:rsidRDefault="004C4599" w:rsidP="004C4599">
      <w:pPr>
        <w:pStyle w:val="a7"/>
        <w:numPr>
          <w:ilvl w:val="0"/>
          <w:numId w:val="19"/>
        </w:numPr>
        <w:jc w:val="both"/>
      </w:pPr>
      <w:r>
        <w:t>Овладение сотрудниками учреждения</w:t>
      </w:r>
      <w:r w:rsidR="00207ED9">
        <w:t xml:space="preserve"> психологическими знаниями</w:t>
      </w:r>
      <w:r>
        <w:t xml:space="preserve"> о внутреннем психическом мире человека, фактах и явлениях психической жизни, механизмах и закономерностях психики человека и формирование психологических особенностей его личности как сознательного субъекта деятельности и активного деятеля социального развития общества. </w:t>
      </w:r>
    </w:p>
    <w:p w:rsidR="004C4599" w:rsidRDefault="00207ED9" w:rsidP="004C4599">
      <w:pPr>
        <w:pStyle w:val="a7"/>
        <w:numPr>
          <w:ilvl w:val="0"/>
          <w:numId w:val="19"/>
        </w:numPr>
        <w:jc w:val="both"/>
      </w:pPr>
      <w:r>
        <w:t>использование</w:t>
      </w:r>
      <w:r w:rsidR="004C4599">
        <w:t xml:space="preserve"> знаний основ психологии в повседневной деятельности социальных работников и специалистов по социальной работе;</w:t>
      </w:r>
    </w:p>
    <w:p w:rsidR="004C4599" w:rsidRDefault="004C4599" w:rsidP="004C4599">
      <w:pPr>
        <w:pStyle w:val="a7"/>
        <w:numPr>
          <w:ilvl w:val="0"/>
          <w:numId w:val="19"/>
        </w:numPr>
        <w:jc w:val="both"/>
      </w:pPr>
      <w:r>
        <w:t>обеспечение их необходимой психологической информацией, развитие умения и навыков предупреждения и преодоления временных трудностей в период осуществления профессиональной деятельности.</w:t>
      </w:r>
    </w:p>
    <w:p w:rsidR="004C4599" w:rsidRPr="00AD43A0" w:rsidRDefault="004C4599" w:rsidP="004C4599">
      <w:pPr>
        <w:pStyle w:val="a7"/>
        <w:jc w:val="both"/>
        <w:rPr>
          <w:b/>
        </w:rPr>
      </w:pPr>
      <w:r w:rsidRPr="00AD43A0">
        <w:rPr>
          <w:b/>
        </w:rPr>
        <w:t>Задачи:</w:t>
      </w:r>
    </w:p>
    <w:p w:rsidR="004C4599" w:rsidRDefault="004C4599" w:rsidP="004C4599">
      <w:pPr>
        <w:pStyle w:val="a7"/>
        <w:numPr>
          <w:ilvl w:val="0"/>
          <w:numId w:val="20"/>
        </w:numPr>
        <w:jc w:val="both"/>
      </w:pPr>
      <w:r>
        <w:t xml:space="preserve">Теоретическое ознакомление сотрудников с психологическими подходами работы с клиентами; </w:t>
      </w:r>
    </w:p>
    <w:p w:rsidR="004C4599" w:rsidRPr="00274A83" w:rsidRDefault="004C4599" w:rsidP="004C459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исследования</w:t>
      </w:r>
      <w:r w:rsidRPr="00274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факторов, дестабилизирующих деятельность социальных работников и приводящих к стрессу, синдрому хронической усталости, «профессиональному выгоранию»;</w:t>
      </w:r>
    </w:p>
    <w:p w:rsidR="004C4599" w:rsidRPr="00274A83" w:rsidRDefault="004C4599" w:rsidP="004C459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</w:t>
      </w:r>
      <w:r w:rsidRPr="00274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социальных работников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специалистов по социальной работе навыков</w:t>
      </w:r>
      <w:r w:rsidRPr="00274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самопом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ощи и помощи друг другу, обучение</w:t>
      </w:r>
      <w:r w:rsidRPr="00274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приемам снятия эмоционального напряжения, приемам повышения самооценки, настроения;</w:t>
      </w:r>
    </w:p>
    <w:p w:rsidR="004C4599" w:rsidRPr="00274A83" w:rsidRDefault="004C4599" w:rsidP="004C459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способствование</w:t>
      </w:r>
      <w:r w:rsidRPr="00274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формированию в себе позитивных, оптимистических </w:t>
      </w:r>
      <w:proofErr w:type="gramStart"/>
      <w:r w:rsidRPr="00274A8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установок</w:t>
      </w:r>
      <w:proofErr w:type="gramEnd"/>
      <w:r w:rsidRPr="00274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 отношении себя, так и в отношении других людей, работы и жизни вообще;</w:t>
      </w:r>
    </w:p>
    <w:p w:rsidR="004C4599" w:rsidRPr="00EE31C8" w:rsidRDefault="004C4599" w:rsidP="004C459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стрессоустойчивости</w:t>
      </w:r>
      <w:proofErr w:type="spellEnd"/>
      <w:r w:rsidRPr="00274A83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способность предотвраща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ть «профессиональное выгорание»</w:t>
      </w:r>
    </w:p>
    <w:p w:rsidR="004C4599" w:rsidRPr="005F56C5" w:rsidRDefault="004C4599" w:rsidP="004C45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599" w:rsidRPr="00AD43A0" w:rsidRDefault="004C4599" w:rsidP="004C45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3A0">
        <w:rPr>
          <w:rFonts w:ascii="Times New Roman" w:hAnsi="Times New Roman" w:cs="Times New Roman"/>
          <w:b/>
          <w:sz w:val="24"/>
          <w:szCs w:val="24"/>
        </w:rPr>
        <w:t>Формы осуществления психологического сопровождения сотрудников</w:t>
      </w:r>
    </w:p>
    <w:p w:rsidR="004C4599" w:rsidRDefault="004C4599" w:rsidP="004C45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599" w:rsidRDefault="004C4599" w:rsidP="004C45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Самообразование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739C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самостоятельное образование, приобретение систематических знаний в какой-л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ибо области науки</w:t>
      </w:r>
      <w:r w:rsidRPr="006739C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предполагающее непосредственный личный интерес занимающегося в органическом сочетании с самостоятельностью изу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чения материала. Вместе с тем Самообразование</w:t>
      </w:r>
      <w:r w:rsidRPr="00673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средство сам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овоспитания</w:t>
      </w:r>
      <w:r w:rsidRPr="00673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поскольку способствует выработке целеустремлённости, настойчивости в достижении цели, внутренней организованности, трудолюбия и других моральных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качеств. В широком смысле под Самообразованием</w:t>
      </w:r>
      <w:r w:rsidRPr="00673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понимают все вид</w:t>
      </w:r>
      <w:r w:rsidR="00207ED9">
        <w:rPr>
          <w:rFonts w:ascii="Times New Roman" w:eastAsia="Times New Roman" w:hAnsi="Times New Roman" w:cs="Times New Roman"/>
          <w:sz w:val="24"/>
          <w:szCs w:val="24"/>
          <w:lang w:eastAsia="ru-RU"/>
        </w:rPr>
        <w:t>ы приобретения знаний, связанных</w:t>
      </w:r>
      <w:r w:rsidRPr="00673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самостоятельной работой занимающегося над изучаемым материалом.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нашей программе для </w:t>
      </w:r>
      <w:r w:rsidR="00207ED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самообразования были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подготовлены методические рекомендации по конкретным темам курса Школы социального работника;</w:t>
      </w:r>
    </w:p>
    <w:p w:rsidR="004C4599" w:rsidRDefault="004C4599" w:rsidP="004C45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4599" w:rsidRPr="00BF2CCD" w:rsidRDefault="004C4599" w:rsidP="004C45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F2C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Тестирование, анкетирование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BF2CCD">
        <w:rPr>
          <w:rFonts w:ascii="Times New Roman" w:hAnsi="Times New Roman" w:cs="Times New Roman"/>
          <w:sz w:val="24"/>
          <w:szCs w:val="24"/>
        </w:rPr>
        <w:t>письменная форма опроса, осуществляющаяся, как правило, заочно, т.е. без прямого и непосредственного контакта интервьюера с респондентом.</w:t>
      </w:r>
      <w:proofErr w:type="gramEnd"/>
      <w:r w:rsidRPr="00BF2CCD">
        <w:rPr>
          <w:rFonts w:ascii="Times New Roman" w:hAnsi="Times New Roman" w:cs="Times New Roman"/>
          <w:sz w:val="24"/>
          <w:szCs w:val="24"/>
        </w:rPr>
        <w:t xml:space="preserve"> Оно целесообразно в двух случаях: а) когда нужно спросить большое число респондентов за относительно короткое время, б) респонденты должны тщательно подумать над своими ответами, имея перед глазами отпечатанный вопросник.</w:t>
      </w:r>
      <w:r>
        <w:rPr>
          <w:rFonts w:ascii="Times New Roman" w:hAnsi="Times New Roman" w:cs="Times New Roman"/>
          <w:sz w:val="24"/>
          <w:szCs w:val="24"/>
        </w:rPr>
        <w:t xml:space="preserve"> Анкетирование и тестирование в данной программе предполагает диагностику профессиональных проблем, а также диагностику его личных проблем, связанных непосредственно с профессиональной деятельностью сотрудников учреждения</w:t>
      </w:r>
    </w:p>
    <w:p w:rsidR="004C4599" w:rsidRDefault="004C4599" w:rsidP="004C4599">
      <w:pPr>
        <w:spacing w:after="0" w:line="240" w:lineRule="auto"/>
        <w:jc w:val="both"/>
      </w:pPr>
    </w:p>
    <w:p w:rsidR="004C4599" w:rsidRDefault="004C4599" w:rsidP="004C45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Целевая группа</w:t>
      </w:r>
    </w:p>
    <w:p w:rsidR="004C4599" w:rsidRDefault="004C4599" w:rsidP="004C45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4599" w:rsidRDefault="004C4599" w:rsidP="004C4599">
      <w:pPr>
        <w:pStyle w:val="a3"/>
        <w:numPr>
          <w:ilvl w:val="1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Специалисты по социальной работе учреждения;</w:t>
      </w:r>
    </w:p>
    <w:p w:rsidR="004C4599" w:rsidRDefault="004C4599" w:rsidP="004C4599">
      <w:pPr>
        <w:pStyle w:val="a3"/>
        <w:numPr>
          <w:ilvl w:val="1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Социальные работники учреждения;</w:t>
      </w:r>
    </w:p>
    <w:p w:rsidR="004C4599" w:rsidRDefault="004C4599" w:rsidP="004C4599">
      <w:pPr>
        <w:pStyle w:val="a3"/>
        <w:numPr>
          <w:ilvl w:val="1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Заведующие структурными подразделениями учреждения;</w:t>
      </w:r>
    </w:p>
    <w:p w:rsidR="004C4599" w:rsidRPr="00613ED9" w:rsidRDefault="004C4599" w:rsidP="004C45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4599" w:rsidRDefault="004C4599" w:rsidP="004C4599">
      <w:pPr>
        <w:pStyle w:val="a7"/>
        <w:rPr>
          <w:rStyle w:val="a9"/>
        </w:rPr>
      </w:pPr>
      <w:r>
        <w:rPr>
          <w:rStyle w:val="a9"/>
        </w:rPr>
        <w:t>Методы реализации</w:t>
      </w:r>
    </w:p>
    <w:p w:rsidR="004C4599" w:rsidRDefault="004C4599" w:rsidP="004C4599">
      <w:pPr>
        <w:pStyle w:val="a7"/>
        <w:jc w:val="both"/>
      </w:pPr>
      <w:r>
        <w:t>Программа предусматривает ежемесячный выпуск методичек, буклетов и Памяток по двум теоретическим блокам с последующей раздачей их специалистам по социальной работе и социальным работникам:</w:t>
      </w:r>
    </w:p>
    <w:p w:rsidR="004C4599" w:rsidRDefault="004C4599" w:rsidP="004C4599">
      <w:pPr>
        <w:pStyle w:val="a7"/>
        <w:numPr>
          <w:ilvl w:val="0"/>
          <w:numId w:val="33"/>
        </w:numPr>
        <w:jc w:val="both"/>
      </w:pPr>
      <w:r>
        <w:t>По курсу «Знание психологии»;</w:t>
      </w:r>
    </w:p>
    <w:p w:rsidR="004C4599" w:rsidRDefault="004C4599" w:rsidP="004C4599">
      <w:pPr>
        <w:pStyle w:val="a7"/>
        <w:numPr>
          <w:ilvl w:val="0"/>
          <w:numId w:val="33"/>
        </w:numPr>
        <w:jc w:val="both"/>
      </w:pPr>
      <w:r>
        <w:t>По проблемам профилактики и преодоления симптомов профессионального выгорания, хронической усталости и стресса.</w:t>
      </w:r>
    </w:p>
    <w:p w:rsidR="004C4599" w:rsidRDefault="004C4599" w:rsidP="004C4599">
      <w:pPr>
        <w:pStyle w:val="a7"/>
        <w:jc w:val="both"/>
      </w:pPr>
      <w:r>
        <w:rPr>
          <w:rStyle w:val="a9"/>
        </w:rPr>
        <w:t>Мониторинг и оценка результатов</w:t>
      </w:r>
    </w:p>
    <w:p w:rsidR="004C4599" w:rsidRPr="0098207A" w:rsidRDefault="004C4599" w:rsidP="004C4599">
      <w:pPr>
        <w:pStyle w:val="a7"/>
        <w:jc w:val="both"/>
      </w:pPr>
      <w:r>
        <w:t>После самостоятельного изучения материала один раз в квартал б</w:t>
      </w:r>
      <w:r w:rsidR="00207ED9">
        <w:t>ыло проведено</w:t>
      </w:r>
      <w:r>
        <w:t xml:space="preserve"> тестирование сотрудников учреждения с целью отслеживания результативности усвоения теоретического материала и внедрения его в практику работы и жизни.  </w:t>
      </w:r>
    </w:p>
    <w:p w:rsidR="004C4599" w:rsidRDefault="004C4599" w:rsidP="004C4599">
      <w:pPr>
        <w:pStyle w:val="a7"/>
        <w:jc w:val="both"/>
      </w:pPr>
      <w:r>
        <w:lastRenderedPageBreak/>
        <w:t>Мониторинг и оценка результатов основаны на периодической оценке прогресса в достижении конкретных результатов каждой группы и каждого отдельно взятого специалиста.</w:t>
      </w:r>
    </w:p>
    <w:p w:rsidR="004C4599" w:rsidRPr="0029700B" w:rsidRDefault="003274CB" w:rsidP="004C45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Результатами</w:t>
      </w:r>
      <w:r w:rsidR="004C4599" w:rsidRPr="002970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участников групп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стало</w:t>
      </w:r>
      <w:r w:rsidR="004C4599" w:rsidRPr="0029700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C4599" w:rsidRPr="0029700B" w:rsidRDefault="004C4599" w:rsidP="004C4599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00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индивидуальных проблем участников групп;</w:t>
      </w:r>
    </w:p>
    <w:p w:rsidR="004C4599" w:rsidRPr="0029700B" w:rsidRDefault="004C4599" w:rsidP="004C4599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00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консультативной, реабилитационной, развивающей, э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моциональной помощи специалистам по социальной работе и </w:t>
      </w:r>
      <w:r w:rsidRPr="002970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социальным 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ботников Центра</w:t>
      </w:r>
      <w:r w:rsidRPr="002970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процессе предупреждения и преодоления синдрома профессионального выгорания;</w:t>
      </w:r>
    </w:p>
    <w:p w:rsidR="004C4599" w:rsidRPr="0029700B" w:rsidRDefault="004C4599" w:rsidP="004C4599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0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снижение уровня тревожности, хронической усталости 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сотрудников учреждения;</w:t>
      </w:r>
    </w:p>
    <w:p w:rsidR="004C4599" w:rsidRPr="0029700B" w:rsidRDefault="004C4599" w:rsidP="004C4599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00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приемами оказания самопомощи социальными работниками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специалистами по социальной работе</w:t>
      </w:r>
      <w:r w:rsidRPr="0029700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C4599" w:rsidRDefault="003274CB" w:rsidP="004C4599">
      <w:pPr>
        <w:spacing w:before="100" w:beforeAutospacing="1" w:after="100" w:afterAutospacing="1" w:line="240" w:lineRule="auto"/>
        <w:rPr>
          <w:rStyle w:val="a9"/>
          <w:rFonts w:ascii="Times New Roman" w:hAnsi="Times New Roman" w:cs="Times New Roman"/>
          <w:sz w:val="24"/>
          <w:szCs w:val="24"/>
        </w:rPr>
      </w:pPr>
      <w:r>
        <w:rPr>
          <w:rStyle w:val="a9"/>
          <w:rFonts w:ascii="Times New Roman" w:hAnsi="Times New Roman" w:cs="Times New Roman"/>
          <w:sz w:val="24"/>
          <w:szCs w:val="24"/>
        </w:rPr>
        <w:t>Р</w:t>
      </w:r>
      <w:r w:rsidR="004C4599" w:rsidRPr="00B455FB">
        <w:rPr>
          <w:rStyle w:val="a9"/>
          <w:rFonts w:ascii="Times New Roman" w:hAnsi="Times New Roman" w:cs="Times New Roman"/>
          <w:sz w:val="24"/>
          <w:szCs w:val="24"/>
        </w:rPr>
        <w:t>езультат</w:t>
      </w:r>
      <w:r>
        <w:rPr>
          <w:rStyle w:val="a9"/>
          <w:rFonts w:ascii="Times New Roman" w:hAnsi="Times New Roman" w:cs="Times New Roman"/>
          <w:sz w:val="24"/>
          <w:szCs w:val="24"/>
        </w:rPr>
        <w:t>:</w:t>
      </w:r>
    </w:p>
    <w:p w:rsidR="004C4599" w:rsidRDefault="004C4599" w:rsidP="004C4599">
      <w:pPr>
        <w:spacing w:before="100" w:beforeAutospacing="1" w:after="100" w:afterAutospacing="1" w:line="240" w:lineRule="auto"/>
        <w:rPr>
          <w:rStyle w:val="a9"/>
          <w:rFonts w:ascii="Times New Roman" w:hAnsi="Times New Roman" w:cs="Times New Roman"/>
          <w:sz w:val="24"/>
          <w:szCs w:val="24"/>
        </w:rPr>
      </w:pPr>
      <w:r>
        <w:rPr>
          <w:rStyle w:val="a9"/>
          <w:rFonts w:ascii="Times New Roman" w:hAnsi="Times New Roman" w:cs="Times New Roman"/>
          <w:sz w:val="24"/>
          <w:szCs w:val="24"/>
        </w:rPr>
        <w:t>Блок 1</w:t>
      </w:r>
    </w:p>
    <w:p w:rsidR="004C4599" w:rsidRPr="00B455FB" w:rsidRDefault="004C4599" w:rsidP="004C4599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5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качества обслуживания клиентов;</w:t>
      </w:r>
    </w:p>
    <w:p w:rsidR="004C4599" w:rsidRPr="00B455FB" w:rsidRDefault="004C4599" w:rsidP="004C4599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5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социально-психологического профе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ссионализма специалистов Центра;</w:t>
      </w:r>
    </w:p>
    <w:p w:rsidR="004C4599" w:rsidRPr="00B455FB" w:rsidRDefault="004C4599" w:rsidP="004C45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Блок 2</w:t>
      </w:r>
    </w:p>
    <w:p w:rsidR="004C4599" w:rsidRPr="00B455FB" w:rsidRDefault="004C4599" w:rsidP="004C4599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5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эмоциональной устойчивости социальных работников и их готовности к психологическим нагрузкам в профессиональной деятельности;</w:t>
      </w:r>
    </w:p>
    <w:p w:rsidR="004C4599" w:rsidRPr="00B455FB" w:rsidRDefault="004C4599" w:rsidP="004C4599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5F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навыков по профилактике синдрома хронической усталости и профессионального выгорания социальными работниками</w:t>
      </w:r>
      <w:proofErr w:type="gramStart"/>
      <w:r w:rsidRPr="00B4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</w:p>
    <w:p w:rsidR="004C4599" w:rsidRPr="00B455FB" w:rsidRDefault="004C4599" w:rsidP="004C4599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стабилизация уверенности в себе, формирование образа социального работника в структуре </w:t>
      </w:r>
      <w:proofErr w:type="spellStart"/>
      <w:proofErr w:type="gramStart"/>
      <w:r w:rsidRPr="00B455F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образа-Я</w:t>
      </w:r>
      <w:proofErr w:type="spellEnd"/>
      <w:proofErr w:type="gramEnd"/>
      <w:r w:rsidRPr="00B455F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C4599" w:rsidRDefault="004C4599" w:rsidP="003274CB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5F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уровня тревожности у социальных работников и численности людей, готовых отказаться от профессиональной деятельности во имя сохранения собственного физи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ческого и психического здоровья.</w:t>
      </w:r>
    </w:p>
    <w:p w:rsidR="00B94994" w:rsidRDefault="00B94994" w:rsidP="003274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994" w:rsidRDefault="00B94994" w:rsidP="003274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994" w:rsidRDefault="00B94994" w:rsidP="00B949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994" w:rsidRDefault="00B94994" w:rsidP="00B949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994" w:rsidRDefault="00B94994" w:rsidP="00B949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23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Содержание обучения</w:t>
      </w:r>
    </w:p>
    <w:p w:rsidR="003274CB" w:rsidRPr="00B94994" w:rsidRDefault="003274CB" w:rsidP="00B949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программы </w:t>
      </w:r>
      <w:r w:rsidR="00B949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сотрудниками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</w:t>
      </w:r>
      <w:r w:rsidR="00B94994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методические рекомендации:</w:t>
      </w:r>
    </w:p>
    <w:p w:rsidR="003274CB" w:rsidRDefault="003274CB" w:rsidP="003274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 блок:</w:t>
      </w:r>
    </w:p>
    <w:p w:rsidR="003274CB" w:rsidRDefault="003274CB" w:rsidP="003274CB">
      <w:pPr>
        <w:pStyle w:val="a3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Психология старения или геронтология</w:t>
      </w:r>
    </w:p>
    <w:p w:rsidR="003274CB" w:rsidRDefault="003274CB" w:rsidP="003274CB">
      <w:pPr>
        <w:pStyle w:val="a3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психология группы риска населения- граждане с инвалидностью, особенности общения с данной категорией граждан, разработка памяток на тему</w:t>
      </w:r>
    </w:p>
    <w:p w:rsidR="003274CB" w:rsidRDefault="003274CB" w:rsidP="003274CB">
      <w:pPr>
        <w:pStyle w:val="a3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Межличностный конфликт, разработка и раздача Памяток на тему</w:t>
      </w:r>
    </w:p>
    <w:p w:rsidR="003274CB" w:rsidRDefault="003274CB" w:rsidP="003274CB">
      <w:pPr>
        <w:pStyle w:val="a3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психология группы риска населения-граждане БОМЖ, особенности общения с данной категорией граждан</w:t>
      </w:r>
    </w:p>
    <w:p w:rsidR="003274CB" w:rsidRDefault="003274CB" w:rsidP="003274CB">
      <w:pPr>
        <w:pStyle w:val="a3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Психология страдания,</w:t>
      </w:r>
      <w:r w:rsidR="00B949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устранения страдания</w:t>
      </w:r>
    </w:p>
    <w:p w:rsidR="003274CB" w:rsidRDefault="003274CB" w:rsidP="003274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 блок:</w:t>
      </w:r>
    </w:p>
    <w:p w:rsidR="003274CB" w:rsidRDefault="003274CB" w:rsidP="003274CB">
      <w:pPr>
        <w:pStyle w:val="a3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распознать у себя синдром эмоционального выгорания</w:t>
      </w:r>
    </w:p>
    <w:p w:rsidR="003274CB" w:rsidRDefault="003274CB" w:rsidP="003274CB">
      <w:pPr>
        <w:pStyle w:val="a3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Причины возникновения Синдрома эмоционального выгорания</w:t>
      </w:r>
      <w:r w:rsidR="00B94994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разработка памяток на тему</w:t>
      </w:r>
    </w:p>
    <w:p w:rsidR="00B94994" w:rsidRDefault="00B94994" w:rsidP="003274CB">
      <w:pPr>
        <w:pStyle w:val="a3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Арт-терапия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как один из способов профилактики СЭВ</w:t>
      </w:r>
    </w:p>
    <w:p w:rsidR="00B94994" w:rsidRDefault="00B94994" w:rsidP="003274CB">
      <w:pPr>
        <w:pStyle w:val="a3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Физкультура и спорт как средство профилактики СЭВ</w:t>
      </w:r>
    </w:p>
    <w:p w:rsidR="00B94994" w:rsidRDefault="00B94994" w:rsidP="003274CB">
      <w:pPr>
        <w:pStyle w:val="a3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Анималотерапия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как один из способов профилактики СЭВ</w:t>
      </w:r>
    </w:p>
    <w:p w:rsidR="00B94994" w:rsidRDefault="00B94994" w:rsidP="00B949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изучения методических рекомендаций было </w:t>
      </w:r>
      <w:r w:rsidR="00E41C4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проведено итоговое тестирование.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6274" w:rsidRPr="0055470D" w:rsidRDefault="00E26274" w:rsidP="00E262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55470D">
        <w:rPr>
          <w:rFonts w:ascii="Times New Roman CYR" w:hAnsi="Times New Roman CYR" w:cs="Times New Roman CYR"/>
          <w:sz w:val="24"/>
          <w:szCs w:val="24"/>
        </w:rPr>
        <w:t>1.Геронтология - это наука, изучающая</w:t>
      </w:r>
    </w:p>
    <w:p w:rsidR="00E26274" w:rsidRPr="0055470D" w:rsidRDefault="00E26274" w:rsidP="00E26274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firstLine="284"/>
        <w:rPr>
          <w:rFonts w:ascii="Times New Roman CYR" w:hAnsi="Times New Roman CYR" w:cs="Times New Roman CYR"/>
          <w:sz w:val="24"/>
          <w:szCs w:val="24"/>
        </w:rPr>
      </w:pPr>
      <w:r w:rsidRPr="0055470D">
        <w:rPr>
          <w:rFonts w:ascii="Times New Roman CYR" w:hAnsi="Times New Roman CYR" w:cs="Times New Roman CYR"/>
          <w:sz w:val="24"/>
          <w:szCs w:val="24"/>
        </w:rPr>
        <w:t>болезни пожилого возраста</w:t>
      </w:r>
    </w:p>
    <w:p w:rsidR="00E26274" w:rsidRPr="0055470D" w:rsidRDefault="00E26274" w:rsidP="00E26274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firstLine="284"/>
        <w:rPr>
          <w:rFonts w:ascii="Times New Roman CYR" w:hAnsi="Times New Roman CYR" w:cs="Times New Roman CYR"/>
          <w:sz w:val="24"/>
          <w:szCs w:val="24"/>
        </w:rPr>
      </w:pPr>
      <w:r w:rsidRPr="0055470D">
        <w:rPr>
          <w:rFonts w:ascii="Times New Roman CYR" w:hAnsi="Times New Roman CYR" w:cs="Times New Roman CYR"/>
          <w:sz w:val="24"/>
          <w:szCs w:val="24"/>
        </w:rPr>
        <w:t>законы старения человеческого организма</w:t>
      </w:r>
    </w:p>
    <w:p w:rsidR="00E26274" w:rsidRPr="0055470D" w:rsidRDefault="00E26274" w:rsidP="00E26274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firstLine="284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5470D">
        <w:rPr>
          <w:rFonts w:ascii="Times New Roman CYR" w:hAnsi="Times New Roman CYR" w:cs="Times New Roman CYR"/>
          <w:sz w:val="24"/>
          <w:szCs w:val="24"/>
        </w:rPr>
        <w:t>социально – бытовые проблемы пожилых людей</w:t>
      </w:r>
    </w:p>
    <w:p w:rsidR="00E26274" w:rsidRPr="0055470D" w:rsidRDefault="00E26274" w:rsidP="00E2627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5470D">
        <w:rPr>
          <w:rFonts w:ascii="Times New Roman CYR" w:hAnsi="Times New Roman CYR" w:cs="Times New Roman CYR"/>
          <w:sz w:val="24"/>
          <w:szCs w:val="24"/>
        </w:rPr>
        <w:t>2.</w:t>
      </w:r>
      <w:r w:rsidRPr="0055470D">
        <w:rPr>
          <w:rFonts w:ascii="Times New Roman CYR" w:hAnsi="Times New Roman CYR" w:cs="Times New Roman CYR"/>
          <w:color w:val="000000"/>
          <w:sz w:val="24"/>
          <w:szCs w:val="24"/>
        </w:rPr>
        <w:t xml:space="preserve"> Старик - </w:t>
      </w:r>
      <w:proofErr w:type="spellStart"/>
      <w:r w:rsidRPr="0055470D">
        <w:rPr>
          <w:rFonts w:ascii="Times New Roman CYR" w:hAnsi="Times New Roman CYR" w:cs="Times New Roman CYR"/>
          <w:color w:val="000000"/>
          <w:sz w:val="24"/>
          <w:szCs w:val="24"/>
        </w:rPr>
        <w:t>негативист</w:t>
      </w:r>
      <w:proofErr w:type="spellEnd"/>
      <w:r w:rsidRPr="0055470D">
        <w:rPr>
          <w:rFonts w:ascii="Times New Roman CYR" w:hAnsi="Times New Roman CYR" w:cs="Times New Roman CYR"/>
          <w:color w:val="000000"/>
          <w:sz w:val="24"/>
          <w:szCs w:val="24"/>
        </w:rPr>
        <w:t xml:space="preserve"> - это тип</w:t>
      </w:r>
    </w:p>
    <w:p w:rsidR="00E26274" w:rsidRPr="007742FE" w:rsidRDefault="00E26274" w:rsidP="00E26274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284"/>
        <w:rPr>
          <w:rFonts w:ascii="Times New Roman CYR" w:hAnsi="Times New Roman CYR" w:cs="Times New Roman CYR"/>
          <w:color w:val="000000"/>
          <w:sz w:val="24"/>
          <w:szCs w:val="24"/>
        </w:rPr>
      </w:pPr>
      <w:proofErr w:type="gramStart"/>
      <w:r w:rsidRPr="0055470D">
        <w:rPr>
          <w:rFonts w:ascii="Times New Roman CYR" w:hAnsi="Times New Roman CYR" w:cs="Times New Roman CYR"/>
          <w:color w:val="000000"/>
          <w:sz w:val="24"/>
          <w:szCs w:val="24"/>
        </w:rPr>
        <w:t>отрицающий</w:t>
      </w:r>
      <w:proofErr w:type="gramEnd"/>
      <w:r w:rsidRPr="0055470D">
        <w:rPr>
          <w:rFonts w:ascii="Times New Roman CYR" w:hAnsi="Times New Roman CYR" w:cs="Times New Roman CYR"/>
          <w:color w:val="000000"/>
          <w:sz w:val="24"/>
          <w:szCs w:val="24"/>
        </w:rPr>
        <w:t xml:space="preserve">  у себя какие-либо признаки</w:t>
      </w:r>
      <w:r w:rsidRPr="007742FE">
        <w:rPr>
          <w:rFonts w:ascii="Times New Roman CYR" w:hAnsi="Times New Roman CYR" w:cs="Times New Roman CYR"/>
          <w:color w:val="000000"/>
          <w:sz w:val="24"/>
          <w:szCs w:val="24"/>
        </w:rPr>
        <w:t xml:space="preserve"> старости</w:t>
      </w:r>
    </w:p>
    <w:p w:rsidR="00E26274" w:rsidRPr="007742FE" w:rsidRDefault="00E26274" w:rsidP="00E26274">
      <w:pPr>
        <w:widowControl w:val="0"/>
        <w:numPr>
          <w:ilvl w:val="0"/>
          <w:numId w:val="38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 CYR" w:hAnsi="Times New Roman CYR" w:cs="Times New Roman CYR"/>
          <w:sz w:val="24"/>
          <w:szCs w:val="24"/>
        </w:rPr>
      </w:pPr>
      <w:proofErr w:type="gramStart"/>
      <w:r w:rsidRPr="007742FE">
        <w:rPr>
          <w:rFonts w:ascii="Times New Roman CYR" w:hAnsi="Times New Roman CYR" w:cs="Times New Roman CYR"/>
          <w:color w:val="000000"/>
          <w:sz w:val="24"/>
          <w:szCs w:val="24"/>
        </w:rPr>
        <w:t>признающий</w:t>
      </w:r>
      <w:proofErr w:type="gramEnd"/>
      <w:r w:rsidRPr="007742FE">
        <w:rPr>
          <w:rFonts w:ascii="Times New Roman CYR" w:hAnsi="Times New Roman CYR" w:cs="Times New Roman CYR"/>
          <w:color w:val="000000"/>
          <w:sz w:val="24"/>
          <w:szCs w:val="24"/>
        </w:rPr>
        <w:t xml:space="preserve">  наступление старости через внешние влияния и путем наблюдений за изменениями: выросла молодежь, расхождение с нею во взглядах, смерть близких, изменения своего положения в семье, изменения в области техники, социальной жизни и другие</w:t>
      </w:r>
    </w:p>
    <w:p w:rsidR="00E26274" w:rsidRPr="007742FE" w:rsidRDefault="00E26274" w:rsidP="00E26274">
      <w:pPr>
        <w:widowControl w:val="0"/>
        <w:numPr>
          <w:ilvl w:val="0"/>
          <w:numId w:val="38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 CYR" w:hAnsi="Times New Roman CYR" w:cs="Times New Roman CYR"/>
          <w:sz w:val="24"/>
          <w:szCs w:val="24"/>
        </w:rPr>
      </w:pPr>
      <w:r w:rsidRPr="007742FE">
        <w:rPr>
          <w:rFonts w:ascii="Times New Roman CYR" w:hAnsi="Times New Roman CYR" w:cs="Times New Roman CYR"/>
          <w:color w:val="000000"/>
          <w:sz w:val="24"/>
          <w:szCs w:val="24"/>
        </w:rPr>
        <w:t>для которого характерно острое переживание процесса старения, который не проявляет интереса к новому, погружается в воспоминания о прошлом, малоподвижен, стремится к покою</w:t>
      </w:r>
      <w:r w:rsidR="00E41C41">
        <w:rPr>
          <w:rFonts w:ascii="Times New Roman CYR" w:hAnsi="Times New Roman CYR" w:cs="Times New Roman CYR"/>
          <w:color w:val="000000"/>
          <w:sz w:val="24"/>
          <w:szCs w:val="24"/>
        </w:rPr>
        <w:t>.</w:t>
      </w:r>
    </w:p>
    <w:p w:rsidR="0055470D" w:rsidRDefault="0055470D" w:rsidP="0055470D">
      <w:pPr>
        <w:pStyle w:val="c2"/>
        <w:shd w:val="clear" w:color="auto" w:fill="FFFFFF" w:themeFill="background1"/>
        <w:spacing w:line="360" w:lineRule="auto"/>
      </w:pPr>
      <w:r>
        <w:lastRenderedPageBreak/>
        <w:t>3.</w:t>
      </w:r>
      <w:r>
        <w:rPr>
          <w:rStyle w:val="c0"/>
          <w:color w:val="444444"/>
        </w:rPr>
        <w:t xml:space="preserve"> </w:t>
      </w:r>
      <w:r w:rsidRPr="00FD5CE6">
        <w:t>Наш центр предоставляет</w:t>
      </w:r>
      <w:r>
        <w:t xml:space="preserve"> услуги </w:t>
      </w:r>
      <w:r w:rsidRPr="00FD5CE6">
        <w:t>людя</w:t>
      </w:r>
      <w:r>
        <w:t>м с ограниченными возможностями</w:t>
      </w:r>
      <w:r w:rsidRPr="00FD5CE6">
        <w:t>. Так, например, инвалид- колясочник  подъехал к зданию и хочет обрати</w:t>
      </w:r>
      <w:r>
        <w:t>ться к специалисту, но не знает</w:t>
      </w:r>
      <w:r w:rsidRPr="00FD5CE6">
        <w:t>, как это сделать. Ваши действия.</w:t>
      </w:r>
    </w:p>
    <w:p w:rsidR="0055470D" w:rsidRPr="002E0B4A" w:rsidRDefault="0055470D" w:rsidP="0055470D">
      <w:pPr>
        <w:pStyle w:val="a7"/>
        <w:spacing w:before="0" w:beforeAutospacing="0" w:after="0" w:afterAutospacing="0"/>
        <w:ind w:left="-284"/>
        <w:rPr>
          <w:color w:val="000000"/>
        </w:rPr>
      </w:pPr>
      <w:r>
        <w:rPr>
          <w:color w:val="444444"/>
        </w:rPr>
        <w:t xml:space="preserve">     4.</w:t>
      </w:r>
      <w:r w:rsidRPr="0055470D">
        <w:rPr>
          <w:bCs/>
        </w:rPr>
        <w:t xml:space="preserve">Способ решения конфликтов, как сотрудничество, связан </w:t>
      </w:r>
      <w:proofErr w:type="gramStart"/>
      <w:r w:rsidRPr="0055470D">
        <w:rPr>
          <w:bCs/>
        </w:rPr>
        <w:t>с</w:t>
      </w:r>
      <w:proofErr w:type="gramEnd"/>
      <w:r w:rsidRPr="002E0B4A">
        <w:rPr>
          <w:b/>
          <w:bCs/>
        </w:rPr>
        <w:t xml:space="preserve"> </w:t>
      </w:r>
    </w:p>
    <w:p w:rsidR="0055470D" w:rsidRDefault="0055470D" w:rsidP="0055470D">
      <w:pPr>
        <w:pStyle w:val="a3"/>
        <w:numPr>
          <w:ilvl w:val="0"/>
          <w:numId w:val="4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совместным </w:t>
      </w:r>
      <w:r w:rsidRPr="007E2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поиск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</w:t>
      </w:r>
      <w:r w:rsidRPr="007E2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решения, которое отвечает интересам всех сторон</w:t>
      </w:r>
    </w:p>
    <w:p w:rsidR="0055470D" w:rsidRPr="007E209B" w:rsidRDefault="0055470D" w:rsidP="0055470D">
      <w:pPr>
        <w:pStyle w:val="a3"/>
        <w:numPr>
          <w:ilvl w:val="0"/>
          <w:numId w:val="4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поиском уступок с каждой стороны </w:t>
      </w:r>
    </w:p>
    <w:p w:rsidR="0055470D" w:rsidRPr="007E209B" w:rsidRDefault="0055470D" w:rsidP="0055470D">
      <w:pPr>
        <w:pStyle w:val="a3"/>
        <w:numPr>
          <w:ilvl w:val="0"/>
          <w:numId w:val="4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односторонними уступками </w:t>
      </w:r>
    </w:p>
    <w:p w:rsidR="0055470D" w:rsidRDefault="0055470D" w:rsidP="0055470D">
      <w:pPr>
        <w:pStyle w:val="a3"/>
        <w:numPr>
          <w:ilvl w:val="0"/>
          <w:numId w:val="4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отказом от поиска обоюдовыгодного решения конфликта </w:t>
      </w:r>
    </w:p>
    <w:p w:rsidR="0055470D" w:rsidRDefault="0055470D" w:rsidP="0055470D">
      <w:pPr>
        <w:pStyle w:val="a7"/>
        <w:spacing w:before="0" w:beforeAutospacing="0" w:after="0" w:afterAutospacing="0"/>
        <w:ind w:left="-284" w:firstLine="105"/>
        <w:rPr>
          <w:b/>
          <w:bCs/>
        </w:rPr>
      </w:pPr>
    </w:p>
    <w:p w:rsidR="0055470D" w:rsidRDefault="0055470D" w:rsidP="0055470D">
      <w:pPr>
        <w:pStyle w:val="a7"/>
        <w:spacing w:before="0" w:beforeAutospacing="0" w:after="0" w:afterAutospacing="0"/>
        <w:rPr>
          <w:bCs/>
        </w:rPr>
      </w:pPr>
    </w:p>
    <w:p w:rsidR="0055470D" w:rsidRDefault="0055470D" w:rsidP="0055470D">
      <w:pPr>
        <w:pStyle w:val="a7"/>
        <w:spacing w:before="0" w:beforeAutospacing="0" w:after="0" w:afterAutospacing="0"/>
        <w:ind w:left="-284"/>
        <w:rPr>
          <w:bCs/>
        </w:rPr>
      </w:pPr>
      <w:r>
        <w:rPr>
          <w:bCs/>
        </w:rPr>
        <w:t xml:space="preserve">     5.Стиль поведения в конфликте</w:t>
      </w:r>
      <w:r w:rsidRPr="0055470D">
        <w:rPr>
          <w:bCs/>
        </w:rPr>
        <w:t xml:space="preserve">, где одна из сторон немного уступает другой и настраивается на урегулирование разногласий через </w:t>
      </w:r>
      <w:r>
        <w:rPr>
          <w:bCs/>
        </w:rPr>
        <w:t xml:space="preserve">       </w:t>
      </w:r>
      <w:r w:rsidRPr="0055470D">
        <w:rPr>
          <w:bCs/>
        </w:rPr>
        <w:t>взаимные уступки</w:t>
      </w:r>
    </w:p>
    <w:p w:rsidR="0055470D" w:rsidRDefault="0055470D" w:rsidP="0055470D">
      <w:pPr>
        <w:pStyle w:val="a7"/>
        <w:numPr>
          <w:ilvl w:val="0"/>
          <w:numId w:val="42"/>
        </w:numPr>
        <w:spacing w:before="0" w:beforeAutospacing="0" w:after="0" w:afterAutospacing="0"/>
        <w:rPr>
          <w:bCs/>
        </w:rPr>
      </w:pPr>
      <w:r>
        <w:rPr>
          <w:bCs/>
        </w:rPr>
        <w:t>способ сотрудничества</w:t>
      </w:r>
    </w:p>
    <w:p w:rsidR="0055470D" w:rsidRDefault="0055470D" w:rsidP="0055470D">
      <w:pPr>
        <w:pStyle w:val="a7"/>
        <w:numPr>
          <w:ilvl w:val="0"/>
          <w:numId w:val="42"/>
        </w:numPr>
        <w:spacing w:before="0" w:beforeAutospacing="0" w:after="0" w:afterAutospacing="0"/>
        <w:rPr>
          <w:bCs/>
        </w:rPr>
      </w:pPr>
      <w:r>
        <w:rPr>
          <w:bCs/>
        </w:rPr>
        <w:t>способ компромисса</w:t>
      </w:r>
    </w:p>
    <w:p w:rsidR="0055470D" w:rsidRDefault="0055470D" w:rsidP="0055470D">
      <w:pPr>
        <w:pStyle w:val="a7"/>
        <w:numPr>
          <w:ilvl w:val="0"/>
          <w:numId w:val="42"/>
        </w:numPr>
        <w:spacing w:before="0" w:beforeAutospacing="0" w:after="0" w:afterAutospacing="0"/>
        <w:rPr>
          <w:bCs/>
        </w:rPr>
      </w:pPr>
      <w:r>
        <w:rPr>
          <w:bCs/>
        </w:rPr>
        <w:t>способ уклонения</w:t>
      </w:r>
    </w:p>
    <w:p w:rsidR="0055470D" w:rsidRDefault="0055470D" w:rsidP="0055470D">
      <w:pPr>
        <w:pStyle w:val="a7"/>
        <w:numPr>
          <w:ilvl w:val="0"/>
          <w:numId w:val="42"/>
        </w:numPr>
        <w:spacing w:before="0" w:beforeAutospacing="0" w:after="0" w:afterAutospacing="0"/>
        <w:rPr>
          <w:bCs/>
        </w:rPr>
      </w:pPr>
      <w:r>
        <w:rPr>
          <w:bCs/>
        </w:rPr>
        <w:t>способ принуждения</w:t>
      </w:r>
    </w:p>
    <w:p w:rsidR="0055470D" w:rsidRDefault="0055470D" w:rsidP="0055470D">
      <w:pPr>
        <w:pStyle w:val="a7"/>
        <w:spacing w:before="0" w:beforeAutospacing="0" w:after="0" w:afterAutospacing="0"/>
        <w:rPr>
          <w:bCs/>
        </w:rPr>
      </w:pPr>
      <w:r>
        <w:rPr>
          <w:bCs/>
        </w:rPr>
        <w:t>6.</w:t>
      </w:r>
      <w:r w:rsidR="001A2844">
        <w:rPr>
          <w:bCs/>
        </w:rPr>
        <w:t xml:space="preserve"> Перечислите основные причины возникновения бродяжничества.</w:t>
      </w:r>
    </w:p>
    <w:p w:rsidR="001A2844" w:rsidRDefault="001A2844" w:rsidP="0055470D">
      <w:pPr>
        <w:pStyle w:val="a7"/>
        <w:spacing w:before="0" w:beforeAutospacing="0" w:after="0" w:afterAutospacing="0"/>
      </w:pPr>
      <w:r>
        <w:rPr>
          <w:bCs/>
        </w:rPr>
        <w:t>7.</w:t>
      </w:r>
      <w:r w:rsidRPr="001A2844">
        <w:t xml:space="preserve"> </w:t>
      </w:r>
      <w:r w:rsidRPr="00B81D73">
        <w:t>Основные принципы оказания социальной помощи гражданам БОМЖ</w:t>
      </w:r>
    </w:p>
    <w:p w:rsidR="001A2844" w:rsidRDefault="001A2844" w:rsidP="0055470D">
      <w:pPr>
        <w:pStyle w:val="a7"/>
        <w:spacing w:before="0" w:beforeAutospacing="0" w:after="0" w:afterAutospacing="0"/>
      </w:pPr>
      <w:r>
        <w:t>8. Причины страдания.</w:t>
      </w:r>
    </w:p>
    <w:p w:rsidR="001A2844" w:rsidRDefault="001A2844" w:rsidP="0055470D">
      <w:pPr>
        <w:pStyle w:val="a7"/>
        <w:spacing w:before="0" w:beforeAutospacing="0" w:after="0" w:afterAutospacing="0"/>
      </w:pPr>
      <w:r>
        <w:t>9.</w:t>
      </w:r>
      <w:r w:rsidRPr="001A2844">
        <w:t xml:space="preserve"> </w:t>
      </w:r>
      <w:r>
        <w:t>Назовите т</w:t>
      </w:r>
      <w:r w:rsidRPr="00EA39A5">
        <w:t>ри ключевых признака синдрома эмоционального выгорания</w:t>
      </w:r>
      <w:r>
        <w:t>.</w:t>
      </w:r>
    </w:p>
    <w:p w:rsidR="0043100F" w:rsidRPr="00004455" w:rsidRDefault="0043100F" w:rsidP="0043100F">
      <w:pPr>
        <w:ind w:left="-284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t xml:space="preserve">            </w:t>
      </w:r>
      <w:r w:rsidRPr="0043100F">
        <w:rPr>
          <w:rFonts w:ascii="Times New Roman" w:hAnsi="Times New Roman" w:cs="Times New Roman"/>
          <w:sz w:val="24"/>
          <w:szCs w:val="24"/>
        </w:rPr>
        <w:t>10</w:t>
      </w:r>
      <w:r>
        <w:t>.</w:t>
      </w:r>
      <w:r w:rsidRPr="00004455">
        <w:rPr>
          <w:rFonts w:ascii="Times New Roman" w:eastAsia="Times New Roman" w:hAnsi="Times New Roman" w:cs="Times New Roman"/>
          <w:color w:val="000000"/>
          <w:sz w:val="24"/>
          <w:szCs w:val="24"/>
        </w:rPr>
        <w:t>Арт-терапия – это метод позволяющий работать с проблемами личности посредством:</w:t>
      </w:r>
    </w:p>
    <w:p w:rsidR="0043100F" w:rsidRPr="00004455" w:rsidRDefault="0043100F" w:rsidP="0043100F">
      <w:pPr>
        <w:pStyle w:val="a3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4455">
        <w:rPr>
          <w:rFonts w:ascii="Times New Roman" w:eastAsia="Times New Roman" w:hAnsi="Times New Roman" w:cs="Times New Roman"/>
          <w:color w:val="000000"/>
          <w:sz w:val="24"/>
          <w:szCs w:val="24"/>
        </w:rPr>
        <w:t>рисования</w:t>
      </w:r>
    </w:p>
    <w:p w:rsidR="0043100F" w:rsidRPr="00004455" w:rsidRDefault="0043100F" w:rsidP="0043100F">
      <w:pPr>
        <w:pStyle w:val="a3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4455">
        <w:rPr>
          <w:rFonts w:ascii="Times New Roman" w:eastAsia="Times New Roman" w:hAnsi="Times New Roman" w:cs="Times New Roman"/>
          <w:color w:val="000000"/>
          <w:sz w:val="24"/>
          <w:szCs w:val="24"/>
        </w:rPr>
        <w:t>музыки</w:t>
      </w:r>
    </w:p>
    <w:p w:rsidR="0043100F" w:rsidRPr="00D94D31" w:rsidRDefault="0043100F" w:rsidP="0043100F">
      <w:pPr>
        <w:pStyle w:val="a3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4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искусства</w:t>
      </w:r>
    </w:p>
    <w:p w:rsidR="0043100F" w:rsidRDefault="0043100F" w:rsidP="0043100F">
      <w:pPr>
        <w:pStyle w:val="a3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4455">
        <w:rPr>
          <w:rFonts w:ascii="Times New Roman" w:eastAsia="Times New Roman" w:hAnsi="Times New Roman" w:cs="Times New Roman"/>
          <w:color w:val="000000"/>
          <w:sz w:val="24"/>
          <w:szCs w:val="24"/>
        </w:rPr>
        <w:t>психологической беседы</w:t>
      </w:r>
    </w:p>
    <w:p w:rsidR="0043100F" w:rsidRDefault="0043100F" w:rsidP="004310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11.</w:t>
      </w:r>
      <w:r w:rsidRPr="004310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Перечислите виды оздоровительной физической культуры </w:t>
      </w:r>
    </w:p>
    <w:p w:rsidR="0043100F" w:rsidRDefault="0043100F" w:rsidP="004310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E37E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Перечислите виды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анималотерапии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3100F" w:rsidRDefault="0043100F" w:rsidP="004310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1C41" w:rsidRDefault="00E41C41" w:rsidP="004310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41C41" w:rsidRDefault="00E41C41" w:rsidP="004310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41C41" w:rsidRDefault="00E41C41" w:rsidP="004310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100F" w:rsidRDefault="0043100F" w:rsidP="004310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3100F">
        <w:rPr>
          <w:rFonts w:ascii="Times New Roman" w:hAnsi="Times New Roman" w:cs="Times New Roman"/>
          <w:b/>
          <w:sz w:val="24"/>
          <w:szCs w:val="24"/>
        </w:rPr>
        <w:lastRenderedPageBreak/>
        <w:t>Заключение</w:t>
      </w:r>
    </w:p>
    <w:p w:rsidR="001F3F05" w:rsidRDefault="001F3F05" w:rsidP="004310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41C41" w:rsidRDefault="00E41C41" w:rsidP="00E41C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 тестировании приняли участие </w:t>
      </w:r>
      <w:r>
        <w:rPr>
          <w:rFonts w:ascii="Times New Roman" w:hAnsi="Times New Roman" w:cs="Times New Roman"/>
          <w:sz w:val="24"/>
          <w:szCs w:val="24"/>
        </w:rPr>
        <w:t xml:space="preserve">36 </w:t>
      </w:r>
      <w:r w:rsidRPr="006F37BA">
        <w:rPr>
          <w:rFonts w:ascii="Times New Roman" w:hAnsi="Times New Roman" w:cs="Times New Roman"/>
          <w:sz w:val="24"/>
          <w:szCs w:val="24"/>
        </w:rPr>
        <w:t>сп</w:t>
      </w:r>
      <w:r>
        <w:rPr>
          <w:rFonts w:ascii="Times New Roman" w:hAnsi="Times New Roman" w:cs="Times New Roman"/>
          <w:sz w:val="24"/>
          <w:szCs w:val="24"/>
        </w:rPr>
        <w:t>ециалистов</w:t>
      </w:r>
      <w:r w:rsidRPr="006F37BA">
        <w:rPr>
          <w:rFonts w:ascii="Times New Roman" w:hAnsi="Times New Roman" w:cs="Times New Roman"/>
          <w:sz w:val="24"/>
          <w:szCs w:val="24"/>
        </w:rPr>
        <w:t xml:space="preserve"> по социальной работе, </w:t>
      </w:r>
      <w:r>
        <w:rPr>
          <w:rFonts w:ascii="Times New Roman" w:hAnsi="Times New Roman" w:cs="Times New Roman"/>
          <w:sz w:val="24"/>
          <w:szCs w:val="24"/>
        </w:rPr>
        <w:t>15 заведующих</w:t>
      </w:r>
      <w:r w:rsidRPr="006F37BA">
        <w:rPr>
          <w:rFonts w:ascii="Times New Roman" w:hAnsi="Times New Roman" w:cs="Times New Roman"/>
          <w:sz w:val="24"/>
          <w:szCs w:val="24"/>
        </w:rPr>
        <w:t xml:space="preserve"> структурными подразделениями, </w:t>
      </w:r>
      <w:r>
        <w:rPr>
          <w:rFonts w:ascii="Times New Roman" w:hAnsi="Times New Roman" w:cs="Times New Roman"/>
          <w:sz w:val="24"/>
          <w:szCs w:val="24"/>
        </w:rPr>
        <w:t>95 социальных работников</w:t>
      </w:r>
      <w:r w:rsidRPr="006F37B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47" w:rsidRPr="0061539C" w:rsidRDefault="00E37E8E" w:rsidP="006153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5"/>
          <w:sz w:val="24"/>
          <w:szCs w:val="24"/>
          <w:shd w:val="clear" w:color="auto" w:fill="FFFFFF"/>
        </w:rPr>
      </w:pPr>
      <w:r w:rsidRPr="006153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Анализируя результаты тестирования, можно сделать вывод, что методические рекомендации сотрудниками изучены на 95 %. </w:t>
      </w:r>
      <w:r w:rsidR="006153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Тестирование </w:t>
      </w:r>
      <w:r w:rsidR="00F95847" w:rsidRPr="006153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позволяет </w:t>
      </w:r>
      <w:r w:rsidR="0061539C">
        <w:rPr>
          <w:rFonts w:ascii="Times New Roman" w:eastAsia="Times New Roman" w:hAnsi="Times New Roman" w:cs="Times New Roman"/>
          <w:color w:val="000000"/>
          <w:sz w:val="24"/>
          <w:szCs w:val="24"/>
        </w:rPr>
        <w:t>сотрудникам</w:t>
      </w:r>
      <w:r w:rsidR="00F95847" w:rsidRPr="006153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закрепить  свои профессиональные знания, это </w:t>
      </w:r>
      <w:r w:rsidR="00295B76" w:rsidRPr="0061539C">
        <w:rPr>
          <w:rFonts w:ascii="Times New Roman" w:eastAsia="Times New Roman" w:hAnsi="Times New Roman" w:cs="Times New Roman"/>
          <w:color w:val="000000"/>
          <w:sz w:val="24"/>
          <w:szCs w:val="24"/>
        </w:rPr>
        <w:t>очень важно, так как</w:t>
      </w:r>
      <w:r w:rsidR="00295B76" w:rsidRPr="0061539C">
        <w:rPr>
          <w:rFonts w:ascii="Times New Roman" w:hAnsi="Times New Roman" w:cs="Times New Roman"/>
          <w:color w:val="000000"/>
          <w:spacing w:val="15"/>
          <w:sz w:val="24"/>
          <w:szCs w:val="24"/>
          <w:shd w:val="clear" w:color="auto" w:fill="FFFFFF"/>
        </w:rPr>
        <w:t xml:space="preserve"> </w:t>
      </w:r>
      <w:r w:rsidR="00295B76" w:rsidRPr="006153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F95847" w:rsidRPr="006153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рофессиональное мастерство</w:t>
      </w:r>
      <w:r w:rsidR="00F95847" w:rsidRPr="0061539C">
        <w:rPr>
          <w:rFonts w:ascii="Times New Roman" w:hAnsi="Times New Roman" w:cs="Times New Roman"/>
          <w:color w:val="000000"/>
          <w:spacing w:val="15"/>
          <w:sz w:val="24"/>
          <w:szCs w:val="24"/>
          <w:shd w:val="clear" w:color="auto" w:fill="FFFFFF"/>
        </w:rPr>
        <w:t xml:space="preserve"> </w:t>
      </w:r>
      <w:r w:rsidR="00F95847" w:rsidRPr="006153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работников является одним из факторов, определяющих качество оказания социальных услуг</w:t>
      </w:r>
      <w:r w:rsidR="00295B76" w:rsidRPr="006153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ведь</w:t>
      </w:r>
      <w:r w:rsidR="00F95847" w:rsidRPr="006153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95B76" w:rsidRPr="006153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</w:t>
      </w:r>
      <w:r w:rsidR="00F95847" w:rsidRPr="006153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ез необходимых знаний, умений и навыков социальный работник не сможет стать профессионалом</w:t>
      </w:r>
      <w:r w:rsidR="00F95847" w:rsidRPr="0061539C">
        <w:rPr>
          <w:rFonts w:ascii="Times New Roman" w:hAnsi="Times New Roman" w:cs="Times New Roman"/>
          <w:color w:val="000000"/>
          <w:spacing w:val="15"/>
          <w:sz w:val="24"/>
          <w:szCs w:val="24"/>
          <w:shd w:val="clear" w:color="auto" w:fill="FFFFFF"/>
        </w:rPr>
        <w:t>.</w:t>
      </w:r>
    </w:p>
    <w:p w:rsidR="002C132A" w:rsidRDefault="00F95847" w:rsidP="0061539C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1539C">
        <w:rPr>
          <w:color w:val="000000"/>
        </w:rPr>
        <w:t>Постоянное обучение и самоо</w:t>
      </w:r>
      <w:r w:rsidR="00295B76" w:rsidRPr="0061539C">
        <w:rPr>
          <w:color w:val="000000"/>
        </w:rPr>
        <w:t>бразование</w:t>
      </w:r>
      <w:r w:rsidRPr="0061539C">
        <w:rPr>
          <w:color w:val="000000"/>
        </w:rPr>
        <w:t xml:space="preserve"> социальных работников, методическое сопровождение их профессиональной деятельности, внедрение инновационных методов работы, обеспечивает более качественный уровень предоставляемых услуг и </w:t>
      </w:r>
      <w:r w:rsidR="00E41A9E">
        <w:rPr>
          <w:color w:val="000000"/>
        </w:rPr>
        <w:t xml:space="preserve">улучшает </w:t>
      </w:r>
    </w:p>
    <w:p w:rsidR="00F95847" w:rsidRPr="0061539C" w:rsidRDefault="00F95847" w:rsidP="0061539C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1539C">
        <w:rPr>
          <w:color w:val="000000"/>
        </w:rPr>
        <w:t>качество жизни обслуживаемых граждан.</w:t>
      </w:r>
    </w:p>
    <w:p w:rsidR="0043100F" w:rsidRPr="0061539C" w:rsidRDefault="0043100F" w:rsidP="006153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A2844" w:rsidRDefault="001A2844" w:rsidP="0055470D">
      <w:pPr>
        <w:pStyle w:val="a7"/>
        <w:spacing w:before="0" w:beforeAutospacing="0" w:after="0" w:afterAutospacing="0"/>
      </w:pPr>
    </w:p>
    <w:p w:rsidR="001A2844" w:rsidRDefault="001A2844" w:rsidP="0055470D">
      <w:pPr>
        <w:pStyle w:val="a7"/>
        <w:spacing w:before="0" w:beforeAutospacing="0" w:after="0" w:afterAutospacing="0"/>
      </w:pPr>
    </w:p>
    <w:p w:rsidR="001A2844" w:rsidRDefault="001A2844" w:rsidP="0055470D">
      <w:pPr>
        <w:pStyle w:val="a7"/>
        <w:spacing w:before="0" w:beforeAutospacing="0" w:after="0" w:afterAutospacing="0"/>
      </w:pPr>
    </w:p>
    <w:p w:rsidR="001A2844" w:rsidRDefault="001A2844" w:rsidP="0055470D">
      <w:pPr>
        <w:pStyle w:val="a7"/>
        <w:spacing w:before="0" w:beforeAutospacing="0" w:after="0" w:afterAutospacing="0"/>
        <w:rPr>
          <w:bCs/>
        </w:rPr>
      </w:pPr>
    </w:p>
    <w:p w:rsidR="003D02A9" w:rsidRDefault="003D02A9" w:rsidP="0055470D">
      <w:pPr>
        <w:pStyle w:val="a7"/>
        <w:spacing w:before="0" w:beforeAutospacing="0" w:after="0" w:afterAutospacing="0"/>
        <w:ind w:hanging="720"/>
        <w:rPr>
          <w:bCs/>
        </w:rPr>
      </w:pPr>
    </w:p>
    <w:p w:rsidR="003D02A9" w:rsidRDefault="003D02A9" w:rsidP="0055470D">
      <w:pPr>
        <w:pStyle w:val="a7"/>
        <w:spacing w:before="0" w:beforeAutospacing="0" w:after="0" w:afterAutospacing="0"/>
        <w:ind w:hanging="720"/>
        <w:rPr>
          <w:bCs/>
        </w:rPr>
      </w:pPr>
    </w:p>
    <w:p w:rsidR="0055470D" w:rsidRDefault="0055470D" w:rsidP="0055470D">
      <w:pPr>
        <w:pStyle w:val="a7"/>
        <w:spacing w:before="0" w:beforeAutospacing="0" w:after="0" w:afterAutospacing="0"/>
        <w:ind w:hanging="720"/>
        <w:rPr>
          <w:bCs/>
        </w:rPr>
      </w:pPr>
      <w:r>
        <w:rPr>
          <w:bCs/>
        </w:rPr>
        <w:t xml:space="preserve"> </w:t>
      </w:r>
    </w:p>
    <w:p w:rsidR="0055470D" w:rsidRPr="0055470D" w:rsidRDefault="0055470D" w:rsidP="0055470D">
      <w:pPr>
        <w:pStyle w:val="c2"/>
        <w:shd w:val="clear" w:color="auto" w:fill="FFFFFF" w:themeFill="background1"/>
        <w:spacing w:line="360" w:lineRule="auto"/>
        <w:rPr>
          <w:color w:val="444444"/>
        </w:rPr>
      </w:pPr>
    </w:p>
    <w:p w:rsidR="0055470D" w:rsidRPr="00FD5CE6" w:rsidRDefault="0055470D" w:rsidP="0055470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74" w:rsidRPr="00863414" w:rsidRDefault="00E26274" w:rsidP="00E2627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</w:p>
    <w:p w:rsidR="00B94994" w:rsidRPr="00B94994" w:rsidRDefault="00B94994" w:rsidP="00B949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74CB" w:rsidRPr="003274CB" w:rsidRDefault="003274CB" w:rsidP="003274CB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4599" w:rsidRDefault="004C4599" w:rsidP="004C45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363F" w:rsidRDefault="00E2363F" w:rsidP="004C4599">
      <w:pPr>
        <w:jc w:val="center"/>
      </w:pPr>
    </w:p>
    <w:sectPr w:rsidR="00E2363F" w:rsidSect="00B8228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61228EA"/>
    <w:lvl w:ilvl="0">
      <w:numFmt w:val="bullet"/>
      <w:lvlText w:val="*"/>
      <w:lvlJc w:val="left"/>
    </w:lvl>
  </w:abstractNum>
  <w:abstractNum w:abstractNumId="1">
    <w:nsid w:val="0280078B"/>
    <w:multiLevelType w:val="hybridMultilevel"/>
    <w:tmpl w:val="0E16C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6D2D8B"/>
    <w:multiLevelType w:val="hybridMultilevel"/>
    <w:tmpl w:val="D8E08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BD6FF7"/>
    <w:multiLevelType w:val="multilevel"/>
    <w:tmpl w:val="4B267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4DD500C"/>
    <w:multiLevelType w:val="multilevel"/>
    <w:tmpl w:val="4A201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146156"/>
    <w:multiLevelType w:val="hybridMultilevel"/>
    <w:tmpl w:val="67A0E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B43609"/>
    <w:multiLevelType w:val="hybridMultilevel"/>
    <w:tmpl w:val="087833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F145A2"/>
    <w:multiLevelType w:val="hybridMultilevel"/>
    <w:tmpl w:val="3ED62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0607E5"/>
    <w:multiLevelType w:val="hybridMultilevel"/>
    <w:tmpl w:val="2A520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AD1922"/>
    <w:multiLevelType w:val="hybridMultilevel"/>
    <w:tmpl w:val="C79E9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4552EA"/>
    <w:multiLevelType w:val="hybridMultilevel"/>
    <w:tmpl w:val="668226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035287"/>
    <w:multiLevelType w:val="hybridMultilevel"/>
    <w:tmpl w:val="78F01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854D7B"/>
    <w:multiLevelType w:val="hybridMultilevel"/>
    <w:tmpl w:val="5CBE4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600D61"/>
    <w:multiLevelType w:val="hybridMultilevel"/>
    <w:tmpl w:val="C95A26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B93593"/>
    <w:multiLevelType w:val="multilevel"/>
    <w:tmpl w:val="63F40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3C03A82"/>
    <w:multiLevelType w:val="hybridMultilevel"/>
    <w:tmpl w:val="3ED62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DE312E"/>
    <w:multiLevelType w:val="hybridMultilevel"/>
    <w:tmpl w:val="428E9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341E8D"/>
    <w:multiLevelType w:val="hybridMultilevel"/>
    <w:tmpl w:val="6C78A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719282F"/>
    <w:multiLevelType w:val="hybridMultilevel"/>
    <w:tmpl w:val="DCD0C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7BA4AEA"/>
    <w:multiLevelType w:val="hybridMultilevel"/>
    <w:tmpl w:val="6B96EF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CB5B8E"/>
    <w:multiLevelType w:val="multilevel"/>
    <w:tmpl w:val="60503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908247E"/>
    <w:multiLevelType w:val="hybridMultilevel"/>
    <w:tmpl w:val="A1D4E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5F47FF"/>
    <w:multiLevelType w:val="hybridMultilevel"/>
    <w:tmpl w:val="E8F8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F9513B"/>
    <w:multiLevelType w:val="hybridMultilevel"/>
    <w:tmpl w:val="50A2B2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965CD3"/>
    <w:multiLevelType w:val="hybridMultilevel"/>
    <w:tmpl w:val="97DA2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DD29E8"/>
    <w:multiLevelType w:val="hybridMultilevel"/>
    <w:tmpl w:val="C472F51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6">
    <w:nsid w:val="62790CCE"/>
    <w:multiLevelType w:val="hybridMultilevel"/>
    <w:tmpl w:val="0F42B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BE3F7E"/>
    <w:multiLevelType w:val="multilevel"/>
    <w:tmpl w:val="20DAA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3E17DC2"/>
    <w:multiLevelType w:val="hybridMultilevel"/>
    <w:tmpl w:val="8DBCD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4C74ED"/>
    <w:multiLevelType w:val="multilevel"/>
    <w:tmpl w:val="F31E5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0315248"/>
    <w:multiLevelType w:val="hybridMultilevel"/>
    <w:tmpl w:val="669E3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8532E2"/>
    <w:multiLevelType w:val="hybridMultilevel"/>
    <w:tmpl w:val="AC18A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6C1F49"/>
    <w:multiLevelType w:val="hybridMultilevel"/>
    <w:tmpl w:val="06181CA6"/>
    <w:lvl w:ilvl="0" w:tplc="04190001">
      <w:start w:val="1"/>
      <w:numFmt w:val="bullet"/>
      <w:lvlText w:val=""/>
      <w:lvlJc w:val="left"/>
      <w:pPr>
        <w:ind w:left="5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</w:abstractNum>
  <w:abstractNum w:abstractNumId="33">
    <w:nsid w:val="778D3A2C"/>
    <w:multiLevelType w:val="hybridMultilevel"/>
    <w:tmpl w:val="8D7AE4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00583F"/>
    <w:multiLevelType w:val="hybridMultilevel"/>
    <w:tmpl w:val="FEAEE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D33F43"/>
    <w:multiLevelType w:val="multilevel"/>
    <w:tmpl w:val="4796B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BE01146"/>
    <w:multiLevelType w:val="hybridMultilevel"/>
    <w:tmpl w:val="9E9412E0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37">
    <w:nsid w:val="7BE261FE"/>
    <w:multiLevelType w:val="hybridMultilevel"/>
    <w:tmpl w:val="4956C1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AD5E2D"/>
    <w:multiLevelType w:val="multilevel"/>
    <w:tmpl w:val="7A1E5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28"/>
  </w:num>
  <w:num w:numId="3">
    <w:abstractNumId w:val="5"/>
  </w:num>
  <w:num w:numId="4">
    <w:abstractNumId w:val="7"/>
  </w:num>
  <w:num w:numId="5">
    <w:abstractNumId w:val="21"/>
  </w:num>
  <w:num w:numId="6">
    <w:abstractNumId w:val="15"/>
  </w:num>
  <w:num w:numId="7">
    <w:abstractNumId w:val="1"/>
  </w:num>
  <w:num w:numId="8">
    <w:abstractNumId w:val="8"/>
  </w:num>
  <w:num w:numId="9">
    <w:abstractNumId w:val="12"/>
  </w:num>
  <w:num w:numId="10">
    <w:abstractNumId w:val="30"/>
  </w:num>
  <w:num w:numId="11">
    <w:abstractNumId w:val="22"/>
  </w:num>
  <w:num w:numId="12">
    <w:abstractNumId w:val="23"/>
  </w:num>
  <w:num w:numId="13">
    <w:abstractNumId w:val="6"/>
  </w:num>
  <w:num w:numId="14">
    <w:abstractNumId w:val="13"/>
  </w:num>
  <w:num w:numId="15">
    <w:abstractNumId w:val="18"/>
  </w:num>
  <w:num w:numId="16">
    <w:abstractNumId w:val="10"/>
  </w:num>
  <w:num w:numId="17">
    <w:abstractNumId w:val="37"/>
  </w:num>
  <w:num w:numId="18">
    <w:abstractNumId w:val="14"/>
  </w:num>
  <w:num w:numId="19">
    <w:abstractNumId w:val="34"/>
  </w:num>
  <w:num w:numId="20">
    <w:abstractNumId w:val="16"/>
  </w:num>
  <w:num w:numId="21">
    <w:abstractNumId w:val="19"/>
  </w:num>
  <w:num w:numId="22">
    <w:abstractNumId w:val="20"/>
  </w:num>
  <w:num w:numId="23">
    <w:abstractNumId w:val="38"/>
  </w:num>
  <w:num w:numId="24">
    <w:abstractNumId w:val="3"/>
  </w:num>
  <w:num w:numId="25">
    <w:abstractNumId w:val="4"/>
    <w:lvlOverride w:ilvl="0">
      <w:startOverride w:val="2"/>
    </w:lvlOverride>
  </w:num>
  <w:num w:numId="26">
    <w:abstractNumId w:val="4"/>
    <w:lvlOverride w:ilvl="0">
      <w:startOverride w:val="3"/>
    </w:lvlOverride>
  </w:num>
  <w:num w:numId="27">
    <w:abstractNumId w:val="4"/>
    <w:lvlOverride w:ilvl="0">
      <w:startOverride w:val="4"/>
    </w:lvlOverride>
  </w:num>
  <w:num w:numId="28">
    <w:abstractNumId w:val="4"/>
    <w:lvlOverride w:ilvl="0">
      <w:startOverride w:val="5"/>
    </w:lvlOverride>
  </w:num>
  <w:num w:numId="29">
    <w:abstractNumId w:val="4"/>
    <w:lvlOverride w:ilvl="0">
      <w:startOverride w:val="6"/>
    </w:lvlOverride>
  </w:num>
  <w:num w:numId="30">
    <w:abstractNumId w:val="4"/>
    <w:lvlOverride w:ilvl="0">
      <w:startOverride w:val="7"/>
    </w:lvlOverride>
  </w:num>
  <w:num w:numId="31">
    <w:abstractNumId w:val="4"/>
    <w:lvlOverride w:ilvl="0">
      <w:startOverride w:val="8"/>
    </w:lvlOverride>
  </w:num>
  <w:num w:numId="32">
    <w:abstractNumId w:val="35"/>
  </w:num>
  <w:num w:numId="33">
    <w:abstractNumId w:val="17"/>
  </w:num>
  <w:num w:numId="34">
    <w:abstractNumId w:val="27"/>
  </w:num>
  <w:num w:numId="35">
    <w:abstractNumId w:val="29"/>
  </w:num>
  <w:num w:numId="36">
    <w:abstractNumId w:val="2"/>
  </w:num>
  <w:num w:numId="37">
    <w:abstractNumId w:val="9"/>
  </w:num>
  <w:num w:numId="38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9">
    <w:abstractNumId w:val="33"/>
  </w:num>
  <w:num w:numId="40">
    <w:abstractNumId w:val="36"/>
  </w:num>
  <w:num w:numId="41">
    <w:abstractNumId w:val="25"/>
  </w:num>
  <w:num w:numId="42">
    <w:abstractNumId w:val="31"/>
  </w:num>
  <w:num w:numId="43">
    <w:abstractNumId w:val="11"/>
  </w:num>
  <w:num w:numId="44">
    <w:abstractNumId w:val="32"/>
  </w:num>
  <w:num w:numId="4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02D78"/>
    <w:rsid w:val="000A4BD2"/>
    <w:rsid w:val="000D17CE"/>
    <w:rsid w:val="000D40E5"/>
    <w:rsid w:val="00102D78"/>
    <w:rsid w:val="0015390A"/>
    <w:rsid w:val="001A2844"/>
    <w:rsid w:val="001F3F05"/>
    <w:rsid w:val="00207ED9"/>
    <w:rsid w:val="0026554D"/>
    <w:rsid w:val="00295B76"/>
    <w:rsid w:val="002C132A"/>
    <w:rsid w:val="003249F4"/>
    <w:rsid w:val="003274CB"/>
    <w:rsid w:val="00362033"/>
    <w:rsid w:val="003D02A9"/>
    <w:rsid w:val="0043100F"/>
    <w:rsid w:val="004C4599"/>
    <w:rsid w:val="00547290"/>
    <w:rsid w:val="0055470D"/>
    <w:rsid w:val="005D5C70"/>
    <w:rsid w:val="0061539C"/>
    <w:rsid w:val="00626DE9"/>
    <w:rsid w:val="006F37BA"/>
    <w:rsid w:val="0076239A"/>
    <w:rsid w:val="007B258E"/>
    <w:rsid w:val="00831F64"/>
    <w:rsid w:val="00863414"/>
    <w:rsid w:val="00A86DCC"/>
    <w:rsid w:val="00B248B9"/>
    <w:rsid w:val="00B8228C"/>
    <w:rsid w:val="00B94994"/>
    <w:rsid w:val="00BB1A69"/>
    <w:rsid w:val="00BD5B71"/>
    <w:rsid w:val="00CD6F3D"/>
    <w:rsid w:val="00CE2A9F"/>
    <w:rsid w:val="00D74271"/>
    <w:rsid w:val="00D960CA"/>
    <w:rsid w:val="00DD0545"/>
    <w:rsid w:val="00DF3219"/>
    <w:rsid w:val="00E207A8"/>
    <w:rsid w:val="00E2363F"/>
    <w:rsid w:val="00E26274"/>
    <w:rsid w:val="00E37E8E"/>
    <w:rsid w:val="00E41A9E"/>
    <w:rsid w:val="00E41C41"/>
    <w:rsid w:val="00F8106D"/>
    <w:rsid w:val="00F95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D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2D78"/>
    <w:pPr>
      <w:ind w:left="720"/>
      <w:contextualSpacing/>
    </w:pPr>
  </w:style>
  <w:style w:type="table" w:styleId="a4">
    <w:name w:val="Table Grid"/>
    <w:basedOn w:val="a1"/>
    <w:uiPriority w:val="59"/>
    <w:rsid w:val="00831F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B1A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B1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1A69"/>
    <w:rPr>
      <w:rFonts w:ascii="Tahoma" w:hAnsi="Tahoma" w:cs="Tahoma"/>
      <w:sz w:val="16"/>
      <w:szCs w:val="16"/>
    </w:rPr>
  </w:style>
  <w:style w:type="character" w:customStyle="1" w:styleId="s104">
    <w:name w:val="s_104"/>
    <w:basedOn w:val="a0"/>
    <w:rsid w:val="0015390A"/>
  </w:style>
  <w:style w:type="paragraph" w:customStyle="1" w:styleId="s1">
    <w:name w:val="s_1"/>
    <w:basedOn w:val="a"/>
    <w:rsid w:val="00F81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F81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F8106D"/>
    <w:rPr>
      <w:i/>
      <w:iCs/>
    </w:rPr>
  </w:style>
  <w:style w:type="character" w:styleId="a9">
    <w:name w:val="Strong"/>
    <w:basedOn w:val="a0"/>
    <w:uiPriority w:val="22"/>
    <w:qFormat/>
    <w:rsid w:val="004C4599"/>
    <w:rPr>
      <w:b/>
      <w:bCs/>
    </w:rPr>
  </w:style>
  <w:style w:type="paragraph" w:customStyle="1" w:styleId="c2">
    <w:name w:val="c2"/>
    <w:basedOn w:val="a"/>
    <w:rsid w:val="0055470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547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7</Pages>
  <Words>1410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Gavrilova_LV</dc:creator>
  <cp:keywords/>
  <dc:description/>
  <cp:lastModifiedBy>Gavrilova_LV</cp:lastModifiedBy>
  <cp:revision>17</cp:revision>
  <dcterms:created xsi:type="dcterms:W3CDTF">2017-05-24T11:49:00Z</dcterms:created>
  <dcterms:modified xsi:type="dcterms:W3CDTF">2017-05-31T12:16:00Z</dcterms:modified>
</cp:coreProperties>
</file>